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D336AE" w14:textId="1DAA2F09" w:rsidR="00F233C5" w:rsidRDefault="00F233C5">
      <w:pPr>
        <w:pStyle w:val="Textkrper21"/>
        <w:pBdr>
          <w:top w:val="none" w:sz="0" w:space="0" w:color="000000"/>
          <w:left w:val="none" w:sz="0" w:space="0" w:color="000000"/>
          <w:bottom w:val="single" w:sz="4" w:space="1" w:color="000000"/>
          <w:right w:val="none" w:sz="0" w:space="0" w:color="000000"/>
        </w:pBdr>
        <w:spacing w:line="360" w:lineRule="auto"/>
        <w:ind w:left="-567" w:right="-427"/>
      </w:pPr>
      <w:r>
        <w:rPr>
          <w:rFonts w:ascii="Arial Rounded MT Bold" w:hAnsi="Arial Rounded MT Bold" w:cs="Arial Rounded MT Bold"/>
          <w:color w:val="auto"/>
          <w:sz w:val="22"/>
        </w:rPr>
        <w:t xml:space="preserve">Pressemitteilung </w:t>
      </w:r>
      <w:r>
        <w:rPr>
          <w:rFonts w:ascii="Wingdings 2" w:eastAsia="Wingdings 2" w:hAnsi="Wingdings 2" w:cs="Wingdings 2"/>
          <w:color w:val="auto"/>
          <w:sz w:val="22"/>
          <w:szCs w:val="22"/>
        </w:rPr>
        <w:t></w:t>
      </w:r>
      <w:r>
        <w:rPr>
          <w:rFonts w:ascii="Arial Rounded MT Bold" w:hAnsi="Arial Rounded MT Bold" w:cs="Arial Rounded MT Bold"/>
          <w:color w:val="auto"/>
          <w:sz w:val="22"/>
        </w:rPr>
        <w:t xml:space="preserve"> uschi liebl p</w:t>
      </w:r>
    </w:p>
    <w:p w14:paraId="66E5AE90" w14:textId="3A6E3C5B" w:rsidR="00F233C5" w:rsidRDefault="008A0935">
      <w:pPr>
        <w:pStyle w:val="Textkrper21"/>
        <w:spacing w:line="480" w:lineRule="auto"/>
        <w:ind w:left="-567" w:right="-427"/>
        <w:jc w:val="right"/>
      </w:pPr>
      <w:r>
        <w:rPr>
          <w:rFonts w:ascii="Arial Rounded MT Bold" w:hAnsi="Arial Rounded MT Bold" w:cs="Arial Rounded MT Bold"/>
          <w:sz w:val="22"/>
          <w:szCs w:val="22"/>
        </w:rPr>
        <w:t>Mai</w:t>
      </w:r>
      <w:r w:rsidR="00F84B89">
        <w:rPr>
          <w:rFonts w:ascii="Arial Rounded MT Bold" w:hAnsi="Arial Rounded MT Bold" w:cs="Arial Rounded MT Bold"/>
          <w:sz w:val="22"/>
          <w:szCs w:val="22"/>
        </w:rPr>
        <w:t xml:space="preserve"> </w:t>
      </w:r>
      <w:r w:rsidR="008F0ECF">
        <w:rPr>
          <w:rFonts w:ascii="Arial Rounded MT Bold" w:hAnsi="Arial Rounded MT Bold" w:cs="Arial Rounded MT Bold"/>
          <w:sz w:val="22"/>
          <w:szCs w:val="22"/>
        </w:rPr>
        <w:t>2023</w:t>
      </w:r>
    </w:p>
    <w:p w14:paraId="1466C619" w14:textId="77396EC6" w:rsidR="00787ECF" w:rsidRPr="00787ECF" w:rsidRDefault="00F9458D" w:rsidP="0014088D">
      <w:pPr>
        <w:pStyle w:val="Untertitel"/>
        <w:spacing w:after="240"/>
        <w:ind w:left="-567" w:right="-425"/>
        <w:jc w:val="center"/>
        <w:rPr>
          <w:rFonts w:ascii="Century Gothic" w:hAnsi="Century Gothic"/>
          <w:color w:val="000000"/>
          <w:sz w:val="24"/>
          <w:lang w:val="de-DE"/>
        </w:rPr>
      </w:pPr>
      <w:r>
        <w:rPr>
          <w:rFonts w:ascii="Century Gothic" w:hAnsi="Century Gothic"/>
          <w:color w:val="000000"/>
          <w:sz w:val="24"/>
          <w:lang w:val="de-DE"/>
        </w:rPr>
        <w:t xml:space="preserve">Von Horizonten, </w:t>
      </w:r>
      <w:r w:rsidR="00727417">
        <w:rPr>
          <w:rFonts w:ascii="Century Gothic" w:hAnsi="Century Gothic"/>
          <w:color w:val="000000"/>
          <w:sz w:val="24"/>
          <w:lang w:val="de-DE"/>
        </w:rPr>
        <w:t>Zauberwürfeln</w:t>
      </w:r>
      <w:r>
        <w:rPr>
          <w:rFonts w:ascii="Century Gothic" w:hAnsi="Century Gothic"/>
          <w:color w:val="000000"/>
          <w:sz w:val="24"/>
          <w:lang w:val="de-DE"/>
        </w:rPr>
        <w:t xml:space="preserve"> und</w:t>
      </w:r>
      <w:r w:rsidR="00C4494E">
        <w:rPr>
          <w:rFonts w:ascii="Century Gothic" w:hAnsi="Century Gothic"/>
          <w:color w:val="000000"/>
          <w:sz w:val="24"/>
          <w:lang w:val="de-DE"/>
        </w:rPr>
        <w:t xml:space="preserve"> Kunst zum Hören</w:t>
      </w:r>
    </w:p>
    <w:p w14:paraId="45CA6341" w14:textId="078EC1AE" w:rsidR="00F233C5" w:rsidRDefault="00D671E2" w:rsidP="00992CFE">
      <w:pPr>
        <w:pStyle w:val="Untertitel"/>
        <w:ind w:left="-567" w:right="-425"/>
        <w:jc w:val="center"/>
        <w:rPr>
          <w:rFonts w:ascii="Century Gothic" w:hAnsi="Century Gothic" w:cs="Century Gothic"/>
          <w:bCs/>
          <w:sz w:val="28"/>
          <w:szCs w:val="28"/>
          <w:lang w:val="de-DE"/>
        </w:rPr>
      </w:pPr>
      <w:r>
        <w:rPr>
          <w:rFonts w:ascii="Century Gothic" w:hAnsi="Century Gothic" w:cs="Century Gothic"/>
          <w:bCs/>
          <w:sz w:val="28"/>
          <w:szCs w:val="28"/>
          <w:lang w:val="de-DE"/>
        </w:rPr>
        <w:t xml:space="preserve">10 </w:t>
      </w:r>
      <w:r w:rsidR="001D36E4">
        <w:rPr>
          <w:rFonts w:ascii="Century Gothic" w:hAnsi="Century Gothic" w:cs="Century Gothic"/>
          <w:bCs/>
          <w:sz w:val="28"/>
          <w:szCs w:val="28"/>
          <w:lang w:val="de-DE"/>
        </w:rPr>
        <w:t xml:space="preserve">Museums- und Ausstellungshighlights </w:t>
      </w:r>
      <w:r w:rsidR="00443571">
        <w:rPr>
          <w:rFonts w:ascii="Century Gothic" w:hAnsi="Century Gothic" w:cs="Century Gothic"/>
          <w:bCs/>
          <w:sz w:val="28"/>
          <w:szCs w:val="28"/>
          <w:lang w:val="de-DE"/>
        </w:rPr>
        <w:t xml:space="preserve">in München </w:t>
      </w:r>
      <w:r w:rsidR="001D36E4">
        <w:rPr>
          <w:rFonts w:ascii="Century Gothic" w:hAnsi="Century Gothic" w:cs="Century Gothic"/>
          <w:bCs/>
          <w:sz w:val="28"/>
          <w:szCs w:val="28"/>
          <w:lang w:val="de-DE"/>
        </w:rPr>
        <w:t xml:space="preserve">für den </w:t>
      </w:r>
      <w:r>
        <w:rPr>
          <w:rFonts w:ascii="Century Gothic" w:hAnsi="Century Gothic" w:cs="Century Gothic"/>
          <w:bCs/>
          <w:sz w:val="28"/>
          <w:szCs w:val="28"/>
          <w:lang w:val="de-DE"/>
        </w:rPr>
        <w:t xml:space="preserve">kulturellen </w:t>
      </w:r>
      <w:r w:rsidR="001D36E4">
        <w:rPr>
          <w:rFonts w:ascii="Century Gothic" w:hAnsi="Century Gothic" w:cs="Century Gothic"/>
          <w:bCs/>
          <w:sz w:val="28"/>
          <w:szCs w:val="28"/>
          <w:lang w:val="de-DE"/>
        </w:rPr>
        <w:t xml:space="preserve">Herbst </w:t>
      </w:r>
      <w:r w:rsidR="00C4494E">
        <w:rPr>
          <w:rFonts w:ascii="Century Gothic" w:hAnsi="Century Gothic" w:cs="Century Gothic"/>
          <w:bCs/>
          <w:sz w:val="28"/>
          <w:szCs w:val="28"/>
          <w:lang w:val="de-DE"/>
        </w:rPr>
        <w:t xml:space="preserve">und darüber hinaus </w:t>
      </w:r>
    </w:p>
    <w:p w14:paraId="004E9AF8" w14:textId="77777777" w:rsidR="00992CFE" w:rsidRPr="00992CFE" w:rsidRDefault="00992CFE" w:rsidP="00992CFE">
      <w:pPr>
        <w:pStyle w:val="Textkrper"/>
      </w:pPr>
    </w:p>
    <w:p w14:paraId="7000F9EF" w14:textId="7CC3449B" w:rsidR="00A06FBF" w:rsidRPr="00FD7AEB" w:rsidRDefault="003653A3" w:rsidP="003653A3">
      <w:pPr>
        <w:pStyle w:val="Kommentartext"/>
        <w:spacing w:after="240" w:line="360" w:lineRule="auto"/>
        <w:ind w:left="-567" w:right="-567"/>
        <w:jc w:val="both"/>
        <w:rPr>
          <w:rFonts w:ascii="Century Gothic" w:eastAsia="Times New Roman" w:hAnsi="Century Gothic" w:cs="Arial"/>
          <w:b/>
          <w:lang w:eastAsia="de-DE"/>
        </w:rPr>
      </w:pPr>
      <w:r w:rsidRPr="00FD7AEB">
        <w:rPr>
          <w:rFonts w:ascii="Century Gothic" w:eastAsia="Times New Roman" w:hAnsi="Century Gothic" w:cs="Arial"/>
          <w:b/>
          <w:lang w:eastAsia="de-DE"/>
        </w:rPr>
        <w:t>München ist bekannt für seine reiche Geschichte, Kultur und Kunstszene, die von Einheimischen und Touristen gleichermaßen geschätzt wird. Ab Herbst 2023 können Besucher der Stadt eine Vielzahl an neuen und einzigartigen Kulturhighlights besuchen,</w:t>
      </w:r>
      <w:r>
        <w:rPr>
          <w:rFonts w:ascii="Century Gothic" w:eastAsia="Times New Roman" w:hAnsi="Century Gothic" w:cs="Arial"/>
          <w:b/>
          <w:lang w:eastAsia="de-DE"/>
        </w:rPr>
        <w:t xml:space="preserve"> </w:t>
      </w:r>
      <w:r w:rsidRPr="00FD7AEB">
        <w:rPr>
          <w:rFonts w:ascii="Century Gothic" w:eastAsia="Times New Roman" w:hAnsi="Century Gothic" w:cs="Arial"/>
          <w:b/>
          <w:lang w:eastAsia="de-DE"/>
        </w:rPr>
        <w:t xml:space="preserve">die ein breites Spektrum an Themen </w:t>
      </w:r>
      <w:r w:rsidR="00FD7AEB" w:rsidRPr="00FD7AEB">
        <w:rPr>
          <w:rFonts w:ascii="Century Gothic" w:eastAsia="Times New Roman" w:hAnsi="Century Gothic" w:cs="Arial"/>
          <w:b/>
          <w:lang w:eastAsia="de-DE"/>
        </w:rPr>
        <w:t xml:space="preserve">und Epochen </w:t>
      </w:r>
      <w:r w:rsidRPr="00FD7AEB">
        <w:rPr>
          <w:rFonts w:ascii="Century Gothic" w:eastAsia="Times New Roman" w:hAnsi="Century Gothic" w:cs="Arial"/>
          <w:b/>
          <w:lang w:eastAsia="de-DE"/>
        </w:rPr>
        <w:t xml:space="preserve">abdecken. </w:t>
      </w:r>
      <w:commentRangeStart w:id="0"/>
      <w:r w:rsidRPr="00FD7AEB">
        <w:rPr>
          <w:rFonts w:ascii="Century Gothic" w:eastAsia="Times New Roman" w:hAnsi="Century Gothic" w:cs="Arial"/>
          <w:b/>
          <w:lang w:eastAsia="de-DE"/>
        </w:rPr>
        <w:t>V</w:t>
      </w:r>
      <w:r w:rsidR="004418CA" w:rsidRPr="00FD7AEB">
        <w:rPr>
          <w:rFonts w:ascii="Century Gothic" w:eastAsia="Times New Roman" w:hAnsi="Century Gothic" w:cs="Arial"/>
          <w:b/>
          <w:lang w:eastAsia="de-DE"/>
        </w:rPr>
        <w:t xml:space="preserve">om </w:t>
      </w:r>
      <w:r w:rsidR="00FD7AEB">
        <w:rPr>
          <w:rFonts w:ascii="Century Gothic" w:eastAsia="Times New Roman" w:hAnsi="Century Gothic" w:cs="Arial"/>
          <w:b/>
          <w:lang w:eastAsia="de-DE"/>
        </w:rPr>
        <w:t xml:space="preserve">neu gestalteten </w:t>
      </w:r>
      <w:r w:rsidR="00411EF8">
        <w:rPr>
          <w:rFonts w:ascii="Century Gothic" w:eastAsia="Times New Roman" w:hAnsi="Century Gothic" w:cs="Arial"/>
          <w:b/>
          <w:lang w:eastAsia="de-DE"/>
        </w:rPr>
        <w:t xml:space="preserve">aber bereits geöffneten </w:t>
      </w:r>
      <w:r w:rsidR="004418CA" w:rsidRPr="00FD7AEB">
        <w:rPr>
          <w:rFonts w:ascii="Century Gothic" w:eastAsia="Times New Roman" w:hAnsi="Century Gothic" w:cs="Arial"/>
          <w:b/>
          <w:lang w:eastAsia="de-DE"/>
        </w:rPr>
        <w:t>Bier- und Oktoberfestmuseum</w:t>
      </w:r>
      <w:commentRangeEnd w:id="0"/>
      <w:r w:rsidR="00C42FEE">
        <w:rPr>
          <w:rStyle w:val="Kommentarzeichen"/>
        </w:rPr>
        <w:commentReference w:id="0"/>
      </w:r>
      <w:r w:rsidR="004418CA" w:rsidRPr="00FD7AEB">
        <w:rPr>
          <w:rFonts w:ascii="Century Gothic" w:eastAsia="Times New Roman" w:hAnsi="Century Gothic" w:cs="Arial"/>
          <w:b/>
          <w:lang w:eastAsia="de-DE"/>
        </w:rPr>
        <w:t xml:space="preserve"> über Theaterfotografie bis hin zu Galeriewochenenden mit zeitgenössischer Kunst </w:t>
      </w:r>
      <w:r w:rsidR="00117BB8" w:rsidRPr="00FD7AEB">
        <w:rPr>
          <w:rFonts w:ascii="Century Gothic" w:eastAsia="Times New Roman" w:hAnsi="Century Gothic" w:cs="Arial"/>
          <w:b/>
          <w:lang w:eastAsia="de-DE"/>
        </w:rPr>
        <w:t>oder</w:t>
      </w:r>
      <w:r w:rsidR="004418CA" w:rsidRPr="00FD7AEB">
        <w:rPr>
          <w:rFonts w:ascii="Century Gothic" w:eastAsia="Times New Roman" w:hAnsi="Century Gothic" w:cs="Arial"/>
          <w:b/>
          <w:lang w:eastAsia="de-DE"/>
        </w:rPr>
        <w:t xml:space="preserve"> venezianischer Malerei in der Alten Pinakothek – hier </w:t>
      </w:r>
      <w:r w:rsidR="00FD7AEB" w:rsidRPr="00FD7AEB">
        <w:rPr>
          <w:rFonts w:ascii="Century Gothic" w:eastAsia="Times New Roman" w:hAnsi="Century Gothic" w:cs="Arial"/>
          <w:b/>
          <w:lang w:eastAsia="de-DE"/>
        </w:rPr>
        <w:t xml:space="preserve">werden </w:t>
      </w:r>
      <w:r w:rsidR="004418CA" w:rsidRPr="00FD7AEB">
        <w:rPr>
          <w:rFonts w:ascii="Century Gothic" w:eastAsia="Times New Roman" w:hAnsi="Century Gothic" w:cs="Arial"/>
          <w:b/>
          <w:lang w:eastAsia="de-DE"/>
        </w:rPr>
        <w:t>interessierte</w:t>
      </w:r>
      <w:r w:rsidR="00FD7AEB" w:rsidRPr="00FD7AEB">
        <w:rPr>
          <w:rFonts w:ascii="Century Gothic" w:eastAsia="Times New Roman" w:hAnsi="Century Gothic" w:cs="Arial"/>
          <w:b/>
          <w:lang w:eastAsia="de-DE"/>
        </w:rPr>
        <w:t>n</w:t>
      </w:r>
      <w:r w:rsidR="004418CA" w:rsidRPr="00FD7AEB">
        <w:rPr>
          <w:rFonts w:ascii="Century Gothic" w:eastAsia="Times New Roman" w:hAnsi="Century Gothic" w:cs="Arial"/>
          <w:b/>
          <w:lang w:eastAsia="de-DE"/>
        </w:rPr>
        <w:t xml:space="preserve"> </w:t>
      </w:r>
      <w:proofErr w:type="spellStart"/>
      <w:r w:rsidR="004418CA" w:rsidRPr="00FD7AEB">
        <w:rPr>
          <w:rFonts w:ascii="Century Gothic" w:eastAsia="Times New Roman" w:hAnsi="Century Gothic" w:cs="Arial"/>
          <w:b/>
          <w:lang w:eastAsia="de-DE"/>
        </w:rPr>
        <w:t>Besucher</w:t>
      </w:r>
      <w:r w:rsidR="00FD7AEB" w:rsidRPr="00FD7AEB">
        <w:rPr>
          <w:rFonts w:ascii="Century Gothic" w:eastAsia="Times New Roman" w:hAnsi="Century Gothic" w:cs="Arial"/>
          <w:b/>
          <w:lang w:eastAsia="de-DE"/>
        </w:rPr>
        <w:t>:innen</w:t>
      </w:r>
      <w:proofErr w:type="spellEnd"/>
      <w:r w:rsidR="004418CA" w:rsidRPr="00FD7AEB">
        <w:rPr>
          <w:rFonts w:ascii="Century Gothic" w:eastAsia="Times New Roman" w:hAnsi="Century Gothic" w:cs="Arial"/>
          <w:b/>
          <w:lang w:eastAsia="de-DE"/>
        </w:rPr>
        <w:t xml:space="preserve"> </w:t>
      </w:r>
      <w:r w:rsidR="00FD7AEB" w:rsidRPr="00FD7AEB">
        <w:rPr>
          <w:rFonts w:ascii="Century Gothic" w:eastAsia="Times New Roman" w:hAnsi="Century Gothic" w:cs="Arial"/>
          <w:b/>
          <w:lang w:eastAsia="de-DE"/>
        </w:rPr>
        <w:t xml:space="preserve">unterschiedlichste Perspektiven auf die Welt und die menschliche Erfahrung geboten. </w:t>
      </w:r>
    </w:p>
    <w:p w14:paraId="3230A698" w14:textId="41E3998A" w:rsidR="00605D01" w:rsidRPr="00605D01" w:rsidRDefault="00605D01" w:rsidP="00605D01">
      <w:pPr>
        <w:pStyle w:val="Kommentartext"/>
        <w:numPr>
          <w:ilvl w:val="0"/>
          <w:numId w:val="8"/>
        </w:numPr>
        <w:spacing w:line="360" w:lineRule="auto"/>
        <w:ind w:right="-568"/>
        <w:jc w:val="both"/>
        <w:rPr>
          <w:rFonts w:ascii="Century Gothic" w:eastAsia="Times New Roman" w:hAnsi="Century Gothic" w:cs="Arial"/>
          <w:b/>
          <w:lang w:eastAsia="de-DE"/>
        </w:rPr>
      </w:pPr>
      <w:r w:rsidRPr="00605D01">
        <w:rPr>
          <w:rFonts w:ascii="Century Gothic" w:eastAsia="Times New Roman" w:hAnsi="Century Gothic" w:cs="Arial"/>
          <w:b/>
          <w:lang w:eastAsia="de-DE"/>
        </w:rPr>
        <w:t xml:space="preserve">Venezia 500. Die sanfte Revolution der Venezianischen Malerei. </w:t>
      </w:r>
    </w:p>
    <w:p w14:paraId="14CC5321" w14:textId="6A540B5B" w:rsidR="00605D01" w:rsidRDefault="00605D01" w:rsidP="00DA092C">
      <w:pPr>
        <w:pStyle w:val="Kommentartext"/>
        <w:spacing w:after="240" w:line="360" w:lineRule="auto"/>
        <w:ind w:left="-567" w:right="-567"/>
        <w:jc w:val="both"/>
        <w:rPr>
          <w:rFonts w:ascii="Century Gothic" w:eastAsia="Times New Roman" w:hAnsi="Century Gothic" w:cs="Arial"/>
          <w:bCs/>
          <w:lang w:eastAsia="de-DE"/>
        </w:rPr>
      </w:pPr>
      <w:r>
        <w:rPr>
          <w:rFonts w:ascii="Century Gothic" w:eastAsia="Times New Roman" w:hAnsi="Century Gothic" w:cs="Arial"/>
          <w:bCs/>
          <w:lang w:eastAsia="de-DE"/>
        </w:rPr>
        <w:t>Vo</w:t>
      </w:r>
      <w:r w:rsidR="00443571">
        <w:rPr>
          <w:rFonts w:ascii="Century Gothic" w:eastAsia="Times New Roman" w:hAnsi="Century Gothic" w:cs="Arial"/>
          <w:bCs/>
          <w:lang w:eastAsia="de-DE"/>
        </w:rPr>
        <w:t>m</w:t>
      </w:r>
      <w:r>
        <w:rPr>
          <w:rFonts w:ascii="Century Gothic" w:eastAsia="Times New Roman" w:hAnsi="Century Gothic" w:cs="Arial"/>
          <w:bCs/>
          <w:lang w:eastAsia="de-DE"/>
        </w:rPr>
        <w:t xml:space="preserve"> </w:t>
      </w:r>
      <w:r w:rsidRPr="00605D01">
        <w:rPr>
          <w:rFonts w:ascii="Century Gothic" w:eastAsia="Times New Roman" w:hAnsi="Century Gothic" w:cs="Arial"/>
          <w:bCs/>
          <w:lang w:eastAsia="de-DE"/>
        </w:rPr>
        <w:t>27.</w:t>
      </w:r>
      <w:r>
        <w:rPr>
          <w:rFonts w:ascii="Century Gothic" w:eastAsia="Times New Roman" w:hAnsi="Century Gothic" w:cs="Arial"/>
          <w:bCs/>
          <w:lang w:eastAsia="de-DE"/>
        </w:rPr>
        <w:t xml:space="preserve"> Oktober 2023 bis 4. Februar 2024 widmet sich </w:t>
      </w:r>
      <w:hyperlink r:id="rId12" w:history="1">
        <w:r w:rsidRPr="00E132B4">
          <w:rPr>
            <w:rStyle w:val="Hyperlink"/>
            <w:rFonts w:ascii="Century Gothic" w:eastAsia="Times New Roman" w:hAnsi="Century Gothic" w:cs="Arial"/>
            <w:bCs/>
            <w:lang w:eastAsia="de-DE"/>
          </w:rPr>
          <w:t>die Ausstellung in der Alten Pinakothek</w:t>
        </w:r>
      </w:hyperlink>
      <w:r w:rsidRPr="00605D01">
        <w:rPr>
          <w:rFonts w:ascii="Century Gothic" w:eastAsia="Times New Roman" w:hAnsi="Century Gothic" w:cs="Arial"/>
          <w:bCs/>
          <w:lang w:eastAsia="de-DE"/>
        </w:rPr>
        <w:t xml:space="preserve"> den bahnbrechenden Neuerungen der venezianischen Malerei der Renaissance </w:t>
      </w:r>
      <w:r>
        <w:rPr>
          <w:rFonts w:ascii="Century Gothic" w:eastAsia="Times New Roman" w:hAnsi="Century Gothic" w:cs="Arial"/>
          <w:bCs/>
          <w:lang w:eastAsia="de-DE"/>
        </w:rPr>
        <w:t xml:space="preserve">und </w:t>
      </w:r>
      <w:r w:rsidRPr="00605D01">
        <w:rPr>
          <w:rFonts w:ascii="Century Gothic" w:eastAsia="Times New Roman" w:hAnsi="Century Gothic" w:cs="Arial"/>
          <w:bCs/>
          <w:lang w:eastAsia="de-DE"/>
        </w:rPr>
        <w:t>vereint 15 Meisterwerke der Münchner Sammlung mit rund 70 internationalen Leihgaben</w:t>
      </w:r>
      <w:r w:rsidR="0050683B">
        <w:rPr>
          <w:rFonts w:ascii="Century Gothic" w:eastAsia="Times New Roman" w:hAnsi="Century Gothic" w:cs="Arial"/>
          <w:bCs/>
          <w:lang w:eastAsia="de-DE"/>
        </w:rPr>
        <w:t>. Der Fokus liegt dabei</w:t>
      </w:r>
      <w:r w:rsidRPr="00605D01">
        <w:rPr>
          <w:rFonts w:ascii="Century Gothic" w:eastAsia="Times New Roman" w:hAnsi="Century Gothic" w:cs="Arial"/>
          <w:bCs/>
          <w:lang w:eastAsia="de-DE"/>
        </w:rPr>
        <w:t xml:space="preserve"> auf Porträts und Landschaften. Mit einer nie dagewesenen Intensität ergründeten die führenden Meister um 1500</w:t>
      </w:r>
      <w:r>
        <w:rPr>
          <w:rFonts w:ascii="Century Gothic" w:eastAsia="Times New Roman" w:hAnsi="Century Gothic" w:cs="Arial"/>
          <w:bCs/>
          <w:lang w:eastAsia="de-DE"/>
        </w:rPr>
        <w:t xml:space="preserve">, wie </w:t>
      </w:r>
      <w:r w:rsidRPr="00605D01">
        <w:rPr>
          <w:rFonts w:ascii="Century Gothic" w:eastAsia="Times New Roman" w:hAnsi="Century Gothic" w:cs="Arial"/>
          <w:bCs/>
          <w:lang w:eastAsia="de-DE"/>
        </w:rPr>
        <w:t>Giovanni Bellini</w:t>
      </w:r>
      <w:r>
        <w:rPr>
          <w:rFonts w:ascii="Century Gothic" w:eastAsia="Times New Roman" w:hAnsi="Century Gothic" w:cs="Arial"/>
          <w:bCs/>
          <w:lang w:eastAsia="de-DE"/>
        </w:rPr>
        <w:t>,</w:t>
      </w:r>
      <w:r w:rsidRPr="00605D01">
        <w:rPr>
          <w:rFonts w:ascii="Century Gothic" w:eastAsia="Times New Roman" w:hAnsi="Century Gothic" w:cs="Arial"/>
          <w:bCs/>
          <w:lang w:eastAsia="de-DE"/>
        </w:rPr>
        <w:t xml:space="preserve"> Giorgione, Palma Vecchio</w:t>
      </w:r>
      <w:r>
        <w:rPr>
          <w:rFonts w:ascii="Century Gothic" w:eastAsia="Times New Roman" w:hAnsi="Century Gothic" w:cs="Arial"/>
          <w:bCs/>
          <w:lang w:eastAsia="de-DE"/>
        </w:rPr>
        <w:t xml:space="preserve">, </w:t>
      </w:r>
      <w:r w:rsidRPr="00605D01">
        <w:rPr>
          <w:rFonts w:ascii="Century Gothic" w:eastAsia="Times New Roman" w:hAnsi="Century Gothic" w:cs="Arial"/>
          <w:bCs/>
          <w:lang w:eastAsia="de-DE"/>
        </w:rPr>
        <w:t>Lorenzo Lotto</w:t>
      </w:r>
      <w:r>
        <w:rPr>
          <w:rFonts w:ascii="Century Gothic" w:eastAsia="Times New Roman" w:hAnsi="Century Gothic" w:cs="Arial"/>
          <w:bCs/>
          <w:lang w:eastAsia="de-DE"/>
        </w:rPr>
        <w:t xml:space="preserve">, </w:t>
      </w:r>
      <w:r w:rsidRPr="00605D01">
        <w:rPr>
          <w:rFonts w:ascii="Century Gothic" w:eastAsia="Times New Roman" w:hAnsi="Century Gothic" w:cs="Arial"/>
          <w:bCs/>
          <w:lang w:eastAsia="de-DE"/>
        </w:rPr>
        <w:t>Tizian und Tintoretto</w:t>
      </w:r>
      <w:r w:rsidR="00035D92">
        <w:rPr>
          <w:rFonts w:ascii="Century Gothic" w:eastAsia="Times New Roman" w:hAnsi="Century Gothic" w:cs="Arial"/>
          <w:bCs/>
          <w:lang w:eastAsia="de-DE"/>
        </w:rPr>
        <w:t>,</w:t>
      </w:r>
      <w:r w:rsidRPr="00605D01">
        <w:rPr>
          <w:rFonts w:ascii="Century Gothic" w:eastAsia="Times New Roman" w:hAnsi="Century Gothic" w:cs="Arial"/>
          <w:bCs/>
          <w:lang w:eastAsia="de-DE"/>
        </w:rPr>
        <w:t xml:space="preserve"> das Wesen von Mensch und Natur – und auch deren Beziehung zueinander. </w:t>
      </w:r>
    </w:p>
    <w:p w14:paraId="29F9000F" w14:textId="55A7D48D" w:rsidR="00605D01" w:rsidRPr="00B70747" w:rsidRDefault="00B70747" w:rsidP="00605D01">
      <w:pPr>
        <w:pStyle w:val="Kommentartext"/>
        <w:numPr>
          <w:ilvl w:val="0"/>
          <w:numId w:val="8"/>
        </w:numPr>
        <w:spacing w:line="360" w:lineRule="auto"/>
        <w:ind w:right="-568"/>
        <w:jc w:val="both"/>
        <w:rPr>
          <w:rFonts w:ascii="Century Gothic" w:eastAsia="Times New Roman" w:hAnsi="Century Gothic" w:cs="Arial"/>
          <w:b/>
          <w:lang w:eastAsia="de-DE"/>
        </w:rPr>
      </w:pPr>
      <w:r w:rsidRPr="00B70747">
        <w:rPr>
          <w:rFonts w:ascii="Century Gothic" w:eastAsia="Times New Roman" w:hAnsi="Century Gothic" w:cs="Arial"/>
          <w:b/>
          <w:lang w:eastAsia="de-DE"/>
        </w:rPr>
        <w:t xml:space="preserve">Turner – </w:t>
      </w:r>
      <w:proofErr w:type="spellStart"/>
      <w:r w:rsidRPr="00B70747">
        <w:rPr>
          <w:rFonts w:ascii="Century Gothic" w:eastAsia="Times New Roman" w:hAnsi="Century Gothic" w:cs="Arial"/>
          <w:b/>
          <w:lang w:eastAsia="de-DE"/>
        </w:rPr>
        <w:t>Three</w:t>
      </w:r>
      <w:proofErr w:type="spellEnd"/>
      <w:r w:rsidRPr="00B70747">
        <w:rPr>
          <w:rFonts w:ascii="Century Gothic" w:eastAsia="Times New Roman" w:hAnsi="Century Gothic" w:cs="Arial"/>
          <w:b/>
          <w:lang w:eastAsia="de-DE"/>
        </w:rPr>
        <w:t xml:space="preserve"> Horizons</w:t>
      </w:r>
    </w:p>
    <w:p w14:paraId="18B590CE" w14:textId="384DBB56" w:rsidR="00B70747" w:rsidRDefault="00DC2F66" w:rsidP="00DC2F66">
      <w:pPr>
        <w:pStyle w:val="Kommentartext"/>
        <w:spacing w:line="360" w:lineRule="auto"/>
        <w:ind w:left="-567" w:right="-568"/>
        <w:jc w:val="both"/>
        <w:rPr>
          <w:rFonts w:ascii="Century Gothic" w:eastAsia="Times New Roman" w:hAnsi="Century Gothic" w:cs="Arial"/>
          <w:bCs/>
          <w:lang w:eastAsia="de-DE"/>
        </w:rPr>
      </w:pPr>
      <w:r>
        <w:rPr>
          <w:rFonts w:ascii="Century Gothic" w:eastAsia="Times New Roman" w:hAnsi="Century Gothic" w:cs="Arial"/>
          <w:bCs/>
          <w:lang w:eastAsia="de-DE"/>
        </w:rPr>
        <w:t xml:space="preserve">Er verblüffte Zeitgenossen, verschob die Grenzen des Darstellbaren und ist heute als </w:t>
      </w:r>
      <w:r w:rsidRPr="00B70747">
        <w:rPr>
          <w:rFonts w:ascii="Century Gothic" w:eastAsia="Times New Roman" w:hAnsi="Century Gothic" w:cs="Arial"/>
          <w:bCs/>
          <w:lang w:eastAsia="de-DE"/>
        </w:rPr>
        <w:t>revolutionäre</w:t>
      </w:r>
      <w:r>
        <w:rPr>
          <w:rFonts w:ascii="Century Gothic" w:eastAsia="Times New Roman" w:hAnsi="Century Gothic" w:cs="Arial"/>
          <w:bCs/>
          <w:lang w:eastAsia="de-DE"/>
        </w:rPr>
        <w:t>r</w:t>
      </w:r>
      <w:r w:rsidRPr="00B70747">
        <w:rPr>
          <w:rFonts w:ascii="Century Gothic" w:eastAsia="Times New Roman" w:hAnsi="Century Gothic" w:cs="Arial"/>
          <w:bCs/>
          <w:lang w:eastAsia="de-DE"/>
        </w:rPr>
        <w:t xml:space="preserve"> Innovator und Vorreiter der Moderne</w:t>
      </w:r>
      <w:r>
        <w:rPr>
          <w:rFonts w:ascii="Century Gothic" w:eastAsia="Times New Roman" w:hAnsi="Century Gothic" w:cs="Arial"/>
          <w:bCs/>
          <w:lang w:eastAsia="de-DE"/>
        </w:rPr>
        <w:t xml:space="preserve"> und Abstraktion bekannt: </w:t>
      </w:r>
      <w:r w:rsidRPr="00B70747">
        <w:rPr>
          <w:rFonts w:ascii="Century Gothic" w:eastAsia="Times New Roman" w:hAnsi="Century Gothic" w:cs="Arial"/>
          <w:bCs/>
          <w:lang w:eastAsia="de-DE"/>
        </w:rPr>
        <w:t xml:space="preserve">Joseph </w:t>
      </w:r>
      <w:proofErr w:type="spellStart"/>
      <w:r w:rsidRPr="00B70747">
        <w:rPr>
          <w:rFonts w:ascii="Century Gothic" w:eastAsia="Times New Roman" w:hAnsi="Century Gothic" w:cs="Arial"/>
          <w:bCs/>
          <w:lang w:eastAsia="de-DE"/>
        </w:rPr>
        <w:t>Mallord</w:t>
      </w:r>
      <w:proofErr w:type="spellEnd"/>
      <w:r w:rsidRPr="00B70747">
        <w:rPr>
          <w:rFonts w:ascii="Century Gothic" w:eastAsia="Times New Roman" w:hAnsi="Century Gothic" w:cs="Arial"/>
          <w:bCs/>
          <w:lang w:eastAsia="de-DE"/>
        </w:rPr>
        <w:t xml:space="preserve"> William Turner</w:t>
      </w:r>
      <w:r>
        <w:rPr>
          <w:rFonts w:ascii="Century Gothic" w:eastAsia="Times New Roman" w:hAnsi="Century Gothic" w:cs="Arial"/>
          <w:bCs/>
          <w:lang w:eastAsia="de-DE"/>
        </w:rPr>
        <w:t xml:space="preserve">. </w:t>
      </w:r>
      <w:r w:rsidR="00B70747">
        <w:rPr>
          <w:rFonts w:ascii="Century Gothic" w:eastAsia="Times New Roman" w:hAnsi="Century Gothic" w:cs="Arial"/>
          <w:bCs/>
          <w:lang w:eastAsia="de-DE"/>
        </w:rPr>
        <w:t xml:space="preserve">Im </w:t>
      </w:r>
      <w:commentRangeStart w:id="1"/>
      <w:r w:rsidR="008427D4">
        <w:fldChar w:fldCharType="begin"/>
      </w:r>
      <w:r w:rsidR="008427D4">
        <w:instrText xml:space="preserve"> HYPERLINK "https://www.lenbachhaus.de/entdecken/ausstellungen/detail/turner" </w:instrText>
      </w:r>
      <w:r w:rsidR="008427D4">
        <w:fldChar w:fldCharType="separate"/>
      </w:r>
      <w:r w:rsidR="00B70747" w:rsidRPr="00E132B4">
        <w:rPr>
          <w:rStyle w:val="Hyperlink"/>
          <w:rFonts w:ascii="Century Gothic" w:eastAsia="Times New Roman" w:hAnsi="Century Gothic" w:cs="Arial"/>
          <w:bCs/>
          <w:lang w:eastAsia="de-DE"/>
        </w:rPr>
        <w:t>Lenbachhaus</w:t>
      </w:r>
      <w:r w:rsidR="008427D4">
        <w:rPr>
          <w:rStyle w:val="Hyperlink"/>
          <w:rFonts w:ascii="Century Gothic" w:eastAsia="Times New Roman" w:hAnsi="Century Gothic" w:cs="Arial"/>
          <w:bCs/>
          <w:lang w:eastAsia="de-DE"/>
        </w:rPr>
        <w:fldChar w:fldCharType="end"/>
      </w:r>
      <w:commentRangeEnd w:id="1"/>
      <w:r w:rsidR="00497098">
        <w:rPr>
          <w:rStyle w:val="Kommentarzeichen"/>
        </w:rPr>
        <w:commentReference w:id="1"/>
      </w:r>
      <w:r w:rsidR="00B70747">
        <w:rPr>
          <w:rFonts w:ascii="Century Gothic" w:eastAsia="Times New Roman" w:hAnsi="Century Gothic" w:cs="Arial"/>
          <w:bCs/>
          <w:lang w:eastAsia="de-DE"/>
        </w:rPr>
        <w:t xml:space="preserve"> werden vo</w:t>
      </w:r>
      <w:r w:rsidR="00EE1118">
        <w:rPr>
          <w:rFonts w:ascii="Century Gothic" w:eastAsia="Times New Roman" w:hAnsi="Century Gothic" w:cs="Arial"/>
          <w:bCs/>
          <w:lang w:eastAsia="de-DE"/>
        </w:rPr>
        <w:t>m</w:t>
      </w:r>
      <w:r w:rsidR="00B70747">
        <w:rPr>
          <w:rFonts w:ascii="Century Gothic" w:eastAsia="Times New Roman" w:hAnsi="Century Gothic" w:cs="Arial"/>
          <w:bCs/>
          <w:lang w:eastAsia="de-DE"/>
        </w:rPr>
        <w:t xml:space="preserve"> 28</w:t>
      </w:r>
      <w:r w:rsidR="00EE1118">
        <w:rPr>
          <w:rFonts w:ascii="Century Gothic" w:eastAsia="Times New Roman" w:hAnsi="Century Gothic" w:cs="Arial"/>
          <w:bCs/>
          <w:lang w:eastAsia="de-DE"/>
        </w:rPr>
        <w:t>.</w:t>
      </w:r>
      <w:r w:rsidR="00B70747">
        <w:rPr>
          <w:rFonts w:ascii="Century Gothic" w:eastAsia="Times New Roman" w:hAnsi="Century Gothic" w:cs="Arial"/>
          <w:bCs/>
          <w:lang w:eastAsia="de-DE"/>
        </w:rPr>
        <w:t xml:space="preserve"> Oktober 2023 bis </w:t>
      </w:r>
      <w:r w:rsidR="00B9542E">
        <w:rPr>
          <w:rFonts w:ascii="Century Gothic" w:eastAsia="Times New Roman" w:hAnsi="Century Gothic" w:cs="Arial"/>
          <w:bCs/>
          <w:lang w:eastAsia="de-DE"/>
        </w:rPr>
        <w:t xml:space="preserve">zum </w:t>
      </w:r>
      <w:r w:rsidR="00B70747">
        <w:rPr>
          <w:rFonts w:ascii="Century Gothic" w:eastAsia="Times New Roman" w:hAnsi="Century Gothic" w:cs="Arial"/>
          <w:bCs/>
          <w:lang w:eastAsia="de-DE"/>
        </w:rPr>
        <w:t>10. März 2024</w:t>
      </w:r>
      <w:r w:rsidR="00B70747" w:rsidRPr="00B70747">
        <w:rPr>
          <w:rFonts w:ascii="Century Gothic" w:eastAsia="Times New Roman" w:hAnsi="Century Gothic" w:cs="Arial"/>
          <w:bCs/>
          <w:lang w:eastAsia="de-DE"/>
        </w:rPr>
        <w:t xml:space="preserve"> </w:t>
      </w:r>
      <w:r w:rsidR="00C4494E" w:rsidRPr="00AD0958">
        <w:rPr>
          <w:rFonts w:ascii="Century Gothic" w:eastAsia="Times New Roman" w:hAnsi="Century Gothic" w:cs="Arial"/>
          <w:bCs/>
          <w:lang w:eastAsia="de-DE"/>
        </w:rPr>
        <w:t xml:space="preserve">in Kooperation mit </w:t>
      </w:r>
      <w:hyperlink r:id="rId13" w:history="1">
        <w:r w:rsidR="00C4494E" w:rsidRPr="00DC2F66">
          <w:rPr>
            <w:rStyle w:val="Hyperlink"/>
            <w:rFonts w:ascii="Century Gothic" w:eastAsia="Times New Roman" w:hAnsi="Century Gothic" w:cs="Arial"/>
            <w:bCs/>
            <w:lang w:eastAsia="de-DE"/>
          </w:rPr>
          <w:t>Tate, London</w:t>
        </w:r>
      </w:hyperlink>
      <w:r w:rsidR="00C4494E">
        <w:rPr>
          <w:rFonts w:ascii="Century Gothic" w:eastAsia="Times New Roman" w:hAnsi="Century Gothic" w:cs="Arial"/>
          <w:bCs/>
          <w:lang w:eastAsia="de-DE"/>
        </w:rPr>
        <w:t xml:space="preserve">, </w:t>
      </w:r>
      <w:r w:rsidR="00C4494E" w:rsidRPr="00C4494E">
        <w:rPr>
          <w:rFonts w:ascii="Century Gothic" w:eastAsia="Times New Roman" w:hAnsi="Century Gothic" w:cs="Arial"/>
          <w:bCs/>
          <w:lang w:eastAsia="de-DE"/>
        </w:rPr>
        <w:t xml:space="preserve">einem Netzwerk von vier </w:t>
      </w:r>
      <w:r w:rsidR="00C4494E">
        <w:rPr>
          <w:rFonts w:ascii="Century Gothic" w:eastAsia="Times New Roman" w:hAnsi="Century Gothic" w:cs="Arial"/>
          <w:bCs/>
          <w:lang w:eastAsia="de-DE"/>
        </w:rPr>
        <w:t>Kunstg</w:t>
      </w:r>
      <w:r w:rsidR="00C4494E" w:rsidRPr="00C4494E">
        <w:rPr>
          <w:rFonts w:ascii="Century Gothic" w:eastAsia="Times New Roman" w:hAnsi="Century Gothic" w:cs="Arial"/>
          <w:bCs/>
          <w:lang w:eastAsia="de-DE"/>
        </w:rPr>
        <w:t>alerien im Vereinigten Königreich,</w:t>
      </w:r>
      <w:r w:rsidR="00C4494E">
        <w:rPr>
          <w:rFonts w:ascii="Century Gothic" w:eastAsia="Times New Roman" w:hAnsi="Century Gothic" w:cs="Arial"/>
          <w:bCs/>
          <w:lang w:eastAsia="de-DE"/>
        </w:rPr>
        <w:t xml:space="preserve"> </w:t>
      </w:r>
      <w:r w:rsidR="00B70747" w:rsidRPr="00B70747">
        <w:rPr>
          <w:rFonts w:ascii="Century Gothic" w:eastAsia="Times New Roman" w:hAnsi="Century Gothic" w:cs="Arial"/>
          <w:bCs/>
          <w:lang w:eastAsia="de-DE"/>
        </w:rPr>
        <w:t>rund 40 Gemälde sowie 40 Aquarelle und Skizzen aus all</w:t>
      </w:r>
      <w:r>
        <w:rPr>
          <w:rFonts w:ascii="Century Gothic" w:eastAsia="Times New Roman" w:hAnsi="Century Gothic" w:cs="Arial"/>
          <w:bCs/>
          <w:lang w:eastAsia="de-DE"/>
        </w:rPr>
        <w:t xml:space="preserve"> seinen </w:t>
      </w:r>
      <w:r w:rsidR="00B70747" w:rsidRPr="00B70747">
        <w:rPr>
          <w:rFonts w:ascii="Century Gothic" w:eastAsia="Times New Roman" w:hAnsi="Century Gothic" w:cs="Arial"/>
          <w:bCs/>
          <w:lang w:eastAsia="de-DE"/>
        </w:rPr>
        <w:t>Schaffensphasen</w:t>
      </w:r>
      <w:r w:rsidR="00B70747">
        <w:rPr>
          <w:rFonts w:ascii="Century Gothic" w:eastAsia="Times New Roman" w:hAnsi="Century Gothic" w:cs="Arial"/>
          <w:bCs/>
          <w:lang w:eastAsia="de-DE"/>
        </w:rPr>
        <w:t xml:space="preserve"> </w:t>
      </w:r>
      <w:r w:rsidR="005967D9">
        <w:rPr>
          <w:rFonts w:ascii="Century Gothic" w:eastAsia="Times New Roman" w:hAnsi="Century Gothic" w:cs="Arial"/>
          <w:bCs/>
          <w:lang w:eastAsia="de-DE"/>
        </w:rPr>
        <w:t>zu sehen sein</w:t>
      </w:r>
      <w:r w:rsidR="00C4494E">
        <w:rPr>
          <w:rFonts w:ascii="Century Gothic" w:eastAsia="Times New Roman" w:hAnsi="Century Gothic" w:cs="Arial"/>
          <w:bCs/>
          <w:lang w:eastAsia="de-DE"/>
        </w:rPr>
        <w:t xml:space="preserve">. </w:t>
      </w:r>
      <w:r>
        <w:rPr>
          <w:rFonts w:ascii="Century Gothic" w:eastAsia="Times New Roman" w:hAnsi="Century Gothic" w:cs="Arial"/>
          <w:bCs/>
          <w:lang w:eastAsia="de-DE"/>
        </w:rPr>
        <w:t xml:space="preserve">Früh </w:t>
      </w:r>
      <w:r w:rsidR="00B70747" w:rsidRPr="00B70747">
        <w:rPr>
          <w:rFonts w:ascii="Century Gothic" w:eastAsia="Times New Roman" w:hAnsi="Century Gothic" w:cs="Arial"/>
          <w:bCs/>
          <w:lang w:eastAsia="de-DE"/>
        </w:rPr>
        <w:t xml:space="preserve">lösten sich seine Werke </w:t>
      </w:r>
      <w:r>
        <w:rPr>
          <w:rFonts w:ascii="Century Gothic" w:eastAsia="Times New Roman" w:hAnsi="Century Gothic" w:cs="Arial"/>
          <w:bCs/>
          <w:lang w:eastAsia="de-DE"/>
        </w:rPr>
        <w:t xml:space="preserve">beispielsweise </w:t>
      </w:r>
      <w:r w:rsidR="00B70747" w:rsidRPr="00B70747">
        <w:rPr>
          <w:rFonts w:ascii="Century Gothic" w:eastAsia="Times New Roman" w:hAnsi="Century Gothic" w:cs="Arial"/>
          <w:bCs/>
          <w:lang w:eastAsia="de-DE"/>
        </w:rPr>
        <w:t>so deutlich von der anschaulichen Natur, dass sie in ihrer Reduktion auf Farbe, Licht und Atmosphäre die abbildende Funktion des Bildes in Frage stellten</w:t>
      </w:r>
      <w:r w:rsidR="005967D9">
        <w:rPr>
          <w:rFonts w:ascii="Century Gothic" w:eastAsia="Times New Roman" w:hAnsi="Century Gothic" w:cs="Arial"/>
          <w:bCs/>
          <w:lang w:eastAsia="de-DE"/>
        </w:rPr>
        <w:t>, weshalb die</w:t>
      </w:r>
      <w:r w:rsidR="00B70747" w:rsidRPr="00B70747">
        <w:rPr>
          <w:rFonts w:ascii="Century Gothic" w:eastAsia="Times New Roman" w:hAnsi="Century Gothic" w:cs="Arial"/>
          <w:bCs/>
          <w:lang w:eastAsia="de-DE"/>
        </w:rPr>
        <w:t xml:space="preserve"> Nachwelt seine erstaunliche Modernität</w:t>
      </w:r>
      <w:r w:rsidR="005967D9">
        <w:rPr>
          <w:rFonts w:ascii="Century Gothic" w:eastAsia="Times New Roman" w:hAnsi="Century Gothic" w:cs="Arial"/>
          <w:bCs/>
          <w:lang w:eastAsia="de-DE"/>
        </w:rPr>
        <w:t xml:space="preserve"> feiert.</w:t>
      </w:r>
      <w:r w:rsidR="00B70747" w:rsidRPr="00B70747">
        <w:rPr>
          <w:rFonts w:ascii="Century Gothic" w:eastAsia="Times New Roman" w:hAnsi="Century Gothic" w:cs="Arial"/>
          <w:bCs/>
          <w:lang w:eastAsia="de-DE"/>
        </w:rPr>
        <w:t xml:space="preserve"> </w:t>
      </w:r>
    </w:p>
    <w:p w14:paraId="28110091" w14:textId="77777777" w:rsidR="00C4494E" w:rsidRDefault="00C4494E" w:rsidP="006350C9">
      <w:pPr>
        <w:pStyle w:val="Kommentartext"/>
        <w:spacing w:line="360" w:lineRule="auto"/>
        <w:ind w:right="-568"/>
        <w:jc w:val="both"/>
        <w:rPr>
          <w:rFonts w:ascii="Century Gothic" w:eastAsia="Times New Roman" w:hAnsi="Century Gothic" w:cs="Arial"/>
          <w:bCs/>
          <w:lang w:eastAsia="de-DE"/>
        </w:rPr>
      </w:pPr>
    </w:p>
    <w:p w14:paraId="2B0F9374" w14:textId="5784D23E" w:rsidR="000318C6" w:rsidRPr="000318C6" w:rsidRDefault="000318C6" w:rsidP="000318C6">
      <w:pPr>
        <w:pStyle w:val="Kommentartext"/>
        <w:numPr>
          <w:ilvl w:val="0"/>
          <w:numId w:val="8"/>
        </w:numPr>
        <w:spacing w:line="360" w:lineRule="auto"/>
        <w:ind w:right="-568"/>
        <w:jc w:val="both"/>
        <w:rPr>
          <w:rFonts w:ascii="Century Gothic" w:eastAsia="Times New Roman" w:hAnsi="Century Gothic" w:cs="Arial"/>
          <w:b/>
          <w:lang w:eastAsia="de-DE"/>
        </w:rPr>
      </w:pPr>
      <w:r w:rsidRPr="000318C6">
        <w:rPr>
          <w:rFonts w:ascii="Century Gothic" w:eastAsia="Times New Roman" w:hAnsi="Century Gothic" w:cs="Arial"/>
          <w:b/>
          <w:lang w:eastAsia="de-DE"/>
        </w:rPr>
        <w:lastRenderedPageBreak/>
        <w:t>Meredith Monk: Calling</w:t>
      </w:r>
    </w:p>
    <w:p w14:paraId="43A088D5" w14:textId="5ABF3042" w:rsidR="00E132B4" w:rsidRPr="00832298" w:rsidRDefault="00E132B4" w:rsidP="00832298">
      <w:pPr>
        <w:pStyle w:val="Kommentartext"/>
        <w:spacing w:after="240" w:line="360" w:lineRule="auto"/>
        <w:ind w:left="-567" w:right="-567"/>
        <w:jc w:val="both"/>
        <w:rPr>
          <w:rFonts w:ascii="Century Gothic" w:eastAsia="Times New Roman" w:hAnsi="Century Gothic" w:cs="Arial"/>
          <w:bCs/>
          <w:lang w:eastAsia="de-DE"/>
        </w:rPr>
      </w:pPr>
      <w:r w:rsidRPr="00E132B4">
        <w:rPr>
          <w:rFonts w:ascii="Century Gothic" w:eastAsia="Times New Roman" w:hAnsi="Century Gothic" w:cs="Arial"/>
          <w:bCs/>
          <w:lang w:eastAsia="de-DE"/>
        </w:rPr>
        <w:t>Meredith Monk ist eine Künstlerin der Sinne, die frei mit den verschiedensten Kunstformen experimentiert</w:t>
      </w:r>
      <w:r>
        <w:rPr>
          <w:rFonts w:ascii="Century Gothic" w:eastAsia="Times New Roman" w:hAnsi="Century Gothic" w:cs="Arial"/>
          <w:bCs/>
          <w:lang w:eastAsia="de-DE"/>
        </w:rPr>
        <w:t xml:space="preserve"> und </w:t>
      </w:r>
      <w:r w:rsidRPr="00E132B4">
        <w:rPr>
          <w:rFonts w:ascii="Century Gothic" w:eastAsia="Times New Roman" w:hAnsi="Century Gothic" w:cs="Arial"/>
          <w:bCs/>
          <w:lang w:eastAsia="de-DE"/>
        </w:rPr>
        <w:t>mit ihrer Arbeit die Grenzen von Musik, Gesang, Theater, Tanz, Video, Perfomance und Installation kontinuierlich erweitert</w:t>
      </w:r>
      <w:r>
        <w:rPr>
          <w:rFonts w:ascii="Century Gothic" w:eastAsia="Times New Roman" w:hAnsi="Century Gothic" w:cs="Arial"/>
          <w:bCs/>
          <w:lang w:eastAsia="de-DE"/>
        </w:rPr>
        <w:t xml:space="preserve">. Deshalb wird im </w:t>
      </w:r>
      <w:hyperlink r:id="rId14" w:history="1">
        <w:r w:rsidRPr="00E132B4">
          <w:rPr>
            <w:rStyle w:val="Hyperlink"/>
            <w:rFonts w:ascii="Century Gothic" w:eastAsia="Times New Roman" w:hAnsi="Century Gothic" w:cs="Arial"/>
            <w:bCs/>
            <w:lang w:eastAsia="de-DE"/>
          </w:rPr>
          <w:t>Haus der Kunst</w:t>
        </w:r>
      </w:hyperlink>
      <w:r>
        <w:rPr>
          <w:rFonts w:ascii="Century Gothic" w:eastAsia="Times New Roman" w:hAnsi="Century Gothic" w:cs="Arial"/>
          <w:bCs/>
          <w:lang w:eastAsia="de-DE"/>
        </w:rPr>
        <w:t xml:space="preserve"> </w:t>
      </w:r>
      <w:r w:rsidR="00EE1118">
        <w:rPr>
          <w:rFonts w:ascii="Century Gothic" w:eastAsia="Times New Roman" w:hAnsi="Century Gothic" w:cs="Arial"/>
          <w:bCs/>
          <w:lang w:eastAsia="de-DE"/>
        </w:rPr>
        <w:t xml:space="preserve">ab dem </w:t>
      </w:r>
      <w:r>
        <w:rPr>
          <w:rFonts w:ascii="Century Gothic" w:eastAsia="Times New Roman" w:hAnsi="Century Gothic" w:cs="Arial"/>
          <w:bCs/>
          <w:lang w:eastAsia="de-DE"/>
        </w:rPr>
        <w:t xml:space="preserve">10. November bis Anfang März 2024 </w:t>
      </w:r>
      <w:r w:rsidR="00CC0B5A">
        <w:rPr>
          <w:rFonts w:ascii="Century Gothic" w:eastAsia="Times New Roman" w:hAnsi="Century Gothic" w:cs="Arial"/>
          <w:bCs/>
          <w:lang w:eastAsia="de-DE"/>
        </w:rPr>
        <w:t>di</w:t>
      </w:r>
      <w:r>
        <w:rPr>
          <w:rFonts w:ascii="Century Gothic" w:eastAsia="Times New Roman" w:hAnsi="Century Gothic" w:cs="Arial"/>
          <w:bCs/>
          <w:lang w:eastAsia="de-DE"/>
        </w:rPr>
        <w:t xml:space="preserve">e bislang </w:t>
      </w:r>
      <w:r w:rsidRPr="00E132B4">
        <w:rPr>
          <w:rFonts w:ascii="Century Gothic" w:eastAsia="Times New Roman" w:hAnsi="Century Gothic" w:cs="Arial"/>
          <w:bCs/>
          <w:lang w:eastAsia="de-DE"/>
        </w:rPr>
        <w:t>umfassendste Präsentation</w:t>
      </w:r>
      <w:r>
        <w:rPr>
          <w:rFonts w:ascii="Century Gothic" w:eastAsia="Times New Roman" w:hAnsi="Century Gothic" w:cs="Arial"/>
          <w:bCs/>
          <w:lang w:eastAsia="de-DE"/>
        </w:rPr>
        <w:t xml:space="preserve"> der </w:t>
      </w:r>
      <w:r w:rsidRPr="00E132B4">
        <w:rPr>
          <w:rFonts w:ascii="Century Gothic" w:eastAsia="Times New Roman" w:hAnsi="Century Gothic" w:cs="Arial"/>
          <w:bCs/>
          <w:lang w:eastAsia="de-DE"/>
        </w:rPr>
        <w:t xml:space="preserve">einflussreichen New Yorker Künstlerin </w:t>
      </w:r>
      <w:r>
        <w:rPr>
          <w:rFonts w:ascii="Century Gothic" w:eastAsia="Times New Roman" w:hAnsi="Century Gothic" w:cs="Arial"/>
          <w:bCs/>
          <w:lang w:eastAsia="de-DE"/>
        </w:rPr>
        <w:t>nicht nur zu sehen, sondern auch zu hören sein.</w:t>
      </w:r>
      <w:r w:rsidR="00CC0B5A">
        <w:rPr>
          <w:rFonts w:ascii="Century Gothic" w:eastAsia="Times New Roman" w:hAnsi="Century Gothic" w:cs="Arial"/>
          <w:bCs/>
          <w:lang w:eastAsia="de-DE"/>
        </w:rPr>
        <w:t xml:space="preserve"> W</w:t>
      </w:r>
      <w:r w:rsidRPr="00E132B4">
        <w:rPr>
          <w:rFonts w:ascii="Century Gothic" w:eastAsia="Times New Roman" w:hAnsi="Century Gothic" w:cs="Arial"/>
          <w:bCs/>
          <w:lang w:eastAsia="de-DE"/>
        </w:rPr>
        <w:t xml:space="preserve">ährend Monk in der Musik- und Theaterwelt weithin bekannt ist, wird die Ausstellung im Haus der Kunst die erste Ausstellung in Europa sein, die dem immersiven Werk der Künstlerin gewidmet ist. Ziel dieser Ausstellung ist es, </w:t>
      </w:r>
      <w:r w:rsidR="00AE304B">
        <w:rPr>
          <w:rFonts w:ascii="Century Gothic" w:eastAsia="Times New Roman" w:hAnsi="Century Gothic" w:cs="Arial"/>
          <w:bCs/>
          <w:lang w:eastAsia="de-DE"/>
        </w:rPr>
        <w:t xml:space="preserve">den Betrachter in das Werk eintauchen zu lassen, um eine Interaktion mit den </w:t>
      </w:r>
      <w:r w:rsidR="00AE304B" w:rsidRPr="00AE304B">
        <w:rPr>
          <w:rFonts w:ascii="Century Gothic" w:eastAsia="Times New Roman" w:hAnsi="Century Gothic" w:cs="Arial"/>
          <w:bCs/>
          <w:lang w:eastAsia="de-DE"/>
        </w:rPr>
        <w:t xml:space="preserve">szenischen Darstellungen </w:t>
      </w:r>
      <w:r w:rsidR="00AE304B">
        <w:rPr>
          <w:rFonts w:ascii="Century Gothic" w:eastAsia="Times New Roman" w:hAnsi="Century Gothic" w:cs="Arial"/>
          <w:bCs/>
          <w:lang w:eastAsia="de-DE"/>
        </w:rPr>
        <w:t>zu ermöglichen.</w:t>
      </w:r>
    </w:p>
    <w:p w14:paraId="7D9033B3" w14:textId="79CCD38E" w:rsidR="00E132B4" w:rsidRPr="004752DB" w:rsidRDefault="00AD0958" w:rsidP="004752DB">
      <w:pPr>
        <w:pStyle w:val="Kommentartext"/>
        <w:numPr>
          <w:ilvl w:val="0"/>
          <w:numId w:val="8"/>
        </w:numPr>
        <w:spacing w:line="360" w:lineRule="auto"/>
        <w:ind w:right="-568"/>
        <w:jc w:val="both"/>
        <w:rPr>
          <w:rFonts w:ascii="Century Gothic" w:eastAsia="Times New Roman" w:hAnsi="Century Gothic" w:cs="Arial"/>
          <w:b/>
          <w:lang w:eastAsia="de-DE"/>
        </w:rPr>
      </w:pPr>
      <w:r w:rsidRPr="00AD0958">
        <w:rPr>
          <w:rFonts w:ascii="Century Gothic" w:eastAsia="Times New Roman" w:hAnsi="Century Gothic" w:cs="Arial"/>
          <w:b/>
          <w:lang w:eastAsia="de-DE"/>
        </w:rPr>
        <w:t xml:space="preserve">DOPPELBELICHTUNG. Theaterfotografie von </w:t>
      </w:r>
      <w:proofErr w:type="spellStart"/>
      <w:r w:rsidRPr="00AD0958">
        <w:rPr>
          <w:rFonts w:ascii="Century Gothic" w:eastAsia="Times New Roman" w:hAnsi="Century Gothic" w:cs="Arial"/>
          <w:b/>
          <w:lang w:eastAsia="de-DE"/>
        </w:rPr>
        <w:t>Abisag</w:t>
      </w:r>
      <w:proofErr w:type="spellEnd"/>
      <w:r w:rsidRPr="00AD0958">
        <w:rPr>
          <w:rFonts w:ascii="Century Gothic" w:eastAsia="Times New Roman" w:hAnsi="Century Gothic" w:cs="Arial"/>
          <w:b/>
          <w:lang w:eastAsia="de-DE"/>
        </w:rPr>
        <w:t xml:space="preserve"> Tüllmann und Ruth Walz</w:t>
      </w:r>
    </w:p>
    <w:p w14:paraId="05959649" w14:textId="6AD1B57E" w:rsidR="004752DB" w:rsidRDefault="004752DB" w:rsidP="00832298">
      <w:pPr>
        <w:pStyle w:val="Kommentartext"/>
        <w:spacing w:after="240" w:line="360" w:lineRule="auto"/>
        <w:ind w:left="-567" w:right="-567"/>
        <w:jc w:val="both"/>
        <w:rPr>
          <w:rFonts w:ascii="Century Gothic" w:eastAsia="Times New Roman" w:hAnsi="Century Gothic" w:cs="Arial"/>
          <w:bCs/>
          <w:lang w:eastAsia="de-DE"/>
        </w:rPr>
      </w:pPr>
      <w:proofErr w:type="spellStart"/>
      <w:r w:rsidRPr="004752DB">
        <w:rPr>
          <w:rFonts w:ascii="Century Gothic" w:eastAsia="Times New Roman" w:hAnsi="Century Gothic" w:cs="Arial"/>
          <w:bCs/>
          <w:lang w:eastAsia="de-DE"/>
        </w:rPr>
        <w:t>Abisag</w:t>
      </w:r>
      <w:proofErr w:type="spellEnd"/>
      <w:r w:rsidRPr="004752DB">
        <w:rPr>
          <w:rFonts w:ascii="Century Gothic" w:eastAsia="Times New Roman" w:hAnsi="Century Gothic" w:cs="Arial"/>
          <w:bCs/>
          <w:lang w:eastAsia="de-DE"/>
        </w:rPr>
        <w:t xml:space="preserve"> Tüllmann und Ruth Walz haben mit ihren Fotografien seit Ende der 1970er Jahre auf </w:t>
      </w:r>
      <w:r>
        <w:rPr>
          <w:rFonts w:ascii="Century Gothic" w:eastAsia="Times New Roman" w:hAnsi="Century Gothic" w:cs="Arial"/>
          <w:bCs/>
          <w:lang w:eastAsia="de-DE"/>
        </w:rPr>
        <w:t>ihre jeweils</w:t>
      </w:r>
      <w:r w:rsidRPr="004752DB">
        <w:rPr>
          <w:rFonts w:ascii="Century Gothic" w:eastAsia="Times New Roman" w:hAnsi="Century Gothic" w:cs="Arial"/>
          <w:bCs/>
          <w:lang w:eastAsia="de-DE"/>
        </w:rPr>
        <w:t xml:space="preserve"> eigene Weise die – teilweise gleichen – bahnbrechenden Inszenierungen festgehalten, die unsere Vorstellung vom Theater bis heute prägen. Einen Schwerpunkt </w:t>
      </w:r>
      <w:r>
        <w:rPr>
          <w:rFonts w:ascii="Century Gothic" w:eastAsia="Times New Roman" w:hAnsi="Century Gothic" w:cs="Arial"/>
          <w:bCs/>
          <w:lang w:eastAsia="de-DE"/>
        </w:rPr>
        <w:t xml:space="preserve">der </w:t>
      </w:r>
      <w:hyperlink r:id="rId15" w:history="1">
        <w:r w:rsidR="00443571">
          <w:rPr>
            <w:rStyle w:val="Hyperlink"/>
            <w:rFonts w:ascii="Century Gothic" w:eastAsia="Times New Roman" w:hAnsi="Century Gothic" w:cs="Arial"/>
            <w:bCs/>
            <w:lang w:eastAsia="de-DE"/>
          </w:rPr>
          <w:t>Ausstellung im Deutschen Theatermuseum</w:t>
        </w:r>
      </w:hyperlink>
      <w:r>
        <w:rPr>
          <w:rFonts w:ascii="Century Gothic" w:eastAsia="Times New Roman" w:hAnsi="Century Gothic" w:cs="Arial"/>
          <w:bCs/>
          <w:lang w:eastAsia="de-DE"/>
        </w:rPr>
        <w:t xml:space="preserve"> </w:t>
      </w:r>
      <w:r w:rsidRPr="004752DB">
        <w:rPr>
          <w:rFonts w:ascii="Century Gothic" w:eastAsia="Times New Roman" w:hAnsi="Century Gothic" w:cs="Arial"/>
          <w:bCs/>
          <w:lang w:eastAsia="de-DE"/>
        </w:rPr>
        <w:t xml:space="preserve">bildet </w:t>
      </w:r>
      <w:r w:rsidR="00443571">
        <w:rPr>
          <w:rFonts w:ascii="Century Gothic" w:eastAsia="Times New Roman" w:hAnsi="Century Gothic" w:cs="Arial"/>
          <w:bCs/>
          <w:lang w:eastAsia="de-DE"/>
        </w:rPr>
        <w:t xml:space="preserve">ab Herbst 2023 </w:t>
      </w:r>
      <w:r w:rsidRPr="004752DB">
        <w:rPr>
          <w:rFonts w:ascii="Century Gothic" w:eastAsia="Times New Roman" w:hAnsi="Century Gothic" w:cs="Arial"/>
          <w:bCs/>
          <w:lang w:eastAsia="de-DE"/>
        </w:rPr>
        <w:t xml:space="preserve">die intensive Auseinandersetzung beider </w:t>
      </w:r>
      <w:r>
        <w:rPr>
          <w:rFonts w:ascii="Century Gothic" w:eastAsia="Times New Roman" w:hAnsi="Century Gothic" w:cs="Arial"/>
          <w:bCs/>
          <w:lang w:eastAsia="de-DE"/>
        </w:rPr>
        <w:t>miteinander befreundete</w:t>
      </w:r>
      <w:r w:rsidR="00526679">
        <w:rPr>
          <w:rFonts w:ascii="Century Gothic" w:eastAsia="Times New Roman" w:hAnsi="Century Gothic" w:cs="Arial"/>
          <w:bCs/>
          <w:lang w:eastAsia="de-DE"/>
        </w:rPr>
        <w:t>r</w:t>
      </w:r>
      <w:r>
        <w:rPr>
          <w:rFonts w:ascii="Century Gothic" w:eastAsia="Times New Roman" w:hAnsi="Century Gothic" w:cs="Arial"/>
          <w:bCs/>
          <w:lang w:eastAsia="de-DE"/>
        </w:rPr>
        <w:t xml:space="preserve"> </w:t>
      </w:r>
      <w:r w:rsidRPr="004752DB">
        <w:rPr>
          <w:rFonts w:ascii="Century Gothic" w:eastAsia="Times New Roman" w:hAnsi="Century Gothic" w:cs="Arial"/>
          <w:bCs/>
          <w:lang w:eastAsia="de-DE"/>
        </w:rPr>
        <w:t xml:space="preserve">Fotografinnen mit Arbeiten des Regisseurs und Bühnenbildners Karl-Ernst Herrmann (1936–2018) und der Kostümbildnerin </w:t>
      </w:r>
      <w:proofErr w:type="spellStart"/>
      <w:r w:rsidRPr="004752DB">
        <w:rPr>
          <w:rFonts w:ascii="Century Gothic" w:eastAsia="Times New Roman" w:hAnsi="Century Gothic" w:cs="Arial"/>
          <w:bCs/>
          <w:lang w:eastAsia="de-DE"/>
        </w:rPr>
        <w:t>Moidele</w:t>
      </w:r>
      <w:proofErr w:type="spellEnd"/>
      <w:r w:rsidRPr="004752DB">
        <w:rPr>
          <w:rFonts w:ascii="Century Gothic" w:eastAsia="Times New Roman" w:hAnsi="Century Gothic" w:cs="Arial"/>
          <w:bCs/>
          <w:lang w:eastAsia="de-DE"/>
        </w:rPr>
        <w:t xml:space="preserve"> Bickel (1937–2016). Damit wird aus der „Doppelbelichtung“ eine „Mehrfachbelichtung“ zwischen Fotografie, Bühnen- und Kostümbild voller unerwarteter Ansichten und Einsichten in die Theater- und Operngeschichte</w:t>
      </w:r>
      <w:r>
        <w:rPr>
          <w:rFonts w:ascii="Century Gothic" w:eastAsia="Times New Roman" w:hAnsi="Century Gothic" w:cs="Arial"/>
          <w:bCs/>
          <w:lang w:eastAsia="de-DE"/>
        </w:rPr>
        <w:t>.</w:t>
      </w:r>
    </w:p>
    <w:p w14:paraId="2ED90015" w14:textId="2EBA68F2" w:rsidR="004752DB" w:rsidRPr="00F700CE" w:rsidRDefault="00F700CE" w:rsidP="00F700CE">
      <w:pPr>
        <w:pStyle w:val="Kommentartext"/>
        <w:numPr>
          <w:ilvl w:val="0"/>
          <w:numId w:val="8"/>
        </w:numPr>
        <w:spacing w:line="360" w:lineRule="auto"/>
        <w:ind w:right="-568"/>
        <w:jc w:val="both"/>
        <w:rPr>
          <w:rFonts w:ascii="Century Gothic" w:eastAsia="Times New Roman" w:hAnsi="Century Gothic" w:cs="Arial"/>
          <w:b/>
          <w:lang w:eastAsia="de-DE"/>
        </w:rPr>
      </w:pPr>
      <w:r w:rsidRPr="00F700CE">
        <w:rPr>
          <w:rFonts w:ascii="Century Gothic" w:eastAsia="Times New Roman" w:hAnsi="Century Gothic" w:cs="Arial"/>
          <w:b/>
          <w:lang w:eastAsia="de-DE"/>
        </w:rPr>
        <w:t>Bier- und Oktoberfestmuseum</w:t>
      </w:r>
    </w:p>
    <w:p w14:paraId="48E218A5" w14:textId="22526CF9" w:rsidR="00F24BD2" w:rsidRDefault="00E54817" w:rsidP="00832298">
      <w:pPr>
        <w:pStyle w:val="Kommentartext"/>
        <w:spacing w:after="240" w:line="360" w:lineRule="auto"/>
        <w:ind w:left="-567" w:right="-567"/>
        <w:jc w:val="both"/>
        <w:rPr>
          <w:rFonts w:ascii="Century Gothic" w:hAnsi="Century Gothic"/>
        </w:rPr>
      </w:pPr>
      <w:r w:rsidRPr="00E54817">
        <w:rPr>
          <w:rFonts w:ascii="Century Gothic" w:hAnsi="Century Gothic"/>
        </w:rPr>
        <w:t>Weniger Vitrinen und mehr Erlebnis für alle Sinne war das Ziel der Renovierung</w:t>
      </w:r>
      <w:r>
        <w:rPr>
          <w:rFonts w:ascii="Century Gothic" w:hAnsi="Century Gothic"/>
        </w:rPr>
        <w:t xml:space="preserve"> und nun ist es endlich wiedereröffnet, </w:t>
      </w:r>
      <w:r w:rsidR="00331CD8">
        <w:rPr>
          <w:rFonts w:ascii="Century Gothic" w:hAnsi="Century Gothic"/>
        </w:rPr>
        <w:t>dass</w:t>
      </w:r>
      <w:r>
        <w:rPr>
          <w:rFonts w:ascii="Century Gothic" w:hAnsi="Century Gothic"/>
        </w:rPr>
        <w:t xml:space="preserve"> </w:t>
      </w:r>
      <w:hyperlink r:id="rId16" w:history="1">
        <w:r w:rsidRPr="00E54817">
          <w:rPr>
            <w:rStyle w:val="Hyperlink"/>
            <w:rFonts w:ascii="Century Gothic" w:hAnsi="Century Gothic"/>
          </w:rPr>
          <w:t>Bier- und Oktoberfestmuseum</w:t>
        </w:r>
      </w:hyperlink>
      <w:r w:rsidRPr="004349E7">
        <w:rPr>
          <w:rStyle w:val="Hyperlink"/>
          <w:rFonts w:ascii="Century Gothic" w:hAnsi="Century Gothic"/>
          <w:color w:val="auto"/>
          <w:u w:val="none"/>
        </w:rPr>
        <w:t>.</w:t>
      </w:r>
      <w:r w:rsidRPr="007A1E69">
        <w:rPr>
          <w:rStyle w:val="Hyperlink"/>
          <w:rFonts w:ascii="Century Gothic" w:hAnsi="Century Gothic"/>
          <w:u w:val="none"/>
        </w:rPr>
        <w:t xml:space="preserve"> </w:t>
      </w:r>
      <w:r w:rsidRPr="00E54817">
        <w:rPr>
          <w:rFonts w:ascii="Century Gothic" w:hAnsi="Century Gothic"/>
        </w:rPr>
        <w:t xml:space="preserve">Im ältesten Bürgerhaus der Stadt (aus dem Jahr 1340) </w:t>
      </w:r>
      <w:r>
        <w:rPr>
          <w:rFonts w:ascii="Century Gothic" w:hAnsi="Century Gothic"/>
        </w:rPr>
        <w:t xml:space="preserve">erleben Besucher </w:t>
      </w:r>
      <w:r w:rsidRPr="00E54817">
        <w:rPr>
          <w:rFonts w:ascii="Century Gothic" w:hAnsi="Century Gothic"/>
        </w:rPr>
        <w:t>ab sofort moderner und besucherfreundlicher einen wichtigen Teil des Münchner Lebensgefühls</w:t>
      </w:r>
      <w:r w:rsidR="008B06E1">
        <w:rPr>
          <w:rFonts w:ascii="Century Gothic" w:hAnsi="Century Gothic"/>
        </w:rPr>
        <w:t xml:space="preserve"> kennen</w:t>
      </w:r>
      <w:r w:rsidR="00EE1118">
        <w:rPr>
          <w:rFonts w:ascii="Century Gothic" w:hAnsi="Century Gothic"/>
        </w:rPr>
        <w:t>. M</w:t>
      </w:r>
      <w:r w:rsidRPr="00E54817">
        <w:rPr>
          <w:rFonts w:ascii="Century Gothic" w:hAnsi="Century Gothic"/>
        </w:rPr>
        <w:t xml:space="preserve">it Video-Installationen erfahren </w:t>
      </w:r>
      <w:r>
        <w:rPr>
          <w:rFonts w:ascii="Century Gothic" w:hAnsi="Century Gothic"/>
        </w:rPr>
        <w:t>sie</w:t>
      </w:r>
      <w:r w:rsidRPr="00E54817">
        <w:rPr>
          <w:rFonts w:ascii="Century Gothic" w:hAnsi="Century Gothic"/>
        </w:rPr>
        <w:t xml:space="preserve"> alles rund ums Bier oder tauchen ein ins Festzelt samt Wies</w:t>
      </w:r>
      <w:r w:rsidR="00EE1118">
        <w:rPr>
          <w:rFonts w:ascii="Century Gothic" w:hAnsi="Century Gothic"/>
        </w:rPr>
        <w:t>’</w:t>
      </w:r>
      <w:r w:rsidRPr="00E54817">
        <w:rPr>
          <w:rFonts w:ascii="Century Gothic" w:hAnsi="Century Gothic"/>
        </w:rPr>
        <w:t>n</w:t>
      </w:r>
      <w:r w:rsidR="00EE1118">
        <w:rPr>
          <w:rFonts w:ascii="Century Gothic" w:hAnsi="Century Gothic"/>
        </w:rPr>
        <w:t>-K</w:t>
      </w:r>
      <w:r w:rsidRPr="00E54817">
        <w:rPr>
          <w:rFonts w:ascii="Century Gothic" w:hAnsi="Century Gothic"/>
        </w:rPr>
        <w:t>apelle und grölende</w:t>
      </w:r>
      <w:r w:rsidR="00EE1118">
        <w:rPr>
          <w:rFonts w:ascii="Century Gothic" w:hAnsi="Century Gothic"/>
        </w:rPr>
        <w:t>r</w:t>
      </w:r>
      <w:r w:rsidRPr="00E54817">
        <w:rPr>
          <w:rFonts w:ascii="Century Gothic" w:hAnsi="Century Gothic"/>
        </w:rPr>
        <w:t xml:space="preserve"> Festzeltbesucher. Am Ende wartet im </w:t>
      </w:r>
      <w:proofErr w:type="spellStart"/>
      <w:r w:rsidRPr="00E54817">
        <w:rPr>
          <w:rFonts w:ascii="Century Gothic" w:hAnsi="Century Gothic"/>
        </w:rPr>
        <w:t>Museumsstüberl</w:t>
      </w:r>
      <w:proofErr w:type="spellEnd"/>
      <w:r w:rsidRPr="00E54817">
        <w:rPr>
          <w:rFonts w:ascii="Century Gothic" w:hAnsi="Century Gothic"/>
        </w:rPr>
        <w:t xml:space="preserve"> eine frisch gezapfte </w:t>
      </w:r>
      <w:proofErr w:type="spellStart"/>
      <w:r w:rsidRPr="00E54817">
        <w:rPr>
          <w:rFonts w:ascii="Century Gothic" w:hAnsi="Century Gothic"/>
        </w:rPr>
        <w:t>Mass</w:t>
      </w:r>
      <w:proofErr w:type="spellEnd"/>
      <w:r w:rsidRPr="00E54817">
        <w:rPr>
          <w:rFonts w:ascii="Century Gothic" w:hAnsi="Century Gothic"/>
        </w:rPr>
        <w:t xml:space="preserve">. Wer noch tiefer einsteigen möchte, bucht thematisch passende Stadtführungen wie die </w:t>
      </w:r>
      <w:hyperlink r:id="rId17" w:history="1">
        <w:r w:rsidRPr="00E54817">
          <w:rPr>
            <w:rStyle w:val="Hyperlink"/>
            <w:rFonts w:ascii="Century Gothic" w:hAnsi="Century Gothic"/>
          </w:rPr>
          <w:t>Bier- und Brauereiführung</w:t>
        </w:r>
      </w:hyperlink>
      <w:r w:rsidRPr="00E54817">
        <w:rPr>
          <w:rFonts w:ascii="Century Gothic" w:hAnsi="Century Gothic"/>
        </w:rPr>
        <w:t xml:space="preserve">, die </w:t>
      </w:r>
      <w:hyperlink r:id="rId18" w:anchor="/" w:history="1">
        <w:r w:rsidRPr="00E54817">
          <w:rPr>
            <w:rStyle w:val="Hyperlink"/>
            <w:rFonts w:ascii="Century Gothic" w:hAnsi="Century Gothic"/>
          </w:rPr>
          <w:t>Führung durchs Hofbräuhaus</w:t>
        </w:r>
      </w:hyperlink>
      <w:r w:rsidRPr="00E54817">
        <w:rPr>
          <w:rFonts w:ascii="Century Gothic" w:hAnsi="Century Gothic"/>
        </w:rPr>
        <w:t xml:space="preserve"> oder die </w:t>
      </w:r>
      <w:hyperlink r:id="rId19" w:history="1">
        <w:r w:rsidRPr="00E54817">
          <w:rPr>
            <w:rStyle w:val="Hyperlink"/>
            <w:rFonts w:ascii="Century Gothic" w:hAnsi="Century Gothic"/>
          </w:rPr>
          <w:t>Oktoberfestführung</w:t>
        </w:r>
      </w:hyperlink>
      <w:r w:rsidRPr="00E54817">
        <w:rPr>
          <w:rFonts w:ascii="Century Gothic" w:hAnsi="Century Gothic"/>
        </w:rPr>
        <w:t xml:space="preserve"> während der Wiesn.</w:t>
      </w:r>
    </w:p>
    <w:p w14:paraId="62BF46B5" w14:textId="1CF959D1" w:rsidR="00F24BD2" w:rsidRDefault="00F24BD2" w:rsidP="00F24BD2">
      <w:pPr>
        <w:pStyle w:val="Kommentartext"/>
        <w:numPr>
          <w:ilvl w:val="0"/>
          <w:numId w:val="8"/>
        </w:numPr>
        <w:spacing w:line="360" w:lineRule="auto"/>
        <w:ind w:right="-568"/>
        <w:jc w:val="both"/>
        <w:rPr>
          <w:rFonts w:ascii="Century Gothic" w:eastAsia="Times New Roman" w:hAnsi="Century Gothic" w:cs="Arial"/>
          <w:b/>
          <w:lang w:eastAsia="de-DE"/>
        </w:rPr>
      </w:pPr>
      <w:proofErr w:type="spellStart"/>
      <w:r w:rsidRPr="00F24BD2">
        <w:rPr>
          <w:rFonts w:ascii="Century Gothic" w:eastAsia="Times New Roman" w:hAnsi="Century Gothic" w:cs="Arial"/>
          <w:b/>
          <w:lang w:eastAsia="de-DE"/>
        </w:rPr>
        <w:t>Various</w:t>
      </w:r>
      <w:proofErr w:type="spellEnd"/>
      <w:r w:rsidRPr="00F24BD2">
        <w:rPr>
          <w:rFonts w:ascii="Century Gothic" w:eastAsia="Times New Roman" w:hAnsi="Century Gothic" w:cs="Arial"/>
          <w:b/>
          <w:lang w:eastAsia="de-DE"/>
        </w:rPr>
        <w:t xml:space="preserve"> </w:t>
      </w:r>
      <w:proofErr w:type="spellStart"/>
      <w:r w:rsidRPr="00F24BD2">
        <w:rPr>
          <w:rFonts w:ascii="Century Gothic" w:eastAsia="Times New Roman" w:hAnsi="Century Gothic" w:cs="Arial"/>
          <w:b/>
          <w:lang w:eastAsia="de-DE"/>
        </w:rPr>
        <w:t>Others</w:t>
      </w:r>
      <w:proofErr w:type="spellEnd"/>
    </w:p>
    <w:p w14:paraId="49BA7DC9" w14:textId="3530C887" w:rsidR="00BB5AD2" w:rsidRDefault="001C2787" w:rsidP="001F46A7">
      <w:pPr>
        <w:pStyle w:val="Kommentartext"/>
        <w:spacing w:after="240" w:line="360" w:lineRule="auto"/>
        <w:ind w:left="-567" w:right="-567"/>
        <w:jc w:val="both"/>
        <w:rPr>
          <w:rFonts w:ascii="Century Gothic" w:eastAsia="Times New Roman" w:hAnsi="Century Gothic" w:cs="Arial"/>
          <w:bCs/>
          <w:lang w:eastAsia="de-DE"/>
        </w:rPr>
      </w:pPr>
      <w:r w:rsidRPr="001C2787">
        <w:rPr>
          <w:rFonts w:ascii="Century Gothic" w:eastAsia="Times New Roman" w:hAnsi="Century Gothic" w:cs="Arial"/>
          <w:bCs/>
          <w:lang w:eastAsia="de-DE"/>
        </w:rPr>
        <w:lastRenderedPageBreak/>
        <w:t xml:space="preserve">Auch </w:t>
      </w:r>
      <w:r w:rsidR="00EE1118">
        <w:rPr>
          <w:rFonts w:ascii="Century Gothic" w:eastAsia="Times New Roman" w:hAnsi="Century Gothic" w:cs="Arial"/>
          <w:bCs/>
          <w:lang w:eastAsia="de-DE"/>
        </w:rPr>
        <w:t>im</w:t>
      </w:r>
      <w:r w:rsidRPr="001C2787">
        <w:rPr>
          <w:rFonts w:ascii="Century Gothic" w:eastAsia="Times New Roman" w:hAnsi="Century Gothic" w:cs="Arial"/>
          <w:bCs/>
          <w:lang w:eastAsia="de-DE"/>
        </w:rPr>
        <w:t xml:space="preserve"> sechsten Jahr überzeugt d</w:t>
      </w:r>
      <w:r w:rsidR="00F24BD2" w:rsidRPr="001C2787">
        <w:rPr>
          <w:rFonts w:ascii="Century Gothic" w:eastAsia="Times New Roman" w:hAnsi="Century Gothic" w:cs="Arial"/>
          <w:bCs/>
          <w:lang w:eastAsia="de-DE"/>
        </w:rPr>
        <w:t>as</w:t>
      </w:r>
      <w:r w:rsidR="00F24BD2" w:rsidRPr="00F24BD2">
        <w:rPr>
          <w:rFonts w:ascii="Century Gothic" w:eastAsia="Times New Roman" w:hAnsi="Century Gothic" w:cs="Arial"/>
          <w:bCs/>
          <w:lang w:eastAsia="de-DE"/>
        </w:rPr>
        <w:t xml:space="preserve"> Kunstfestival </w:t>
      </w:r>
      <w:hyperlink r:id="rId20" w:history="1">
        <w:proofErr w:type="spellStart"/>
        <w:r w:rsidR="00F24BD2" w:rsidRPr="001C2787">
          <w:rPr>
            <w:rStyle w:val="Hyperlink"/>
            <w:rFonts w:ascii="Century Gothic" w:eastAsia="Times New Roman" w:hAnsi="Century Gothic" w:cs="Arial"/>
            <w:bCs/>
            <w:lang w:eastAsia="de-DE"/>
          </w:rPr>
          <w:t>Various</w:t>
        </w:r>
        <w:proofErr w:type="spellEnd"/>
        <w:r w:rsidR="00F24BD2" w:rsidRPr="001C2787">
          <w:rPr>
            <w:rStyle w:val="Hyperlink"/>
            <w:rFonts w:ascii="Century Gothic" w:eastAsia="Times New Roman" w:hAnsi="Century Gothic" w:cs="Arial"/>
            <w:bCs/>
            <w:lang w:eastAsia="de-DE"/>
          </w:rPr>
          <w:t xml:space="preserve"> </w:t>
        </w:r>
        <w:proofErr w:type="spellStart"/>
        <w:r w:rsidR="00F24BD2" w:rsidRPr="001C2787">
          <w:rPr>
            <w:rStyle w:val="Hyperlink"/>
            <w:rFonts w:ascii="Century Gothic" w:eastAsia="Times New Roman" w:hAnsi="Century Gothic" w:cs="Arial"/>
            <w:bCs/>
            <w:lang w:eastAsia="de-DE"/>
          </w:rPr>
          <w:t>Others</w:t>
        </w:r>
        <w:proofErr w:type="spellEnd"/>
      </w:hyperlink>
      <w:r w:rsidR="00F24BD2" w:rsidRPr="00F24BD2">
        <w:rPr>
          <w:rFonts w:ascii="Century Gothic" w:eastAsia="Times New Roman" w:hAnsi="Century Gothic" w:cs="Arial"/>
          <w:bCs/>
          <w:lang w:eastAsia="de-DE"/>
        </w:rPr>
        <w:t xml:space="preserve"> mit seinem innovativen und spannenden Konzept</w:t>
      </w:r>
      <w:r w:rsidR="00EE1118">
        <w:rPr>
          <w:rFonts w:ascii="Century Gothic" w:eastAsia="Times New Roman" w:hAnsi="Century Gothic" w:cs="Arial"/>
          <w:bCs/>
          <w:lang w:eastAsia="de-DE"/>
        </w:rPr>
        <w:t xml:space="preserve">, das der </w:t>
      </w:r>
      <w:r w:rsidR="00F24BD2" w:rsidRPr="00F24BD2">
        <w:rPr>
          <w:rFonts w:ascii="Century Gothic" w:eastAsia="Times New Roman" w:hAnsi="Century Gothic" w:cs="Arial"/>
          <w:bCs/>
          <w:lang w:eastAsia="de-DE"/>
        </w:rPr>
        <w:t>zeitgenössischen Kunst im Herbst 2023 wieder eine Plattform</w:t>
      </w:r>
      <w:r w:rsidR="00EE1118">
        <w:rPr>
          <w:rFonts w:ascii="Century Gothic" w:eastAsia="Times New Roman" w:hAnsi="Century Gothic" w:cs="Arial"/>
          <w:bCs/>
          <w:lang w:eastAsia="de-DE"/>
        </w:rPr>
        <w:t xml:space="preserve"> bietet</w:t>
      </w:r>
      <w:r w:rsidR="00F24BD2" w:rsidRPr="00F24BD2">
        <w:rPr>
          <w:rFonts w:ascii="Century Gothic" w:eastAsia="Times New Roman" w:hAnsi="Century Gothic" w:cs="Arial"/>
          <w:bCs/>
          <w:lang w:eastAsia="de-DE"/>
        </w:rPr>
        <w:t xml:space="preserve">. Nicht nur die gesamte Münchner Kulturlandschaft mit Museen wie der Pinakothek der Moderne, dem Museum Brandhorst, dem Haus der Kunst, dem Lenbachhaus, der Sammlung Goetz und dem Kunstraum Lothringer 13 zeigt, was sie zu bieten hat. Zu </w:t>
      </w:r>
      <w:proofErr w:type="spellStart"/>
      <w:r w:rsidR="00F24BD2" w:rsidRPr="00F24BD2">
        <w:rPr>
          <w:rFonts w:ascii="Century Gothic" w:eastAsia="Times New Roman" w:hAnsi="Century Gothic" w:cs="Arial"/>
          <w:bCs/>
          <w:lang w:eastAsia="de-DE"/>
        </w:rPr>
        <w:t>Various</w:t>
      </w:r>
      <w:proofErr w:type="spellEnd"/>
      <w:r w:rsidR="00F24BD2" w:rsidRPr="00F24BD2">
        <w:rPr>
          <w:rFonts w:ascii="Century Gothic" w:eastAsia="Times New Roman" w:hAnsi="Century Gothic" w:cs="Arial"/>
          <w:bCs/>
          <w:lang w:eastAsia="de-DE"/>
        </w:rPr>
        <w:t xml:space="preserve"> </w:t>
      </w:r>
      <w:proofErr w:type="spellStart"/>
      <w:r w:rsidR="00F24BD2" w:rsidRPr="00F24BD2">
        <w:rPr>
          <w:rFonts w:ascii="Century Gothic" w:eastAsia="Times New Roman" w:hAnsi="Century Gothic" w:cs="Arial"/>
          <w:bCs/>
          <w:lang w:eastAsia="de-DE"/>
        </w:rPr>
        <w:t>Others</w:t>
      </w:r>
      <w:proofErr w:type="spellEnd"/>
      <w:r w:rsidR="00F24BD2" w:rsidRPr="00F24BD2">
        <w:rPr>
          <w:rFonts w:ascii="Century Gothic" w:eastAsia="Times New Roman" w:hAnsi="Century Gothic" w:cs="Arial"/>
          <w:bCs/>
          <w:lang w:eastAsia="de-DE"/>
        </w:rPr>
        <w:t xml:space="preserve"> sind auch international renommierte Galerien eingeladen, die das Münchner Angebot durch eine Reihe von Stars der weltweiten Kunstszene bereichern. Von Anfang an war der Gedanke bestimmend, lokale Akteur*innen und internationale Galerien für Ausstellungsprojekte in München zusammen zu bringen. Auftakt für das vierwöchige Kunstevent ist das Eröffnungswochenende vo</w:t>
      </w:r>
      <w:r w:rsidR="00443571">
        <w:rPr>
          <w:rFonts w:ascii="Century Gothic" w:eastAsia="Times New Roman" w:hAnsi="Century Gothic" w:cs="Arial"/>
          <w:bCs/>
          <w:lang w:eastAsia="de-DE"/>
        </w:rPr>
        <w:t>m</w:t>
      </w:r>
      <w:r w:rsidR="00F24BD2" w:rsidRPr="00F24BD2">
        <w:rPr>
          <w:rFonts w:ascii="Century Gothic" w:eastAsia="Times New Roman" w:hAnsi="Century Gothic" w:cs="Arial"/>
          <w:bCs/>
          <w:lang w:eastAsia="de-DE"/>
        </w:rPr>
        <w:t xml:space="preserve"> 7. bis 10. September 2023.</w:t>
      </w:r>
    </w:p>
    <w:p w14:paraId="57AC3242" w14:textId="0190BDF4" w:rsidR="002371D6" w:rsidRPr="002371D6" w:rsidRDefault="002371D6" w:rsidP="002371D6">
      <w:pPr>
        <w:pStyle w:val="Kommentartext"/>
        <w:numPr>
          <w:ilvl w:val="0"/>
          <w:numId w:val="8"/>
        </w:numPr>
        <w:spacing w:line="360" w:lineRule="auto"/>
        <w:ind w:right="-568"/>
        <w:jc w:val="both"/>
        <w:rPr>
          <w:rFonts w:ascii="Century Gothic" w:eastAsia="Times New Roman" w:hAnsi="Century Gothic" w:cs="Arial"/>
          <w:b/>
          <w:lang w:eastAsia="de-DE"/>
        </w:rPr>
      </w:pPr>
      <w:r w:rsidRPr="002371D6">
        <w:rPr>
          <w:rFonts w:ascii="Century Gothic" w:eastAsia="Times New Roman" w:hAnsi="Century Gothic" w:cs="Arial"/>
          <w:b/>
          <w:lang w:eastAsia="de-DE"/>
        </w:rPr>
        <w:t>Open Art München</w:t>
      </w:r>
    </w:p>
    <w:p w14:paraId="4D66C181" w14:textId="62692A52" w:rsidR="00B70747" w:rsidRPr="001F46A7" w:rsidRDefault="00173DFC" w:rsidP="001F46A7">
      <w:pPr>
        <w:pStyle w:val="Kommentartext"/>
        <w:spacing w:after="240" w:line="360" w:lineRule="auto"/>
        <w:ind w:left="-567" w:right="-567"/>
        <w:jc w:val="both"/>
        <w:rPr>
          <w:rFonts w:ascii="Century Gothic" w:eastAsia="Times New Roman" w:hAnsi="Century Gothic" w:cs="Arial"/>
          <w:bCs/>
          <w:lang w:eastAsia="de-DE"/>
        </w:rPr>
      </w:pPr>
      <w:commentRangeStart w:id="2"/>
      <w:r w:rsidRPr="00173DFC">
        <w:rPr>
          <w:rFonts w:ascii="Century Gothic" w:eastAsia="Times New Roman" w:hAnsi="Century Gothic" w:cs="Arial"/>
          <w:bCs/>
          <w:lang w:eastAsia="de-DE"/>
        </w:rPr>
        <w:t>Alljährlich</w:t>
      </w:r>
      <w:commentRangeEnd w:id="2"/>
      <w:r w:rsidR="00497098">
        <w:rPr>
          <w:rStyle w:val="Kommentarzeichen"/>
        </w:rPr>
        <w:commentReference w:id="2"/>
      </w:r>
      <w:r w:rsidRPr="00173DFC">
        <w:rPr>
          <w:rFonts w:ascii="Century Gothic" w:eastAsia="Times New Roman" w:hAnsi="Century Gothic" w:cs="Arial"/>
          <w:bCs/>
          <w:lang w:eastAsia="de-DE"/>
        </w:rPr>
        <w:t xml:space="preserve"> </w:t>
      </w:r>
      <w:r>
        <w:rPr>
          <w:rFonts w:ascii="Century Gothic" w:eastAsia="Times New Roman" w:hAnsi="Century Gothic" w:cs="Arial"/>
          <w:bCs/>
          <w:lang w:eastAsia="de-DE"/>
        </w:rPr>
        <w:t xml:space="preserve">und schon seit 1989 </w:t>
      </w:r>
      <w:r w:rsidRPr="00173DFC">
        <w:rPr>
          <w:rFonts w:ascii="Century Gothic" w:eastAsia="Times New Roman" w:hAnsi="Century Gothic" w:cs="Arial"/>
          <w:bCs/>
          <w:lang w:eastAsia="de-DE"/>
        </w:rPr>
        <w:t xml:space="preserve">öffnen </w:t>
      </w:r>
      <w:r w:rsidR="003A2FED">
        <w:rPr>
          <w:rFonts w:ascii="Century Gothic" w:eastAsia="Times New Roman" w:hAnsi="Century Gothic" w:cs="Arial"/>
          <w:bCs/>
          <w:lang w:eastAsia="de-DE"/>
        </w:rPr>
        <w:t>an drei Tagen</w:t>
      </w:r>
      <w:r w:rsidRPr="00173DFC">
        <w:rPr>
          <w:rFonts w:ascii="Century Gothic" w:eastAsia="Times New Roman" w:hAnsi="Century Gothic" w:cs="Arial"/>
          <w:bCs/>
          <w:lang w:eastAsia="de-DE"/>
        </w:rPr>
        <w:t xml:space="preserve"> im September</w:t>
      </w:r>
      <w:r w:rsidR="003A2FED">
        <w:rPr>
          <w:rFonts w:ascii="Century Gothic" w:eastAsia="Times New Roman" w:hAnsi="Century Gothic" w:cs="Arial"/>
          <w:bCs/>
          <w:lang w:eastAsia="de-DE"/>
        </w:rPr>
        <w:t xml:space="preserve"> </w:t>
      </w:r>
      <w:r w:rsidR="00F446BC">
        <w:rPr>
          <w:rFonts w:ascii="Century Gothic" w:eastAsia="Times New Roman" w:hAnsi="Century Gothic" w:cs="Arial"/>
          <w:bCs/>
          <w:lang w:eastAsia="de-DE"/>
        </w:rPr>
        <w:t>auch</w:t>
      </w:r>
      <w:r w:rsidRPr="00173DFC">
        <w:rPr>
          <w:rFonts w:ascii="Century Gothic" w:eastAsia="Times New Roman" w:hAnsi="Century Gothic" w:cs="Arial"/>
          <w:bCs/>
          <w:lang w:eastAsia="de-DE"/>
        </w:rPr>
        <w:t xml:space="preserve"> die Galerien der Stadt ihre Türen, um zeitgenössische und moderne Kunst einem breiten Publikum nahe zu bringen. Gleichzeitig wird damit </w:t>
      </w:r>
      <w:r w:rsidR="003A2FED">
        <w:rPr>
          <w:rFonts w:ascii="Century Gothic" w:eastAsia="Times New Roman" w:hAnsi="Century Gothic" w:cs="Arial"/>
          <w:bCs/>
          <w:lang w:eastAsia="de-DE"/>
        </w:rPr>
        <w:t>a</w:t>
      </w:r>
      <w:r w:rsidR="003A2FED">
        <w:rPr>
          <w:rFonts w:ascii="Century Gothic" w:eastAsia="Times New Roman" w:hAnsi="Century Gothic" w:cs="Arial"/>
          <w:bCs/>
          <w:lang w:eastAsia="de-DE"/>
        </w:rPr>
        <w:t xml:space="preserve">m Eröffnungswochenende auch des </w:t>
      </w:r>
      <w:proofErr w:type="spellStart"/>
      <w:r w:rsidR="003A2FED">
        <w:rPr>
          <w:rFonts w:ascii="Century Gothic" w:eastAsia="Times New Roman" w:hAnsi="Century Gothic" w:cs="Arial"/>
          <w:bCs/>
          <w:lang w:eastAsia="de-DE"/>
        </w:rPr>
        <w:t>Various</w:t>
      </w:r>
      <w:proofErr w:type="spellEnd"/>
      <w:r w:rsidR="003A2FED">
        <w:rPr>
          <w:rFonts w:ascii="Century Gothic" w:eastAsia="Times New Roman" w:hAnsi="Century Gothic" w:cs="Arial"/>
          <w:bCs/>
          <w:lang w:eastAsia="de-DE"/>
        </w:rPr>
        <w:t xml:space="preserve"> </w:t>
      </w:r>
      <w:proofErr w:type="spellStart"/>
      <w:r w:rsidR="003A2FED">
        <w:rPr>
          <w:rFonts w:ascii="Century Gothic" w:eastAsia="Times New Roman" w:hAnsi="Century Gothic" w:cs="Arial"/>
          <w:bCs/>
          <w:lang w:eastAsia="de-DE"/>
        </w:rPr>
        <w:t>Others</w:t>
      </w:r>
      <w:proofErr w:type="spellEnd"/>
      <w:r w:rsidR="003A2FED">
        <w:rPr>
          <w:rFonts w:ascii="Century Gothic" w:eastAsia="Times New Roman" w:hAnsi="Century Gothic" w:cs="Arial"/>
          <w:bCs/>
          <w:lang w:eastAsia="de-DE"/>
        </w:rPr>
        <w:t xml:space="preserve"> Festival</w:t>
      </w:r>
      <w:r w:rsidR="003A2FED">
        <w:rPr>
          <w:rFonts w:ascii="Century Gothic" w:eastAsia="Times New Roman" w:hAnsi="Century Gothic" w:cs="Arial"/>
          <w:bCs/>
          <w:lang w:eastAsia="de-DE"/>
        </w:rPr>
        <w:t xml:space="preserve">s, </w:t>
      </w:r>
      <w:r w:rsidRPr="00173DFC">
        <w:rPr>
          <w:rFonts w:ascii="Century Gothic" w:eastAsia="Times New Roman" w:hAnsi="Century Gothic" w:cs="Arial"/>
          <w:bCs/>
          <w:lang w:eastAsia="de-DE"/>
        </w:rPr>
        <w:t xml:space="preserve">die Kunstsaison nach der Sommerpause eingeläutet. </w:t>
      </w:r>
      <w:r>
        <w:rPr>
          <w:rFonts w:ascii="Century Gothic" w:eastAsia="Times New Roman" w:hAnsi="Century Gothic" w:cs="Arial"/>
          <w:bCs/>
          <w:lang w:eastAsia="de-DE"/>
        </w:rPr>
        <w:t>I</w:t>
      </w:r>
      <w:r w:rsidRPr="00173DFC">
        <w:rPr>
          <w:rFonts w:ascii="Century Gothic" w:eastAsia="Times New Roman" w:hAnsi="Century Gothic" w:cs="Arial"/>
          <w:bCs/>
          <w:lang w:eastAsia="de-DE"/>
        </w:rPr>
        <w:t xml:space="preserve">nzwischen ist die </w:t>
      </w:r>
      <w:hyperlink r:id="rId21" w:history="1">
        <w:r w:rsidRPr="00173DFC">
          <w:rPr>
            <w:rStyle w:val="Hyperlink"/>
            <w:rFonts w:ascii="Century Gothic" w:eastAsia="Times New Roman" w:hAnsi="Century Gothic" w:cs="Arial"/>
            <w:bCs/>
            <w:lang w:eastAsia="de-DE"/>
          </w:rPr>
          <w:t>Open Art</w:t>
        </w:r>
      </w:hyperlink>
      <w:r w:rsidRPr="00173DFC">
        <w:rPr>
          <w:rFonts w:ascii="Century Gothic" w:eastAsia="Times New Roman" w:hAnsi="Century Gothic" w:cs="Arial"/>
          <w:bCs/>
          <w:lang w:eastAsia="de-DE"/>
        </w:rPr>
        <w:t xml:space="preserve"> national und international in der Galerieszene und Kunstwelt zu einem Begriff geworden</w:t>
      </w:r>
      <w:r>
        <w:rPr>
          <w:rFonts w:ascii="Century Gothic" w:eastAsia="Times New Roman" w:hAnsi="Century Gothic" w:cs="Arial"/>
          <w:bCs/>
          <w:lang w:eastAsia="de-DE"/>
        </w:rPr>
        <w:t>, denn n</w:t>
      </w:r>
      <w:r w:rsidRPr="00173DFC">
        <w:rPr>
          <w:rFonts w:ascii="Century Gothic" w:eastAsia="Times New Roman" w:hAnsi="Century Gothic" w:cs="Arial"/>
          <w:bCs/>
          <w:lang w:eastAsia="de-DE"/>
        </w:rPr>
        <w:t>eben den laufenden Ausstellungen finden</w:t>
      </w:r>
      <w:r>
        <w:rPr>
          <w:rFonts w:ascii="Century Gothic" w:eastAsia="Times New Roman" w:hAnsi="Century Gothic" w:cs="Arial"/>
          <w:bCs/>
          <w:lang w:eastAsia="de-DE"/>
        </w:rPr>
        <w:t xml:space="preserve"> vom 8. </w:t>
      </w:r>
      <w:r w:rsidR="00C067BA">
        <w:rPr>
          <w:rFonts w:ascii="Century Gothic" w:eastAsia="Times New Roman" w:hAnsi="Century Gothic" w:cs="Arial"/>
          <w:bCs/>
          <w:lang w:eastAsia="de-DE"/>
        </w:rPr>
        <w:t>b</w:t>
      </w:r>
      <w:r>
        <w:rPr>
          <w:rFonts w:ascii="Century Gothic" w:eastAsia="Times New Roman" w:hAnsi="Century Gothic" w:cs="Arial"/>
          <w:bCs/>
          <w:lang w:eastAsia="de-DE"/>
        </w:rPr>
        <w:t xml:space="preserve">is 10. September dieses Jahr </w:t>
      </w:r>
      <w:r w:rsidRPr="00173DFC">
        <w:rPr>
          <w:rFonts w:ascii="Century Gothic" w:eastAsia="Times New Roman" w:hAnsi="Century Gothic" w:cs="Arial"/>
          <w:bCs/>
          <w:lang w:eastAsia="de-DE"/>
        </w:rPr>
        <w:t xml:space="preserve">in den über 40 teilnehmenden Galerien und mehr als 20 Institutionen vielfältige Veranstaltungen wie Vernissagen, geführte Rundgänge, Künstlertalks, Lesungen und Konzerte </w:t>
      </w:r>
      <w:r>
        <w:rPr>
          <w:rFonts w:ascii="Century Gothic" w:eastAsia="Times New Roman" w:hAnsi="Century Gothic" w:cs="Arial"/>
          <w:bCs/>
          <w:lang w:eastAsia="de-DE"/>
        </w:rPr>
        <w:t xml:space="preserve">während längerer Öffnungszeiten </w:t>
      </w:r>
      <w:r w:rsidRPr="00173DFC">
        <w:rPr>
          <w:rFonts w:ascii="Century Gothic" w:eastAsia="Times New Roman" w:hAnsi="Century Gothic" w:cs="Arial"/>
          <w:bCs/>
          <w:lang w:eastAsia="de-DE"/>
        </w:rPr>
        <w:t xml:space="preserve">statt. </w:t>
      </w:r>
    </w:p>
    <w:p w14:paraId="3079E2E2" w14:textId="190BF2C0" w:rsidR="0093738E" w:rsidRPr="006C5F8A" w:rsidRDefault="00DD2F68" w:rsidP="006C5F8A">
      <w:pPr>
        <w:pStyle w:val="Kommentartext"/>
        <w:numPr>
          <w:ilvl w:val="0"/>
          <w:numId w:val="8"/>
        </w:numPr>
        <w:spacing w:line="360" w:lineRule="auto"/>
        <w:ind w:right="-568"/>
        <w:jc w:val="both"/>
        <w:rPr>
          <w:rFonts w:ascii="Century Gothic" w:eastAsia="Times New Roman" w:hAnsi="Century Gothic" w:cs="Arial"/>
          <w:b/>
          <w:bCs/>
          <w:lang w:eastAsia="de-DE"/>
        </w:rPr>
      </w:pPr>
      <w:r w:rsidRPr="00DD2F68">
        <w:rPr>
          <w:rFonts w:ascii="Century Gothic" w:eastAsia="Times New Roman" w:hAnsi="Century Gothic" w:cs="Arial"/>
          <w:b/>
          <w:bCs/>
          <w:lang w:eastAsia="de-DE"/>
        </w:rPr>
        <w:t>Bergson Kunstkraftwerk</w:t>
      </w:r>
    </w:p>
    <w:p w14:paraId="5C5219FA" w14:textId="68A06114" w:rsidR="00DD2F68" w:rsidRDefault="00727417" w:rsidP="001F46A7">
      <w:pPr>
        <w:pStyle w:val="Kommentartext"/>
        <w:spacing w:after="240" w:line="360" w:lineRule="auto"/>
        <w:ind w:left="-567" w:right="-567"/>
        <w:jc w:val="both"/>
        <w:rPr>
          <w:rFonts w:ascii="Century Gothic" w:eastAsia="Times New Roman" w:hAnsi="Century Gothic" w:cs="Arial"/>
          <w:bCs/>
          <w:lang w:eastAsia="de-DE"/>
        </w:rPr>
      </w:pPr>
      <w:r>
        <w:rPr>
          <w:rFonts w:ascii="Century Gothic" w:eastAsia="Times New Roman" w:hAnsi="Century Gothic" w:cs="Arial"/>
          <w:bCs/>
          <w:lang w:eastAsia="de-DE"/>
        </w:rPr>
        <w:t>„Dreiklang“, „Zauberwürfel“ oder „Festival von früh bis spät“ – außergew</w:t>
      </w:r>
      <w:r w:rsidR="00443571">
        <w:rPr>
          <w:rFonts w:ascii="Century Gothic" w:eastAsia="Times New Roman" w:hAnsi="Century Gothic" w:cs="Arial"/>
          <w:bCs/>
          <w:lang w:eastAsia="de-DE"/>
        </w:rPr>
        <w:t>ö</w:t>
      </w:r>
      <w:r>
        <w:rPr>
          <w:rFonts w:ascii="Century Gothic" w:eastAsia="Times New Roman" w:hAnsi="Century Gothic" w:cs="Arial"/>
          <w:bCs/>
          <w:lang w:eastAsia="de-DE"/>
        </w:rPr>
        <w:t xml:space="preserve">hnlich wird es auf jeden Fall, das neue </w:t>
      </w:r>
      <w:hyperlink r:id="rId22" w:history="1">
        <w:r w:rsidRPr="00497098">
          <w:rPr>
            <w:rStyle w:val="Hyperlink"/>
            <w:rFonts w:ascii="Century Gothic" w:eastAsia="Times New Roman" w:hAnsi="Century Gothic" w:cs="Arial"/>
            <w:lang w:eastAsia="de-DE"/>
          </w:rPr>
          <w:t>Bergson Kunstkraftwerk</w:t>
        </w:r>
      </w:hyperlink>
      <w:r w:rsidRPr="00727417">
        <w:rPr>
          <w:rFonts w:ascii="Century Gothic" w:eastAsia="Times New Roman" w:hAnsi="Century Gothic" w:cs="Arial"/>
          <w:lang w:eastAsia="de-DE"/>
        </w:rPr>
        <w:t xml:space="preserve"> im Münchner Westen. In einem denkmalgeschützten, ehemaligen Heizwerk entsteht </w:t>
      </w:r>
      <w:r w:rsidR="006619C7" w:rsidRPr="00727417">
        <w:rPr>
          <w:rFonts w:ascii="Century Gothic" w:eastAsia="Times New Roman" w:hAnsi="Century Gothic" w:cs="Arial"/>
          <w:lang w:eastAsia="de-DE"/>
        </w:rPr>
        <w:t>die flächenmäßig größte Galerie Deutschlands für zeitgenössische Kunst</w:t>
      </w:r>
      <w:r w:rsidRPr="00727417">
        <w:rPr>
          <w:rFonts w:ascii="Century Gothic" w:eastAsia="Times New Roman" w:hAnsi="Century Gothic" w:cs="Arial"/>
          <w:lang w:eastAsia="de-DE"/>
        </w:rPr>
        <w:t xml:space="preserve"> mit einem umfangreichen Kunst- und Kulturangebot und vielseitiger Gastronomie. </w:t>
      </w:r>
      <w:r w:rsidR="00DD2F68" w:rsidRPr="00727417">
        <w:rPr>
          <w:rFonts w:ascii="Century Gothic" w:eastAsia="Times New Roman" w:hAnsi="Century Gothic" w:cs="Arial"/>
          <w:lang w:eastAsia="de-DE"/>
        </w:rPr>
        <w:t>Nach dem Soft-Opening im Januar nächsten Jahres wird ab Juni die komplette Anlage, samt vielfältiger Eventflächen, Live-Club und hochmodernem Konzertsaal</w:t>
      </w:r>
      <w:r>
        <w:rPr>
          <w:rFonts w:ascii="Century Gothic" w:eastAsia="Times New Roman" w:hAnsi="Century Gothic" w:cs="Arial"/>
          <w:lang w:eastAsia="de-DE"/>
        </w:rPr>
        <w:t xml:space="preserve"> </w:t>
      </w:r>
      <w:r w:rsidR="00DD2F68" w:rsidRPr="00727417">
        <w:rPr>
          <w:rFonts w:ascii="Century Gothic" w:eastAsia="Times New Roman" w:hAnsi="Century Gothic" w:cs="Arial"/>
          <w:lang w:eastAsia="de-DE"/>
        </w:rPr>
        <w:t>bespiel</w:t>
      </w:r>
      <w:r>
        <w:rPr>
          <w:rFonts w:ascii="Century Gothic" w:eastAsia="Times New Roman" w:hAnsi="Century Gothic" w:cs="Arial"/>
          <w:lang w:eastAsia="de-DE"/>
        </w:rPr>
        <w:t>t</w:t>
      </w:r>
      <w:r w:rsidR="00DD2F68" w:rsidRPr="00727417">
        <w:rPr>
          <w:rFonts w:ascii="Century Gothic" w:eastAsia="Times New Roman" w:hAnsi="Century Gothic" w:cs="Arial"/>
          <w:lang w:eastAsia="de-DE"/>
        </w:rPr>
        <w:t>.</w:t>
      </w:r>
    </w:p>
    <w:p w14:paraId="5A19FFEC" w14:textId="1C828B59" w:rsidR="00DD2F68" w:rsidRPr="00DD2F68" w:rsidRDefault="00DD2F68" w:rsidP="00DD2F68">
      <w:pPr>
        <w:pStyle w:val="Kommentartext"/>
        <w:numPr>
          <w:ilvl w:val="0"/>
          <w:numId w:val="8"/>
        </w:numPr>
        <w:spacing w:line="360" w:lineRule="auto"/>
        <w:ind w:right="-568"/>
        <w:jc w:val="both"/>
        <w:rPr>
          <w:rFonts w:ascii="Century Gothic" w:eastAsia="Times New Roman" w:hAnsi="Century Gothic" w:cs="Arial"/>
          <w:b/>
          <w:lang w:eastAsia="de-DE"/>
        </w:rPr>
      </w:pPr>
      <w:r w:rsidRPr="00DD2F68">
        <w:rPr>
          <w:rFonts w:ascii="Century Gothic" w:eastAsia="Times New Roman" w:hAnsi="Century Gothic" w:cs="Arial"/>
          <w:b/>
          <w:lang w:eastAsia="de-DE"/>
        </w:rPr>
        <w:t>Das Alpine Museum</w:t>
      </w:r>
    </w:p>
    <w:p w14:paraId="71EE809B" w14:textId="1338C83C" w:rsidR="004418CA" w:rsidRDefault="000D4CBE" w:rsidP="00832298">
      <w:pPr>
        <w:pStyle w:val="Kommentartext"/>
        <w:spacing w:after="240" w:line="360" w:lineRule="auto"/>
        <w:ind w:left="-567" w:right="-567"/>
        <w:jc w:val="both"/>
        <w:rPr>
          <w:rFonts w:ascii="Century Gothic" w:hAnsi="Century Gothic" w:cs="Arial"/>
          <w:color w:val="000000"/>
          <w:lang w:eastAsia="de-DE"/>
        </w:rPr>
      </w:pPr>
      <w:r>
        <w:rPr>
          <w:rFonts w:ascii="Century Gothic" w:eastAsia="Times New Roman" w:hAnsi="Century Gothic" w:cs="Arial"/>
          <w:bCs/>
          <w:lang w:eastAsia="de-DE"/>
        </w:rPr>
        <w:t>Anfang 202</w:t>
      </w:r>
      <w:r w:rsidR="006E5788">
        <w:rPr>
          <w:rFonts w:ascii="Century Gothic" w:eastAsia="Times New Roman" w:hAnsi="Century Gothic" w:cs="Arial"/>
          <w:bCs/>
          <w:lang w:eastAsia="de-DE"/>
        </w:rPr>
        <w:t xml:space="preserve">4 dürfen die Berge in München symbolisch in ihr neues Zuhause, </w:t>
      </w:r>
      <w:r>
        <w:rPr>
          <w:rFonts w:ascii="Century Gothic" w:eastAsia="Times New Roman" w:hAnsi="Century Gothic" w:cs="Arial"/>
          <w:bCs/>
          <w:lang w:eastAsia="de-DE"/>
        </w:rPr>
        <w:t xml:space="preserve">das </w:t>
      </w:r>
      <w:r w:rsidR="006619C7">
        <w:rPr>
          <w:rFonts w:ascii="Century Gothic" w:eastAsia="Times New Roman" w:hAnsi="Century Gothic" w:cs="Arial"/>
          <w:bCs/>
          <w:lang w:eastAsia="de-DE"/>
        </w:rPr>
        <w:t xml:space="preserve">komplett sanierte </w:t>
      </w:r>
      <w:hyperlink r:id="rId23" w:history="1">
        <w:r w:rsidR="006619C7" w:rsidRPr="006619C7">
          <w:rPr>
            <w:rStyle w:val="Hyperlink"/>
            <w:rFonts w:ascii="Century Gothic" w:hAnsi="Century Gothic" w:cs="Arial"/>
            <w:lang w:eastAsia="de-DE"/>
          </w:rPr>
          <w:t>Alpine Museum</w:t>
        </w:r>
      </w:hyperlink>
      <w:r w:rsidR="006619C7" w:rsidRPr="006619C7">
        <w:rPr>
          <w:rFonts w:ascii="Century Gothic" w:hAnsi="Century Gothic" w:cs="Arial"/>
          <w:color w:val="000000"/>
          <w:lang w:eastAsia="de-DE"/>
        </w:rPr>
        <w:t xml:space="preserve"> auf der Praterinsel</w:t>
      </w:r>
      <w:r w:rsidR="00443571">
        <w:rPr>
          <w:rFonts w:ascii="Century Gothic" w:hAnsi="Century Gothic" w:cs="Arial"/>
          <w:color w:val="000000"/>
          <w:lang w:eastAsia="de-DE"/>
        </w:rPr>
        <w:t xml:space="preserve">, </w:t>
      </w:r>
      <w:r w:rsidR="00443571">
        <w:rPr>
          <w:rFonts w:ascii="Century Gothic" w:eastAsia="Times New Roman" w:hAnsi="Century Gothic" w:cs="Arial"/>
          <w:bCs/>
          <w:lang w:eastAsia="de-DE"/>
        </w:rPr>
        <w:t>einziehen</w:t>
      </w:r>
      <w:r w:rsidR="006E5788">
        <w:rPr>
          <w:rFonts w:ascii="Century Gothic" w:hAnsi="Century Gothic" w:cs="Arial"/>
          <w:color w:val="000000"/>
          <w:lang w:eastAsia="de-DE"/>
        </w:rPr>
        <w:t>. Besucher können in die Alpenwelt eintauchen</w:t>
      </w:r>
      <w:r w:rsidR="001966FF">
        <w:rPr>
          <w:rFonts w:ascii="Century Gothic" w:hAnsi="Century Gothic" w:cs="Arial"/>
          <w:color w:val="000000"/>
          <w:lang w:eastAsia="de-DE"/>
        </w:rPr>
        <w:t xml:space="preserve"> und</w:t>
      </w:r>
      <w:r w:rsidR="006E5788">
        <w:rPr>
          <w:rFonts w:ascii="Century Gothic" w:hAnsi="Century Gothic" w:cs="Arial"/>
          <w:color w:val="000000"/>
          <w:lang w:eastAsia="de-DE"/>
        </w:rPr>
        <w:t xml:space="preserve"> </w:t>
      </w:r>
      <w:r w:rsidR="006E5788" w:rsidRPr="006E5788">
        <w:rPr>
          <w:rFonts w:ascii="Century Gothic" w:hAnsi="Century Gothic" w:cs="Arial"/>
          <w:color w:val="000000"/>
          <w:lang w:eastAsia="de-DE"/>
        </w:rPr>
        <w:t>Geschichte, Kultur und aktuelle Themen des Alpinismus</w:t>
      </w:r>
      <w:r w:rsidR="006E5788">
        <w:rPr>
          <w:rFonts w:ascii="Century Gothic" w:hAnsi="Century Gothic" w:cs="Arial"/>
          <w:color w:val="000000"/>
          <w:lang w:eastAsia="de-DE"/>
        </w:rPr>
        <w:t xml:space="preserve"> kennenlernen</w:t>
      </w:r>
      <w:r w:rsidR="001966FF">
        <w:rPr>
          <w:rFonts w:ascii="Century Gothic" w:hAnsi="Century Gothic" w:cs="Arial"/>
          <w:color w:val="000000"/>
          <w:lang w:eastAsia="de-DE"/>
        </w:rPr>
        <w:t>.</w:t>
      </w:r>
      <w:r w:rsidR="006E5788">
        <w:rPr>
          <w:rFonts w:ascii="Century Gothic" w:hAnsi="Century Gothic" w:cs="Arial"/>
          <w:color w:val="000000"/>
          <w:lang w:eastAsia="de-DE"/>
        </w:rPr>
        <w:t xml:space="preserve"> </w:t>
      </w:r>
      <w:r w:rsidR="001966FF">
        <w:rPr>
          <w:rFonts w:ascii="Century Gothic" w:hAnsi="Century Gothic" w:cs="Arial"/>
          <w:color w:val="000000"/>
          <w:lang w:eastAsia="de-DE"/>
        </w:rPr>
        <w:lastRenderedPageBreak/>
        <w:t>Ausgestellt werden k</w:t>
      </w:r>
      <w:r w:rsidR="006E5788" w:rsidRPr="006E5788">
        <w:rPr>
          <w:rFonts w:ascii="Century Gothic" w:eastAsia="Times New Roman" w:hAnsi="Century Gothic" w:cs="Arial"/>
          <w:bCs/>
          <w:lang w:eastAsia="de-DE"/>
        </w:rPr>
        <w:t>ünstlerische Arbeiten und Objekte zu allen Facetten des</w:t>
      </w:r>
      <w:r w:rsidR="001966FF">
        <w:rPr>
          <w:rFonts w:ascii="Century Gothic" w:eastAsia="Times New Roman" w:hAnsi="Century Gothic" w:cs="Arial"/>
          <w:bCs/>
          <w:lang w:eastAsia="de-DE"/>
        </w:rPr>
        <w:t xml:space="preserve"> Bergsteigens</w:t>
      </w:r>
      <w:r w:rsidR="006E5788">
        <w:rPr>
          <w:rFonts w:ascii="Century Gothic" w:eastAsia="Times New Roman" w:hAnsi="Century Gothic" w:cs="Arial"/>
          <w:bCs/>
          <w:lang w:eastAsia="de-DE"/>
        </w:rPr>
        <w:t xml:space="preserve">, </w:t>
      </w:r>
      <w:r w:rsidR="001966FF">
        <w:rPr>
          <w:rFonts w:ascii="Century Gothic" w:eastAsia="Times New Roman" w:hAnsi="Century Gothic" w:cs="Arial"/>
          <w:bCs/>
          <w:lang w:eastAsia="de-DE"/>
        </w:rPr>
        <w:t xml:space="preserve">wie beispielsweise </w:t>
      </w:r>
      <w:r w:rsidR="006E5788">
        <w:rPr>
          <w:rFonts w:ascii="Century Gothic" w:eastAsia="Times New Roman" w:hAnsi="Century Gothic" w:cs="Arial"/>
          <w:bCs/>
          <w:lang w:eastAsia="de-DE"/>
        </w:rPr>
        <w:t>d</w:t>
      </w:r>
      <w:r w:rsidR="00462723">
        <w:rPr>
          <w:rFonts w:ascii="Century Gothic" w:eastAsia="Times New Roman" w:hAnsi="Century Gothic" w:cs="Arial"/>
          <w:bCs/>
          <w:lang w:eastAsia="de-DE"/>
        </w:rPr>
        <w:t>er</w:t>
      </w:r>
      <w:r w:rsidR="006E5788" w:rsidRPr="006E5788">
        <w:rPr>
          <w:rFonts w:ascii="Century Gothic" w:eastAsia="Times New Roman" w:hAnsi="Century Gothic" w:cs="Arial"/>
          <w:bCs/>
          <w:lang w:eastAsia="de-DE"/>
        </w:rPr>
        <w:t xml:space="preserve"> Geschichte der alpinen Erschließungen, unterschiedlichste Bergsportarten, Naturschutz, Geologie oder Zoologie.</w:t>
      </w:r>
      <w:r w:rsidR="006E5788">
        <w:rPr>
          <w:rFonts w:ascii="Century Gothic" w:eastAsia="Times New Roman" w:hAnsi="Century Gothic" w:cs="Arial"/>
          <w:bCs/>
          <w:lang w:eastAsia="de-DE"/>
        </w:rPr>
        <w:t xml:space="preserve"> </w:t>
      </w:r>
      <w:r w:rsidR="006E5788">
        <w:rPr>
          <w:rFonts w:ascii="Century Gothic" w:hAnsi="Century Gothic" w:cs="Arial"/>
          <w:color w:val="000000"/>
          <w:lang w:eastAsia="de-DE"/>
        </w:rPr>
        <w:t>I</w:t>
      </w:r>
      <w:r>
        <w:rPr>
          <w:rFonts w:ascii="Century Gothic" w:hAnsi="Century Gothic" w:cs="Arial"/>
          <w:color w:val="000000"/>
          <w:lang w:eastAsia="de-DE"/>
        </w:rPr>
        <w:t>n wechselnden Sonderausstellungen</w:t>
      </w:r>
      <w:r w:rsidR="006619C7" w:rsidRPr="006619C7">
        <w:rPr>
          <w:rFonts w:ascii="Century Gothic" w:hAnsi="Century Gothic" w:cs="Arial"/>
          <w:color w:val="000000"/>
          <w:lang w:eastAsia="de-DE"/>
        </w:rPr>
        <w:t xml:space="preserve"> </w:t>
      </w:r>
      <w:r w:rsidR="006E5788">
        <w:rPr>
          <w:rFonts w:ascii="Century Gothic" w:hAnsi="Century Gothic" w:cs="Arial"/>
          <w:color w:val="000000"/>
          <w:lang w:eastAsia="de-DE"/>
        </w:rPr>
        <w:t xml:space="preserve">werden </w:t>
      </w:r>
      <w:r w:rsidR="00462723">
        <w:rPr>
          <w:rFonts w:ascii="Century Gothic" w:hAnsi="Century Gothic" w:cs="Arial"/>
          <w:color w:val="000000"/>
          <w:lang w:eastAsia="de-DE"/>
        </w:rPr>
        <w:t>relevante</w:t>
      </w:r>
      <w:r w:rsidR="006619C7" w:rsidRPr="006619C7">
        <w:rPr>
          <w:rFonts w:ascii="Century Gothic" w:hAnsi="Century Gothic" w:cs="Arial"/>
          <w:color w:val="000000"/>
          <w:lang w:eastAsia="de-DE"/>
        </w:rPr>
        <w:t xml:space="preserve"> Themen des Alpinismus</w:t>
      </w:r>
      <w:r w:rsidR="006619C7">
        <w:rPr>
          <w:rFonts w:ascii="Century Gothic" w:hAnsi="Century Gothic" w:cs="Arial"/>
          <w:color w:val="000000"/>
          <w:lang w:eastAsia="de-DE"/>
        </w:rPr>
        <w:t xml:space="preserve"> wie de</w:t>
      </w:r>
      <w:r w:rsidR="006E5788">
        <w:rPr>
          <w:rFonts w:ascii="Century Gothic" w:hAnsi="Century Gothic" w:cs="Arial"/>
          <w:color w:val="000000"/>
          <w:lang w:eastAsia="de-DE"/>
        </w:rPr>
        <w:t>r</w:t>
      </w:r>
      <w:r w:rsidR="006619C7">
        <w:rPr>
          <w:rFonts w:ascii="Century Gothic" w:hAnsi="Century Gothic" w:cs="Arial"/>
          <w:color w:val="000000"/>
          <w:lang w:eastAsia="de-DE"/>
        </w:rPr>
        <w:t xml:space="preserve"> Klimawandel behandel</w:t>
      </w:r>
      <w:r w:rsidR="006E5788">
        <w:rPr>
          <w:rFonts w:ascii="Century Gothic" w:hAnsi="Century Gothic" w:cs="Arial"/>
          <w:color w:val="000000"/>
          <w:lang w:eastAsia="de-DE"/>
        </w:rPr>
        <w:t>t</w:t>
      </w:r>
      <w:r w:rsidR="001966FF">
        <w:rPr>
          <w:rFonts w:ascii="Century Gothic" w:hAnsi="Century Gothic" w:cs="Arial"/>
          <w:color w:val="000000"/>
          <w:lang w:eastAsia="de-DE"/>
        </w:rPr>
        <w:t>. D</w:t>
      </w:r>
      <w:r w:rsidRPr="000D4CBE">
        <w:rPr>
          <w:rFonts w:ascii="Century Gothic" w:hAnsi="Century Gothic" w:cs="Arial"/>
          <w:color w:val="000000"/>
          <w:lang w:eastAsia="de-DE"/>
        </w:rPr>
        <w:t>er idyllische Museumsgarten direkt an der Isar</w:t>
      </w:r>
      <w:r w:rsidR="006E5788">
        <w:rPr>
          <w:rFonts w:ascii="Century Gothic" w:hAnsi="Century Gothic" w:cs="Arial"/>
          <w:color w:val="000000"/>
          <w:lang w:eastAsia="de-DE"/>
        </w:rPr>
        <w:t xml:space="preserve"> eignet sich im Anschluss hervorragend für einen Spaziergang im Grünen.</w:t>
      </w:r>
    </w:p>
    <w:p w14:paraId="387CB860" w14:textId="3527CAA7" w:rsidR="000D4CBE" w:rsidRDefault="000D4CBE" w:rsidP="000D4CBE">
      <w:pPr>
        <w:pStyle w:val="Kommentartext"/>
        <w:numPr>
          <w:ilvl w:val="0"/>
          <w:numId w:val="8"/>
        </w:numPr>
        <w:spacing w:line="360" w:lineRule="auto"/>
        <w:ind w:right="-568"/>
        <w:jc w:val="both"/>
        <w:rPr>
          <w:rFonts w:ascii="Century Gothic" w:eastAsia="Times New Roman" w:hAnsi="Century Gothic" w:cs="Arial"/>
          <w:b/>
          <w:lang w:eastAsia="de-DE"/>
        </w:rPr>
      </w:pPr>
      <w:r w:rsidRPr="000D4CBE">
        <w:rPr>
          <w:rFonts w:ascii="Century Gothic" w:eastAsia="Times New Roman" w:hAnsi="Century Gothic" w:cs="Arial"/>
          <w:b/>
          <w:lang w:eastAsia="de-DE"/>
        </w:rPr>
        <w:t>Archäologische Staatssammlung</w:t>
      </w:r>
    </w:p>
    <w:p w14:paraId="32172845" w14:textId="2D4A0D37" w:rsidR="007247EC" w:rsidRPr="007247EC" w:rsidRDefault="007247EC" w:rsidP="007247EC">
      <w:pPr>
        <w:pStyle w:val="Kommentartext"/>
        <w:spacing w:after="240" w:line="360" w:lineRule="auto"/>
        <w:ind w:left="-567" w:right="-567"/>
        <w:jc w:val="both"/>
        <w:rPr>
          <w:rFonts w:ascii="Century Gothic" w:hAnsi="Century Gothic"/>
          <w:b/>
          <w:bCs/>
        </w:rPr>
      </w:pPr>
      <w:r w:rsidRPr="007247EC">
        <w:rPr>
          <w:rFonts w:ascii="Century Gothic" w:hAnsi="Century Gothic" w:cs="Arial"/>
          <w:color w:val="000000"/>
          <w:lang w:eastAsia="de-DE"/>
        </w:rPr>
        <w:t xml:space="preserve">Das lange Warten hat bald ein Ende, denn im ersten Quartal </w:t>
      </w:r>
      <w:r w:rsidR="008427D4" w:rsidRPr="007247EC">
        <w:rPr>
          <w:rFonts w:ascii="Century Gothic" w:hAnsi="Century Gothic" w:cs="Arial"/>
          <w:color w:val="000000"/>
          <w:lang w:eastAsia="de-DE"/>
        </w:rPr>
        <w:t>202</w:t>
      </w:r>
      <w:r w:rsidR="008427D4">
        <w:rPr>
          <w:rFonts w:ascii="Century Gothic" w:hAnsi="Century Gothic" w:cs="Arial"/>
          <w:color w:val="000000"/>
          <w:lang w:eastAsia="de-DE"/>
        </w:rPr>
        <w:t>4</w:t>
      </w:r>
      <w:r w:rsidR="00DA092C">
        <w:rPr>
          <w:rFonts w:ascii="Century Gothic" w:hAnsi="Century Gothic" w:cs="Arial"/>
          <w:color w:val="000000"/>
          <w:lang w:eastAsia="de-DE"/>
        </w:rPr>
        <w:t xml:space="preserve"> </w:t>
      </w:r>
      <w:r w:rsidR="00462723">
        <w:rPr>
          <w:rFonts w:ascii="Century Gothic" w:hAnsi="Century Gothic" w:cs="Arial"/>
          <w:color w:val="000000"/>
          <w:lang w:eastAsia="de-DE"/>
        </w:rPr>
        <w:t>wird die</w:t>
      </w:r>
      <w:r w:rsidRPr="007247EC">
        <w:rPr>
          <w:rFonts w:ascii="Century Gothic" w:hAnsi="Century Gothic" w:cs="Arial"/>
          <w:color w:val="000000"/>
          <w:lang w:eastAsia="de-DE"/>
        </w:rPr>
        <w:t xml:space="preserve"> seit August 2016 </w:t>
      </w:r>
      <w:r w:rsidRPr="007247EC">
        <w:rPr>
          <w:rStyle w:val="Fett"/>
          <w:rFonts w:ascii="Century Gothic" w:hAnsi="Century Gothic"/>
          <w:b w:val="0"/>
          <w:bCs w:val="0"/>
        </w:rPr>
        <w:t xml:space="preserve">aufgrund einer umfangreichen Generalsanierung </w:t>
      </w:r>
      <w:r w:rsidRPr="007247EC">
        <w:rPr>
          <w:rFonts w:ascii="Century Gothic" w:hAnsi="Century Gothic" w:cs="Arial"/>
          <w:color w:val="000000"/>
          <w:lang w:eastAsia="de-DE"/>
        </w:rPr>
        <w:t>vorübergehend geschlossene</w:t>
      </w:r>
      <w:r w:rsidRPr="007247EC">
        <w:rPr>
          <w:rFonts w:ascii="Century Gothic" w:hAnsi="Century Gothic" w:cs="Arial"/>
          <w:b/>
          <w:bCs/>
          <w:color w:val="000000"/>
          <w:lang w:eastAsia="de-DE"/>
        </w:rPr>
        <w:t xml:space="preserve"> </w:t>
      </w:r>
      <w:r w:rsidRPr="007247EC">
        <w:rPr>
          <w:rStyle w:val="Fett"/>
          <w:rFonts w:ascii="Century Gothic" w:hAnsi="Century Gothic"/>
          <w:b w:val="0"/>
          <w:bCs w:val="0"/>
        </w:rPr>
        <w:t xml:space="preserve">Dauerausstellung der </w:t>
      </w:r>
      <w:hyperlink r:id="rId24" w:history="1">
        <w:r w:rsidRPr="00DA092C">
          <w:rPr>
            <w:rStyle w:val="Hyperlink"/>
            <w:rFonts w:ascii="Century Gothic" w:hAnsi="Century Gothic" w:cs="Arial"/>
            <w:lang w:eastAsia="de-DE"/>
          </w:rPr>
          <w:t>Archäologischen Staatssammlung</w:t>
        </w:r>
      </w:hyperlink>
      <w:r w:rsidRPr="007247EC">
        <w:rPr>
          <w:rStyle w:val="Hyperlink"/>
          <w:rFonts w:ascii="Century Gothic" w:hAnsi="Century Gothic" w:cs="Arial"/>
          <w:b/>
          <w:bCs/>
          <w:u w:val="none"/>
          <w:lang w:eastAsia="de-DE"/>
        </w:rPr>
        <w:t xml:space="preserve"> </w:t>
      </w:r>
      <w:r w:rsidRPr="007247EC">
        <w:rPr>
          <w:rStyle w:val="Fett"/>
          <w:rFonts w:ascii="Century Gothic" w:hAnsi="Century Gothic"/>
          <w:b w:val="0"/>
          <w:bCs w:val="0"/>
        </w:rPr>
        <w:t>in neuer Umgebung wieder zu bestaunen sein.</w:t>
      </w:r>
      <w:r>
        <w:rPr>
          <w:rStyle w:val="Fett"/>
          <w:rFonts w:ascii="Century Gothic" w:hAnsi="Century Gothic"/>
          <w:b w:val="0"/>
          <w:bCs w:val="0"/>
        </w:rPr>
        <w:t xml:space="preserve"> Bereits 1885 gegründet, verfügt sie heute über </w:t>
      </w:r>
      <w:r w:rsidRPr="007247EC">
        <w:rPr>
          <w:rFonts w:ascii="Century Gothic" w:hAnsi="Century Gothic"/>
        </w:rPr>
        <w:t>fünf Abteilungen:</w:t>
      </w:r>
      <w:r w:rsidRPr="007247EC">
        <w:rPr>
          <w:rFonts w:ascii="Century Gothic" w:hAnsi="Century Gothic"/>
          <w:b/>
          <w:bCs/>
        </w:rPr>
        <w:t xml:space="preserve"> </w:t>
      </w:r>
      <w:r w:rsidRPr="007247EC">
        <w:rPr>
          <w:rFonts w:ascii="Century Gothic" w:hAnsi="Century Gothic"/>
        </w:rPr>
        <w:t>Vorgeschichte, Römerzeit, Mittelalter und Neuzeit, die Mittelmeersammlung und Numismatik.</w:t>
      </w:r>
      <w:r>
        <w:rPr>
          <w:rFonts w:ascii="Century Gothic" w:hAnsi="Century Gothic"/>
        </w:rPr>
        <w:t xml:space="preserve"> </w:t>
      </w:r>
      <w:r w:rsidRPr="007247EC">
        <w:rPr>
          <w:rFonts w:ascii="Century Gothic" w:hAnsi="Century Gothic"/>
        </w:rPr>
        <w:t>Vo</w:t>
      </w:r>
      <w:r w:rsidR="00462723">
        <w:rPr>
          <w:rFonts w:ascii="Century Gothic" w:hAnsi="Century Gothic"/>
        </w:rPr>
        <w:t>n</w:t>
      </w:r>
      <w:r w:rsidRPr="007247EC">
        <w:rPr>
          <w:rFonts w:ascii="Century Gothic" w:hAnsi="Century Gothic"/>
        </w:rPr>
        <w:t xml:space="preserve"> 12. bis 14. September </w:t>
      </w:r>
      <w:r>
        <w:rPr>
          <w:rFonts w:ascii="Century Gothic" w:hAnsi="Century Gothic"/>
        </w:rPr>
        <w:t xml:space="preserve">2023 </w:t>
      </w:r>
      <w:r w:rsidR="001966FF">
        <w:rPr>
          <w:rFonts w:ascii="Century Gothic" w:hAnsi="Century Gothic"/>
        </w:rPr>
        <w:t xml:space="preserve">findet </w:t>
      </w:r>
      <w:r>
        <w:rPr>
          <w:rFonts w:ascii="Century Gothic" w:hAnsi="Century Gothic"/>
        </w:rPr>
        <w:t xml:space="preserve">im Rahmen des Flower Power Festivals </w:t>
      </w:r>
      <w:r w:rsidR="001966FF">
        <w:rPr>
          <w:rFonts w:ascii="Century Gothic" w:hAnsi="Century Gothic"/>
        </w:rPr>
        <w:t xml:space="preserve">die </w:t>
      </w:r>
      <w:r w:rsidRPr="007247EC">
        <w:rPr>
          <w:rFonts w:ascii="Century Gothic" w:hAnsi="Century Gothic"/>
        </w:rPr>
        <w:t xml:space="preserve">Live-Malaktion </w:t>
      </w:r>
      <w:hyperlink r:id="rId25" w:history="1">
        <w:r w:rsidRPr="007247EC">
          <w:rPr>
            <w:rStyle w:val="Hyperlink"/>
            <w:rFonts w:ascii="Century Gothic" w:hAnsi="Century Gothic"/>
          </w:rPr>
          <w:t xml:space="preserve">Kunstprojekt </w:t>
        </w:r>
        <w:proofErr w:type="spellStart"/>
        <w:r w:rsidRPr="007247EC">
          <w:rPr>
            <w:rStyle w:val="Hyperlink"/>
            <w:rFonts w:ascii="Century Gothic" w:hAnsi="Century Gothic"/>
          </w:rPr>
          <w:t>Hortusurbis</w:t>
        </w:r>
        <w:proofErr w:type="spellEnd"/>
      </w:hyperlink>
      <w:r w:rsidR="001966FF">
        <w:rPr>
          <w:rFonts w:ascii="Century Gothic" w:hAnsi="Century Gothic"/>
        </w:rPr>
        <w:t xml:space="preserve"> </w:t>
      </w:r>
      <w:r w:rsidRPr="007247EC">
        <w:rPr>
          <w:rFonts w:ascii="Century Gothic" w:hAnsi="Century Gothic"/>
        </w:rPr>
        <w:t>vor dem neuen Haus</w:t>
      </w:r>
      <w:r>
        <w:rPr>
          <w:rFonts w:ascii="Century Gothic" w:hAnsi="Century Gothic"/>
        </w:rPr>
        <w:t xml:space="preserve"> m</w:t>
      </w:r>
      <w:r w:rsidRPr="007247EC">
        <w:rPr>
          <w:rFonts w:ascii="Century Gothic" w:hAnsi="Century Gothic"/>
        </w:rPr>
        <w:t xml:space="preserve">it dem bekannten Münchner Künstler Martin </w:t>
      </w:r>
      <w:proofErr w:type="spellStart"/>
      <w:r w:rsidRPr="007247EC">
        <w:rPr>
          <w:rFonts w:ascii="Century Gothic" w:hAnsi="Century Gothic"/>
        </w:rPr>
        <w:t>Blumöhr</w:t>
      </w:r>
      <w:proofErr w:type="spellEnd"/>
      <w:r w:rsidR="001966FF">
        <w:rPr>
          <w:rFonts w:ascii="Century Gothic" w:hAnsi="Century Gothic"/>
        </w:rPr>
        <w:t xml:space="preserve"> statt</w:t>
      </w:r>
      <w:r w:rsidRPr="007247EC">
        <w:rPr>
          <w:rFonts w:ascii="Century Gothic" w:hAnsi="Century Gothic"/>
        </w:rPr>
        <w:t>.</w:t>
      </w:r>
      <w:r>
        <w:rPr>
          <w:rFonts w:ascii="Century Gothic" w:hAnsi="Century Gothic"/>
        </w:rPr>
        <w:t xml:space="preserve"> Entstehen soll ein ü</w:t>
      </w:r>
      <w:r w:rsidRPr="007247EC">
        <w:rPr>
          <w:rFonts w:ascii="Century Gothic" w:hAnsi="Century Gothic"/>
        </w:rPr>
        <w:t>berdimensionales Kunstprojekt</w:t>
      </w:r>
      <w:r>
        <w:rPr>
          <w:rFonts w:ascii="Century Gothic" w:hAnsi="Century Gothic"/>
        </w:rPr>
        <w:t>, bei dem auch die k</w:t>
      </w:r>
      <w:r w:rsidRPr="007247EC">
        <w:rPr>
          <w:rFonts w:ascii="Century Gothic" w:hAnsi="Century Gothic"/>
        </w:rPr>
        <w:t>ünftige</w:t>
      </w:r>
      <w:r>
        <w:rPr>
          <w:rFonts w:ascii="Century Gothic" w:hAnsi="Century Gothic"/>
        </w:rPr>
        <w:t>n</w:t>
      </w:r>
      <w:r w:rsidRPr="007247EC">
        <w:rPr>
          <w:rFonts w:ascii="Century Gothic" w:hAnsi="Century Gothic"/>
        </w:rPr>
        <w:t xml:space="preserve"> Ausstellungsobjekte </w:t>
      </w:r>
      <w:proofErr w:type="spellStart"/>
      <w:r w:rsidRPr="007247EC">
        <w:rPr>
          <w:rFonts w:ascii="Century Gothic" w:hAnsi="Century Gothic"/>
        </w:rPr>
        <w:t>Betrachter:innen</w:t>
      </w:r>
      <w:proofErr w:type="spellEnd"/>
      <w:r w:rsidRPr="007247EC">
        <w:rPr>
          <w:rFonts w:ascii="Century Gothic" w:hAnsi="Century Gothic"/>
        </w:rPr>
        <w:t xml:space="preserve"> auf eine Reise zurück in die Vergangenheit der menschlichen Existenz </w:t>
      </w:r>
      <w:r>
        <w:rPr>
          <w:rFonts w:ascii="Century Gothic" w:hAnsi="Century Gothic"/>
        </w:rPr>
        <w:t xml:space="preserve">mitnehmen </w:t>
      </w:r>
      <w:r w:rsidRPr="007247EC">
        <w:rPr>
          <w:rFonts w:ascii="Century Gothic" w:hAnsi="Century Gothic"/>
        </w:rPr>
        <w:t>– städtischer Wildwuchs der besonderen Art.</w:t>
      </w:r>
    </w:p>
    <w:p w14:paraId="2713B21C" w14:textId="3D8CBE48" w:rsidR="00C260B5" w:rsidRDefault="00505AE6" w:rsidP="00F36CEE">
      <w:pPr>
        <w:suppressAutoHyphens w:val="0"/>
        <w:autoSpaceDE w:val="0"/>
        <w:autoSpaceDN w:val="0"/>
        <w:adjustRightInd w:val="0"/>
        <w:spacing w:line="360" w:lineRule="auto"/>
        <w:ind w:left="-567" w:right="-568"/>
        <w:jc w:val="both"/>
        <w:rPr>
          <w:rFonts w:ascii="Century Gothic" w:hAnsi="Century Gothic" w:cs="Arial"/>
          <w:color w:val="000000"/>
          <w:lang w:eastAsia="de-DE"/>
        </w:rPr>
      </w:pPr>
      <w:r>
        <w:rPr>
          <w:rFonts w:ascii="Century Gothic" w:hAnsi="Century Gothic" w:cs="Arial"/>
          <w:color w:val="000000"/>
          <w:lang w:eastAsia="de-DE"/>
        </w:rPr>
        <w:t>W</w:t>
      </w:r>
      <w:r w:rsidR="008F0188" w:rsidRPr="009131EE">
        <w:rPr>
          <w:rFonts w:ascii="Century Gothic" w:hAnsi="Century Gothic" w:cs="Arial"/>
          <w:color w:val="000000"/>
          <w:lang w:eastAsia="de-DE"/>
        </w:rPr>
        <w:t>eitere</w:t>
      </w:r>
      <w:r>
        <w:rPr>
          <w:rFonts w:ascii="Century Gothic" w:hAnsi="Century Gothic" w:cs="Arial"/>
          <w:color w:val="000000"/>
          <w:lang w:eastAsia="de-DE"/>
        </w:rPr>
        <w:t xml:space="preserve"> </w:t>
      </w:r>
      <w:r w:rsidR="00C260B5" w:rsidRPr="009131EE">
        <w:rPr>
          <w:rFonts w:ascii="Century Gothic" w:hAnsi="Century Gothic" w:cs="Arial"/>
          <w:color w:val="000000"/>
          <w:lang w:eastAsia="de-DE"/>
        </w:rPr>
        <w:t xml:space="preserve">Informationen </w:t>
      </w:r>
      <w:r>
        <w:rPr>
          <w:rFonts w:ascii="Century Gothic" w:hAnsi="Century Gothic" w:cs="Arial"/>
          <w:color w:val="000000"/>
          <w:lang w:eastAsia="de-DE"/>
        </w:rPr>
        <w:t xml:space="preserve">und Inspirationen für einen München-Besuch </w:t>
      </w:r>
      <w:r w:rsidR="0011470A" w:rsidRPr="009131EE">
        <w:rPr>
          <w:rFonts w:ascii="Century Gothic" w:hAnsi="Century Gothic" w:cs="Arial"/>
          <w:color w:val="000000"/>
          <w:lang w:eastAsia="de-DE"/>
        </w:rPr>
        <w:t xml:space="preserve">unter </w:t>
      </w:r>
      <w:hyperlink r:id="rId26" w:history="1">
        <w:r w:rsidRPr="004077A0">
          <w:rPr>
            <w:rStyle w:val="Hyperlink"/>
            <w:rFonts w:ascii="Century Gothic" w:hAnsi="Century Gothic" w:cs="Arial"/>
            <w:lang w:eastAsia="de-DE"/>
          </w:rPr>
          <w:t>www.einfach-muenchen.de</w:t>
        </w:r>
      </w:hyperlink>
      <w:r>
        <w:rPr>
          <w:rFonts w:ascii="Century Gothic" w:hAnsi="Century Gothic" w:cs="Arial"/>
          <w:color w:val="000000"/>
          <w:lang w:eastAsia="de-DE"/>
        </w:rPr>
        <w:t>.</w:t>
      </w:r>
    </w:p>
    <w:p w14:paraId="6D3495AC" w14:textId="77777777" w:rsidR="00BC6E19" w:rsidRDefault="00BC6E19" w:rsidP="00163DE6">
      <w:pPr>
        <w:suppressAutoHyphens w:val="0"/>
        <w:autoSpaceDE w:val="0"/>
        <w:spacing w:line="360" w:lineRule="auto"/>
        <w:ind w:right="-567"/>
        <w:jc w:val="both"/>
        <w:rPr>
          <w:rFonts w:ascii="Century Gothic" w:hAnsi="Century Gothic"/>
        </w:rPr>
      </w:pPr>
    </w:p>
    <w:p w14:paraId="27EC20B0" w14:textId="77777777" w:rsidR="00F233C5" w:rsidRDefault="00F233C5">
      <w:pPr>
        <w:pStyle w:val="Framecontents"/>
        <w:spacing w:after="0" w:line="288" w:lineRule="auto"/>
        <w:ind w:left="-567" w:right="-568"/>
        <w:jc w:val="both"/>
      </w:pPr>
      <w:r>
        <w:rPr>
          <w:rFonts w:ascii="Century Gothic" w:eastAsia="Calibri" w:hAnsi="Century Gothic" w:cs="Times New Roman"/>
          <w:b/>
          <w:kern w:val="0"/>
          <w:sz w:val="18"/>
          <w:szCs w:val="20"/>
          <w:lang w:eastAsia="en-US" w:bidi="ar-SA"/>
        </w:rPr>
        <w:t>München Tourismus</w:t>
      </w:r>
    </w:p>
    <w:p w14:paraId="28AEB5D0" w14:textId="77777777" w:rsidR="00F233C5" w:rsidRDefault="00F233C5">
      <w:pPr>
        <w:spacing w:line="288" w:lineRule="auto"/>
        <w:ind w:left="-567" w:right="-568"/>
        <w:jc w:val="both"/>
        <w:rPr>
          <w:rStyle w:val="Citation"/>
          <w:rFonts w:ascii="Century Gothic" w:hAnsi="Century Gothic" w:cs="Century Gothic"/>
          <w:i w:val="0"/>
          <w:sz w:val="18"/>
          <w:szCs w:val="21"/>
        </w:rPr>
      </w:pPr>
      <w:r>
        <w:rPr>
          <w:rStyle w:val="Citation"/>
          <w:rFonts w:ascii="Century Gothic" w:hAnsi="Century Gothic" w:cs="Century Gothic"/>
          <w:i w:val="0"/>
          <w:sz w:val="18"/>
          <w:szCs w:val="21"/>
        </w:rPr>
        <w:t xml:space="preserve">München Tourismus ist als kommunale Tourismusorganisation im Referat für Arbeit und Wirtschaft der Landeshauptstadt München angesiedelt. München Tourismus entwickelt gemeinsam mit seinen Partnern aus der Privatwirtschaft, dem Tourismusinitiative München TIM e.V., Marketing- und PR-Maßnahmen sowie touristische Produkte, um die Destination München im internationalen Wettbewerb zu positionieren. Hierfür legt die Tourismuskommission München, ein gemeinsames Gremium des Stadtrats und der örtlichen Tourismuswirtschaft, die strategische Ausrichtung fest. München Tourismus agiert als Kompetenz-, Wissens- und Innovationszentrum in der Münchner Tourismuswirtschaft, als Verbindungsglied zu regionalen und überregionalen Tourismusorganisationen (TOM, </w:t>
      </w:r>
      <w:proofErr w:type="spellStart"/>
      <w:r>
        <w:rPr>
          <w:rStyle w:val="Citation"/>
          <w:rFonts w:ascii="Century Gothic" w:hAnsi="Century Gothic" w:cs="Century Gothic"/>
          <w:i w:val="0"/>
          <w:sz w:val="18"/>
          <w:szCs w:val="21"/>
        </w:rPr>
        <w:t>BayTM</w:t>
      </w:r>
      <w:proofErr w:type="spellEnd"/>
      <w:r>
        <w:rPr>
          <w:rStyle w:val="Citation"/>
          <w:rFonts w:ascii="Century Gothic" w:hAnsi="Century Gothic" w:cs="Century Gothic"/>
          <w:i w:val="0"/>
          <w:sz w:val="18"/>
          <w:szCs w:val="21"/>
        </w:rPr>
        <w:t>, DZT, MC u.v.a.m.) sowie als professioneller, neutraler Berater der Tourismuswirtschaft.</w:t>
      </w:r>
    </w:p>
    <w:p w14:paraId="5181B70A" w14:textId="77777777" w:rsidR="00C91A97" w:rsidRDefault="00C91A97">
      <w:pPr>
        <w:spacing w:line="288" w:lineRule="auto"/>
        <w:ind w:left="-567" w:right="-568"/>
        <w:jc w:val="both"/>
        <w:rPr>
          <w:rStyle w:val="Citation"/>
          <w:rFonts w:ascii="Century Gothic" w:hAnsi="Century Gothic" w:cs="Century Gothic"/>
          <w:i w:val="0"/>
          <w:sz w:val="18"/>
          <w:szCs w:val="21"/>
        </w:rPr>
      </w:pPr>
    </w:p>
    <w:p w14:paraId="7857E999" w14:textId="135193DE" w:rsidR="00C91A97" w:rsidRDefault="00C91A97">
      <w:pPr>
        <w:spacing w:line="288" w:lineRule="auto"/>
        <w:ind w:left="-567" w:right="-568"/>
        <w:jc w:val="both"/>
      </w:pPr>
      <w:r>
        <w:rPr>
          <w:rStyle w:val="Citation"/>
          <w:rFonts w:ascii="Century Gothic" w:hAnsi="Century Gothic" w:cs="Century Gothic"/>
          <w:i w:val="0"/>
          <w:sz w:val="18"/>
          <w:szCs w:val="21"/>
        </w:rPr>
        <w:t xml:space="preserve">Bildmaterial zu München finden Sie hier zum Download: </w:t>
      </w:r>
      <w:hyperlink r:id="rId27" w:history="1">
        <w:r w:rsidR="001966FF" w:rsidRPr="004077A0">
          <w:rPr>
            <w:rStyle w:val="Hyperlink"/>
            <w:rFonts w:ascii="Century Gothic" w:hAnsi="Century Gothic" w:cs="Century Gothic"/>
            <w:sz w:val="18"/>
            <w:szCs w:val="21"/>
          </w:rPr>
          <w:t>https://mediaserver.muenchen.travel/</w:t>
        </w:r>
      </w:hyperlink>
      <w:r w:rsidR="001966FF">
        <w:rPr>
          <w:rStyle w:val="Citation"/>
          <w:rFonts w:ascii="Century Gothic" w:hAnsi="Century Gothic" w:cs="Century Gothic"/>
          <w:i w:val="0"/>
          <w:sz w:val="18"/>
          <w:szCs w:val="21"/>
        </w:rPr>
        <w:t xml:space="preserve">. </w:t>
      </w:r>
    </w:p>
    <w:p w14:paraId="5FA99328" w14:textId="77777777" w:rsidR="00F233C5" w:rsidRDefault="00F233C5">
      <w:pPr>
        <w:pStyle w:val="Framecontents"/>
        <w:spacing w:after="0" w:line="288" w:lineRule="auto"/>
        <w:ind w:left="-567" w:right="-427"/>
        <w:rPr>
          <w:rFonts w:ascii="Century Gothic" w:eastAsia="Calibri" w:hAnsi="Century Gothic" w:cs="Times New Roman"/>
          <w:i/>
          <w:kern w:val="0"/>
          <w:sz w:val="18"/>
          <w:szCs w:val="20"/>
          <w:lang w:eastAsia="en-US" w:bidi="ar-SA"/>
        </w:rPr>
      </w:pPr>
    </w:p>
    <w:p w14:paraId="077F5A0C" w14:textId="77777777" w:rsidR="00F233C5" w:rsidRPr="00FA6DC1" w:rsidRDefault="00F233C5">
      <w:pPr>
        <w:pStyle w:val="Untertitel"/>
        <w:ind w:left="-567" w:right="-427"/>
        <w:jc w:val="left"/>
        <w:rPr>
          <w:lang w:val="de-DE"/>
        </w:rPr>
      </w:pPr>
      <w:r>
        <w:rPr>
          <w:rFonts w:ascii="Century Gothic" w:hAnsi="Century Gothic" w:cs="Century Gothic"/>
          <w:sz w:val="18"/>
          <w:lang w:val="de-DE"/>
        </w:rPr>
        <w:t>Pressekontakt München Tourismus</w:t>
      </w:r>
      <w:r>
        <w:rPr>
          <w:rFonts w:ascii="Century Gothic" w:hAnsi="Century Gothic" w:cs="Century Gothic"/>
          <w:b w:val="0"/>
          <w:sz w:val="18"/>
          <w:lang w:val="de-DE"/>
        </w:rPr>
        <w:br/>
        <w:t>Frauke Rothschuh</w:t>
      </w:r>
    </w:p>
    <w:p w14:paraId="3BAE4325" w14:textId="77777777" w:rsidR="00F233C5" w:rsidRPr="00FA6DC1" w:rsidRDefault="00F233C5">
      <w:pPr>
        <w:pStyle w:val="Untertitel"/>
        <w:ind w:left="-567" w:right="-427"/>
        <w:jc w:val="left"/>
        <w:rPr>
          <w:lang w:val="de-DE"/>
        </w:rPr>
      </w:pPr>
      <w:r>
        <w:rPr>
          <w:rFonts w:ascii="Century Gothic" w:hAnsi="Century Gothic" w:cs="Century Gothic"/>
          <w:b w:val="0"/>
          <w:sz w:val="18"/>
          <w:lang w:val="de-DE"/>
        </w:rPr>
        <w:t>Landeshauptstadt München</w:t>
      </w:r>
    </w:p>
    <w:p w14:paraId="2752B28B" w14:textId="77777777" w:rsidR="00F233C5" w:rsidRPr="00FA6DC1" w:rsidRDefault="00F233C5">
      <w:pPr>
        <w:pStyle w:val="Untertitel"/>
        <w:ind w:left="-567" w:right="-427"/>
        <w:jc w:val="left"/>
        <w:rPr>
          <w:lang w:val="de-DE"/>
        </w:rPr>
      </w:pPr>
      <w:r>
        <w:rPr>
          <w:rFonts w:ascii="Century Gothic" w:hAnsi="Century Gothic" w:cs="Century Gothic"/>
          <w:b w:val="0"/>
          <w:sz w:val="18"/>
          <w:lang w:val="de-DE"/>
        </w:rPr>
        <w:t>Referat für Arbeit und Wirtschaft – München Tourismus, Media Relations</w:t>
      </w:r>
    </w:p>
    <w:p w14:paraId="2A9838A4" w14:textId="77777777" w:rsidR="00F233C5" w:rsidRPr="00FA6DC1" w:rsidRDefault="00F233C5">
      <w:pPr>
        <w:pStyle w:val="Untertitel"/>
        <w:ind w:left="-567" w:right="-427"/>
        <w:jc w:val="left"/>
        <w:rPr>
          <w:lang w:val="de-DE"/>
        </w:rPr>
      </w:pPr>
      <w:r>
        <w:rPr>
          <w:rFonts w:ascii="Century Gothic" w:hAnsi="Century Gothic" w:cs="Century Gothic"/>
          <w:b w:val="0"/>
          <w:sz w:val="18"/>
          <w:lang w:val="de-DE"/>
        </w:rPr>
        <w:lastRenderedPageBreak/>
        <w:t>Herzog-Wilhelm-Straße 15</w:t>
      </w:r>
      <w:r>
        <w:rPr>
          <w:rFonts w:ascii="Century Gothic" w:hAnsi="Century Gothic" w:cs="Century Gothic"/>
          <w:b w:val="0"/>
          <w:sz w:val="18"/>
          <w:lang w:val="de-DE"/>
        </w:rPr>
        <w:br/>
        <w:t>80331 München</w:t>
      </w:r>
      <w:r>
        <w:rPr>
          <w:rFonts w:ascii="Century Gothic" w:hAnsi="Century Gothic" w:cs="Century Gothic"/>
          <w:b w:val="0"/>
          <w:sz w:val="18"/>
          <w:lang w:val="de-DE"/>
        </w:rPr>
        <w:tab/>
      </w:r>
    </w:p>
    <w:p w14:paraId="2CC1C39F" w14:textId="77777777" w:rsidR="00F233C5" w:rsidRPr="00FA6DC1" w:rsidRDefault="00F233C5">
      <w:pPr>
        <w:pStyle w:val="Untertitel"/>
        <w:ind w:left="-567" w:right="-427"/>
        <w:jc w:val="left"/>
        <w:rPr>
          <w:lang w:val="de-DE"/>
        </w:rPr>
      </w:pPr>
      <w:r>
        <w:rPr>
          <w:rFonts w:ascii="Century Gothic" w:hAnsi="Century Gothic" w:cs="Century Gothic"/>
          <w:b w:val="0"/>
          <w:sz w:val="18"/>
          <w:lang w:val="de-DE"/>
        </w:rPr>
        <w:t>tel. +49(0)89/233-30232</w:t>
      </w:r>
    </w:p>
    <w:p w14:paraId="207A6EA6" w14:textId="074C2BCD" w:rsidR="00F233C5" w:rsidRPr="006350C9" w:rsidRDefault="00F233C5">
      <w:pPr>
        <w:pStyle w:val="Untertitel"/>
        <w:ind w:left="-567" w:right="-427"/>
        <w:jc w:val="left"/>
      </w:pPr>
      <w:r w:rsidRPr="006350C9">
        <w:rPr>
          <w:rFonts w:ascii="Century Gothic" w:hAnsi="Century Gothic" w:cs="Century Gothic"/>
          <w:b w:val="0"/>
          <w:sz w:val="18"/>
        </w:rPr>
        <w:t xml:space="preserve">mail: </w:t>
      </w:r>
      <w:hyperlink r:id="rId28" w:history="1">
        <w:r w:rsidR="006350C9" w:rsidRPr="00B45FAD">
          <w:rPr>
            <w:rStyle w:val="Hyperlink"/>
            <w:rFonts w:ascii="Century Gothic" w:hAnsi="Century Gothic" w:cs="Century Gothic"/>
            <w:b w:val="0"/>
            <w:sz w:val="18"/>
          </w:rPr>
          <w:t>frauke.rothschuh@muenchen.de</w:t>
        </w:r>
      </w:hyperlink>
      <w:r w:rsidR="006350C9">
        <w:rPr>
          <w:rFonts w:ascii="Century Gothic" w:hAnsi="Century Gothic" w:cs="Century Gothic"/>
          <w:b w:val="0"/>
          <w:sz w:val="18"/>
        </w:rPr>
        <w:t xml:space="preserve"> </w:t>
      </w:r>
    </w:p>
    <w:p w14:paraId="13F39F83" w14:textId="77777777" w:rsidR="00F233C5" w:rsidRPr="006350C9" w:rsidRDefault="00F233C5">
      <w:pPr>
        <w:pStyle w:val="Untertitel"/>
        <w:ind w:left="-567" w:right="-427"/>
        <w:jc w:val="left"/>
        <w:rPr>
          <w:rFonts w:ascii="Times New Roman" w:hAnsi="Times New Roman" w:cs="Times New Roman"/>
          <w:b w:val="0"/>
          <w:sz w:val="18"/>
        </w:rPr>
      </w:pPr>
    </w:p>
    <w:p w14:paraId="043B29D4" w14:textId="5EEAC958" w:rsidR="00F233C5" w:rsidRPr="0088340E" w:rsidRDefault="00F233C5">
      <w:pPr>
        <w:pStyle w:val="Untertitel"/>
        <w:ind w:left="-567" w:right="-427"/>
        <w:jc w:val="left"/>
        <w:rPr>
          <w:lang w:val="de-DE"/>
        </w:rPr>
      </w:pPr>
      <w:r>
        <w:rPr>
          <w:rFonts w:ascii="Century Gothic" w:hAnsi="Century Gothic" w:cs="Century Gothic"/>
          <w:sz w:val="18"/>
          <w:lang w:val="de-DE"/>
        </w:rPr>
        <w:t>Pressekontakt uschi liebl pr</w:t>
      </w:r>
      <w:r>
        <w:rPr>
          <w:rFonts w:ascii="Century Gothic" w:hAnsi="Century Gothic" w:cs="Century Gothic"/>
          <w:b w:val="0"/>
          <w:sz w:val="18"/>
          <w:lang w:val="de-DE"/>
        </w:rPr>
        <w:br/>
      </w:r>
      <w:r w:rsidR="0088340E">
        <w:rPr>
          <w:rFonts w:ascii="Century Gothic" w:hAnsi="Century Gothic" w:cs="Century Gothic"/>
          <w:b w:val="0"/>
          <w:sz w:val="18"/>
          <w:lang w:val="de-DE"/>
        </w:rPr>
        <w:t>Nicola Schlauderer | Petra Munziyan</w:t>
      </w:r>
      <w:r>
        <w:rPr>
          <w:rFonts w:ascii="Century Gothic" w:hAnsi="Century Gothic" w:cs="Century Gothic"/>
          <w:b w:val="0"/>
          <w:sz w:val="18"/>
          <w:lang w:val="de-DE"/>
        </w:rPr>
        <w:br/>
        <w:t xml:space="preserve">uschi liebl pr, </w:t>
      </w:r>
      <w:proofErr w:type="spellStart"/>
      <w:r>
        <w:rPr>
          <w:rFonts w:ascii="Century Gothic" w:hAnsi="Century Gothic" w:cs="Century Gothic"/>
          <w:b w:val="0"/>
          <w:sz w:val="18"/>
          <w:lang w:val="de-DE"/>
        </w:rPr>
        <w:t>emil</w:t>
      </w:r>
      <w:proofErr w:type="spellEnd"/>
      <w:r>
        <w:rPr>
          <w:rFonts w:ascii="Century Gothic" w:hAnsi="Century Gothic" w:cs="Century Gothic"/>
          <w:b w:val="0"/>
          <w:sz w:val="18"/>
          <w:lang w:val="de-DE"/>
        </w:rPr>
        <w:t>-</w:t>
      </w:r>
      <w:proofErr w:type="spellStart"/>
      <w:r>
        <w:rPr>
          <w:rFonts w:ascii="Century Gothic" w:hAnsi="Century Gothic" w:cs="Century Gothic"/>
          <w:b w:val="0"/>
          <w:sz w:val="18"/>
          <w:lang w:val="de-DE"/>
        </w:rPr>
        <w:t>geis</w:t>
      </w:r>
      <w:proofErr w:type="spellEnd"/>
      <w:r>
        <w:rPr>
          <w:rFonts w:ascii="Century Gothic" w:hAnsi="Century Gothic" w:cs="Century Gothic"/>
          <w:b w:val="0"/>
          <w:sz w:val="18"/>
          <w:lang w:val="de-DE"/>
        </w:rPr>
        <w:t xml:space="preserve">-str. 1, 81379 </w:t>
      </w:r>
      <w:proofErr w:type="spellStart"/>
      <w:r>
        <w:rPr>
          <w:rFonts w:ascii="Century Gothic" w:hAnsi="Century Gothic" w:cs="Century Gothic"/>
          <w:b w:val="0"/>
          <w:sz w:val="18"/>
          <w:lang w:val="de-DE"/>
        </w:rPr>
        <w:t>münchen</w:t>
      </w:r>
      <w:proofErr w:type="spellEnd"/>
    </w:p>
    <w:p w14:paraId="6CC05732" w14:textId="19995B53" w:rsidR="00F233C5" w:rsidRPr="00D8222B" w:rsidRDefault="00F233C5">
      <w:pPr>
        <w:pStyle w:val="Untertitel"/>
        <w:spacing w:after="240"/>
        <w:ind w:left="-567" w:right="-427"/>
        <w:jc w:val="left"/>
        <w:rPr>
          <w:lang w:val="fr-FR"/>
        </w:rPr>
      </w:pPr>
      <w:r>
        <w:rPr>
          <w:rFonts w:ascii="Century Gothic" w:hAnsi="Century Gothic" w:cs="Century Gothic"/>
          <w:b w:val="0"/>
          <w:sz w:val="18"/>
          <w:lang w:val="fr-FR"/>
        </w:rPr>
        <w:t>tel. +49 89 7240292-22, fax +49 89 7240292-19</w:t>
      </w:r>
      <w:r>
        <w:rPr>
          <w:rFonts w:ascii="Century Gothic" w:hAnsi="Century Gothic" w:cs="Century Gothic"/>
          <w:b w:val="0"/>
          <w:sz w:val="18"/>
          <w:lang w:val="fr-FR"/>
        </w:rPr>
        <w:br/>
        <w:t>mail:</w:t>
      </w:r>
      <w:r>
        <w:rPr>
          <w:sz w:val="18"/>
          <w:lang w:val="fr-FR"/>
        </w:rPr>
        <w:t xml:space="preserve"> </w:t>
      </w:r>
      <w:hyperlink r:id="rId29" w:history="1">
        <w:r w:rsidR="0088340E" w:rsidRPr="00D64233">
          <w:rPr>
            <w:rStyle w:val="Hyperlink"/>
            <w:rFonts w:ascii="Century Gothic" w:hAnsi="Century Gothic" w:cs="Century Gothic"/>
            <w:b w:val="0"/>
            <w:sz w:val="18"/>
            <w:lang w:val="fr-FR"/>
          </w:rPr>
          <w:t>nis@liebl-pr.de</w:t>
        </w:r>
      </w:hyperlink>
      <w:r>
        <w:rPr>
          <w:rFonts w:ascii="Century Gothic" w:hAnsi="Century Gothic" w:cs="Century Gothic"/>
          <w:b w:val="0"/>
          <w:sz w:val="18"/>
          <w:lang w:val="fr-FR"/>
        </w:rPr>
        <w:t xml:space="preserve"> </w:t>
      </w:r>
      <w:r w:rsidR="00C260B5">
        <w:rPr>
          <w:rFonts w:ascii="Century Gothic" w:hAnsi="Century Gothic" w:cs="Century Gothic"/>
          <w:b w:val="0"/>
          <w:sz w:val="18"/>
          <w:lang w:val="fr-FR"/>
        </w:rPr>
        <w:t xml:space="preserve">| </w:t>
      </w:r>
      <w:hyperlink r:id="rId30" w:history="1">
        <w:r w:rsidR="00C260B5" w:rsidRPr="00D64233">
          <w:rPr>
            <w:rStyle w:val="Hyperlink"/>
            <w:rFonts w:ascii="Century Gothic" w:hAnsi="Century Gothic" w:cs="Century Gothic"/>
            <w:b w:val="0"/>
            <w:sz w:val="18"/>
            <w:lang w:val="fr-FR"/>
          </w:rPr>
          <w:t>pm@liebl-pr.de</w:t>
        </w:r>
      </w:hyperlink>
      <w:r w:rsidR="00C260B5">
        <w:rPr>
          <w:rFonts w:ascii="Century Gothic" w:hAnsi="Century Gothic" w:cs="Century Gothic"/>
          <w:b w:val="0"/>
          <w:sz w:val="18"/>
          <w:lang w:val="fr-FR"/>
        </w:rPr>
        <w:t xml:space="preserve"> </w:t>
      </w:r>
    </w:p>
    <w:sectPr w:rsidR="00F233C5" w:rsidRPr="00D8222B" w:rsidSect="00FB0549">
      <w:headerReference w:type="default" r:id="rId31"/>
      <w:headerReference w:type="first" r:id="rId32"/>
      <w:pgSz w:w="11906" w:h="16838"/>
      <w:pgMar w:top="2694" w:right="2268" w:bottom="1134" w:left="2268" w:header="794"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rauke Rothschuh" w:date="2023-05-08T10:24:00Z" w:initials="FR">
    <w:p w14:paraId="350330FD" w14:textId="5AC1A221" w:rsidR="00C42FEE" w:rsidRDefault="00C42FEE">
      <w:pPr>
        <w:pStyle w:val="Kommentartext"/>
      </w:pPr>
      <w:r>
        <w:rPr>
          <w:rStyle w:val="Kommentarzeichen"/>
        </w:rPr>
        <w:annotationRef/>
      </w:r>
      <w:r>
        <w:t xml:space="preserve">Hier müsste man es so umschreiben, dass klar ist, dass das jetzt schon auf hat bzw. seit Dezember 22. </w:t>
      </w:r>
    </w:p>
  </w:comment>
  <w:comment w:id="1" w:author="Frauke Rothschuh" w:date="2023-05-08T10:39:00Z" w:initials="FR">
    <w:p w14:paraId="67A4A88C" w14:textId="56A3326A" w:rsidR="00497098" w:rsidRDefault="00497098">
      <w:pPr>
        <w:pStyle w:val="Kommentartext"/>
      </w:pPr>
      <w:r>
        <w:rPr>
          <w:rStyle w:val="Kommentarzeichen"/>
        </w:rPr>
        <w:annotationRef/>
      </w:r>
      <w:r>
        <w:t xml:space="preserve">Bitte nur Lenbachhaus schreiben, finde gerade keine Info, ob das im Kunstbau des Lenbachhauses ist oder im Haupthaus, so sind wir auf der sicheren Seite. </w:t>
      </w:r>
    </w:p>
  </w:comment>
  <w:comment w:id="2" w:author="Frauke Rothschuh" w:date="2023-05-08T10:43:00Z" w:initials="FR">
    <w:p w14:paraId="4A5DE4F1" w14:textId="58A45BC0" w:rsidR="00497098" w:rsidRDefault="00497098">
      <w:pPr>
        <w:pStyle w:val="Kommentartext"/>
      </w:pPr>
      <w:r>
        <w:rPr>
          <w:rStyle w:val="Kommentarzeichen"/>
        </w:rPr>
        <w:annotationRef/>
      </w:r>
      <w:r>
        <w:t xml:space="preserve">Bitte hier schreiben, dass es das gleiche Wochenende ist, wie das Eröffnungswochenende von </w:t>
      </w:r>
      <w:r>
        <w:t>Various Others.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0330FD" w15:done="1"/>
  <w15:commentEx w15:paraId="67A4A88C" w15:done="1"/>
  <w15:commentEx w15:paraId="4A5DE4F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34C44" w16cex:dateUtc="2023-05-08T08:24:00Z"/>
  <w16cex:commentExtensible w16cex:durableId="28034FCA" w16cex:dateUtc="2023-05-08T08:39:00Z"/>
  <w16cex:commentExtensible w16cex:durableId="280350EC" w16cex:dateUtc="2023-05-08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0330FD" w16cid:durableId="28034C44"/>
  <w16cid:commentId w16cid:paraId="67A4A88C" w16cid:durableId="28034FCA"/>
  <w16cid:commentId w16cid:paraId="4A5DE4F1" w16cid:durableId="280350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C4BBD" w14:textId="77777777" w:rsidR="001C4BEB" w:rsidRDefault="001C4BEB">
      <w:r>
        <w:separator/>
      </w:r>
    </w:p>
  </w:endnote>
  <w:endnote w:type="continuationSeparator" w:id="0">
    <w:p w14:paraId="43BA2AC1" w14:textId="77777777" w:rsidR="001C4BEB" w:rsidRDefault="001C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Condensed">
    <w:charset w:val="00"/>
    <w:family w:val="swiss"/>
    <w:pitch w:val="variable"/>
    <w:sig w:usb0="E7002EFF" w:usb1="D200FDFF" w:usb2="0A246029" w:usb3="00000000" w:csb0="000001FF" w:csb1="00000000"/>
  </w:font>
  <w:font w:name="Liberation Sans">
    <w:charset w:val="00"/>
    <w:family w:val="swiss"/>
    <w:pitch w:val="variable"/>
    <w:sig w:usb0="E0000AFF" w:usb1="500078FF" w:usb2="00000021" w:usb3="00000000" w:csb0="000001BF" w:csb1="00000000"/>
  </w:font>
  <w:font w:name="FreeSans">
    <w:altName w:val="Times New Roman"/>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DejaVu Sans">
    <w:charset w:val="00"/>
    <w:family w:val="swiss"/>
    <w:pitch w:val="variable"/>
    <w:sig w:usb0="E7002EFF" w:usb1="D200FDFF" w:usb2="0A24602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89CCF" w14:textId="77777777" w:rsidR="001C4BEB" w:rsidRDefault="001C4BEB">
      <w:r>
        <w:separator/>
      </w:r>
    </w:p>
  </w:footnote>
  <w:footnote w:type="continuationSeparator" w:id="0">
    <w:p w14:paraId="28D86066" w14:textId="77777777" w:rsidR="001C4BEB" w:rsidRDefault="001C4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0F9D" w14:textId="77777777" w:rsidR="00F233C5" w:rsidRDefault="00F233C5">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AAD3" w14:textId="77777777" w:rsidR="00F233C5" w:rsidRDefault="00F233C5">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8A53BA"/>
    <w:multiLevelType w:val="hybridMultilevel"/>
    <w:tmpl w:val="9EF829C4"/>
    <w:lvl w:ilvl="0" w:tplc="7206DDE0">
      <w:start w:val="1"/>
      <w:numFmt w:val="decimal"/>
      <w:lvlText w:val="%1."/>
      <w:lvlJc w:val="left"/>
      <w:pPr>
        <w:ind w:left="-207" w:hanging="360"/>
      </w:pPr>
      <w:rPr>
        <w:rFonts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2" w15:restartNumberingAfterBreak="0">
    <w:nsid w:val="31816287"/>
    <w:multiLevelType w:val="multilevel"/>
    <w:tmpl w:val="673CE9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3C787D"/>
    <w:multiLevelType w:val="hybridMultilevel"/>
    <w:tmpl w:val="6EB8EC64"/>
    <w:lvl w:ilvl="0" w:tplc="ABDC991C">
      <w:start w:val="1"/>
      <w:numFmt w:val="decimal"/>
      <w:lvlText w:val="%1."/>
      <w:lvlJc w:val="left"/>
      <w:pPr>
        <w:ind w:left="-207" w:hanging="360"/>
      </w:pPr>
      <w:rPr>
        <w:rFonts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4" w15:restartNumberingAfterBreak="0">
    <w:nsid w:val="3C3907D7"/>
    <w:multiLevelType w:val="hybridMultilevel"/>
    <w:tmpl w:val="F434F8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D3319C2"/>
    <w:multiLevelType w:val="hybridMultilevel"/>
    <w:tmpl w:val="D5FA89B2"/>
    <w:lvl w:ilvl="0" w:tplc="8B000FA0">
      <w:start w:val="9"/>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EF62E22"/>
    <w:multiLevelType w:val="hybridMultilevel"/>
    <w:tmpl w:val="E13A0570"/>
    <w:lvl w:ilvl="0" w:tplc="A1BC43B4">
      <w:start w:val="1"/>
      <w:numFmt w:val="decimal"/>
      <w:lvlText w:val="%1."/>
      <w:lvlJc w:val="left"/>
      <w:pPr>
        <w:ind w:left="-207" w:hanging="360"/>
      </w:pPr>
      <w:rPr>
        <w:rFonts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7" w15:restartNumberingAfterBreak="0">
    <w:nsid w:val="50AF1167"/>
    <w:multiLevelType w:val="hybridMultilevel"/>
    <w:tmpl w:val="BCE63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35271328">
    <w:abstractNumId w:val="0"/>
  </w:num>
  <w:num w:numId="2" w16cid:durableId="1836451715">
    <w:abstractNumId w:val="2"/>
  </w:num>
  <w:num w:numId="3" w16cid:durableId="1545632099">
    <w:abstractNumId w:val="5"/>
  </w:num>
  <w:num w:numId="4" w16cid:durableId="1236235260">
    <w:abstractNumId w:val="4"/>
  </w:num>
  <w:num w:numId="5" w16cid:durableId="1069498376">
    <w:abstractNumId w:val="7"/>
  </w:num>
  <w:num w:numId="6" w16cid:durableId="952397490">
    <w:abstractNumId w:val="1"/>
  </w:num>
  <w:num w:numId="7" w16cid:durableId="1651715797">
    <w:abstractNumId w:val="3"/>
  </w:num>
  <w:num w:numId="8" w16cid:durableId="159968090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uke Rothschuh">
    <w15:presenceInfo w15:providerId="AD" w15:userId="S::frauke.rothschuh@muenchen.de::deb1c8dd-3927-4c59-a4ae-5f685c1bd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C1E"/>
    <w:rsid w:val="000028CB"/>
    <w:rsid w:val="0000442A"/>
    <w:rsid w:val="00010760"/>
    <w:rsid w:val="000122C6"/>
    <w:rsid w:val="00013E45"/>
    <w:rsid w:val="00023802"/>
    <w:rsid w:val="00026780"/>
    <w:rsid w:val="00027040"/>
    <w:rsid w:val="000277B7"/>
    <w:rsid w:val="000318C6"/>
    <w:rsid w:val="00031CFD"/>
    <w:rsid w:val="00035D92"/>
    <w:rsid w:val="000403D9"/>
    <w:rsid w:val="000546D3"/>
    <w:rsid w:val="00056807"/>
    <w:rsid w:val="000604C5"/>
    <w:rsid w:val="00070CEE"/>
    <w:rsid w:val="0008661B"/>
    <w:rsid w:val="0008700D"/>
    <w:rsid w:val="00090AE8"/>
    <w:rsid w:val="000A6F59"/>
    <w:rsid w:val="000A7BD7"/>
    <w:rsid w:val="000C2AED"/>
    <w:rsid w:val="000C36DB"/>
    <w:rsid w:val="000D022F"/>
    <w:rsid w:val="000D124E"/>
    <w:rsid w:val="000D4CBE"/>
    <w:rsid w:val="000E0973"/>
    <w:rsid w:val="000F0E10"/>
    <w:rsid w:val="000F4E1D"/>
    <w:rsid w:val="000F4E60"/>
    <w:rsid w:val="000F6A79"/>
    <w:rsid w:val="00103E2D"/>
    <w:rsid w:val="00105D1E"/>
    <w:rsid w:val="00112071"/>
    <w:rsid w:val="0011470A"/>
    <w:rsid w:val="00117BB8"/>
    <w:rsid w:val="00127129"/>
    <w:rsid w:val="001329CC"/>
    <w:rsid w:val="0013451C"/>
    <w:rsid w:val="001363AE"/>
    <w:rsid w:val="0014088D"/>
    <w:rsid w:val="00147BF0"/>
    <w:rsid w:val="00154A24"/>
    <w:rsid w:val="001554ED"/>
    <w:rsid w:val="00155B48"/>
    <w:rsid w:val="00156B99"/>
    <w:rsid w:val="00160221"/>
    <w:rsid w:val="00163DE6"/>
    <w:rsid w:val="00172CCC"/>
    <w:rsid w:val="00173DFC"/>
    <w:rsid w:val="00175C97"/>
    <w:rsid w:val="001821D3"/>
    <w:rsid w:val="001902B3"/>
    <w:rsid w:val="00190771"/>
    <w:rsid w:val="00192026"/>
    <w:rsid w:val="0019607C"/>
    <w:rsid w:val="001966FF"/>
    <w:rsid w:val="001A61BD"/>
    <w:rsid w:val="001C2787"/>
    <w:rsid w:val="001C4BEB"/>
    <w:rsid w:val="001C70BB"/>
    <w:rsid w:val="001C7788"/>
    <w:rsid w:val="001C77EA"/>
    <w:rsid w:val="001D0724"/>
    <w:rsid w:val="001D2A25"/>
    <w:rsid w:val="001D2D96"/>
    <w:rsid w:val="001D36E4"/>
    <w:rsid w:val="001E2744"/>
    <w:rsid w:val="001F3DF7"/>
    <w:rsid w:val="001F46A7"/>
    <w:rsid w:val="0020331C"/>
    <w:rsid w:val="00204AE7"/>
    <w:rsid w:val="00206B8A"/>
    <w:rsid w:val="002101EC"/>
    <w:rsid w:val="002217E8"/>
    <w:rsid w:val="0022276B"/>
    <w:rsid w:val="00222815"/>
    <w:rsid w:val="00222DE4"/>
    <w:rsid w:val="00223B87"/>
    <w:rsid w:val="00232583"/>
    <w:rsid w:val="00234BFF"/>
    <w:rsid w:val="002371D6"/>
    <w:rsid w:val="00245143"/>
    <w:rsid w:val="00246676"/>
    <w:rsid w:val="0026378E"/>
    <w:rsid w:val="00274CCC"/>
    <w:rsid w:val="00283555"/>
    <w:rsid w:val="00284FFB"/>
    <w:rsid w:val="00293381"/>
    <w:rsid w:val="002A1D0F"/>
    <w:rsid w:val="002A27E5"/>
    <w:rsid w:val="002A6134"/>
    <w:rsid w:val="002B5C52"/>
    <w:rsid w:val="002C7159"/>
    <w:rsid w:val="002D525A"/>
    <w:rsid w:val="002E5DD5"/>
    <w:rsid w:val="002F7744"/>
    <w:rsid w:val="0030274E"/>
    <w:rsid w:val="003029E3"/>
    <w:rsid w:val="003044BC"/>
    <w:rsid w:val="003047DB"/>
    <w:rsid w:val="0030548D"/>
    <w:rsid w:val="00313B4F"/>
    <w:rsid w:val="0032758C"/>
    <w:rsid w:val="00331CD8"/>
    <w:rsid w:val="003350BC"/>
    <w:rsid w:val="003369EE"/>
    <w:rsid w:val="00336FF9"/>
    <w:rsid w:val="003416FD"/>
    <w:rsid w:val="00350965"/>
    <w:rsid w:val="003625FD"/>
    <w:rsid w:val="0036419B"/>
    <w:rsid w:val="00364D34"/>
    <w:rsid w:val="003653A3"/>
    <w:rsid w:val="00366B45"/>
    <w:rsid w:val="00371CEF"/>
    <w:rsid w:val="00380263"/>
    <w:rsid w:val="00385776"/>
    <w:rsid w:val="00387E78"/>
    <w:rsid w:val="00391E19"/>
    <w:rsid w:val="00395DAE"/>
    <w:rsid w:val="003A0BA6"/>
    <w:rsid w:val="003A2FED"/>
    <w:rsid w:val="003A3CB2"/>
    <w:rsid w:val="003B31E3"/>
    <w:rsid w:val="003D5863"/>
    <w:rsid w:val="003D5A09"/>
    <w:rsid w:val="003E2555"/>
    <w:rsid w:val="003E6804"/>
    <w:rsid w:val="003F2982"/>
    <w:rsid w:val="003F621D"/>
    <w:rsid w:val="003F6B24"/>
    <w:rsid w:val="003F6D8D"/>
    <w:rsid w:val="004056E8"/>
    <w:rsid w:val="004061EA"/>
    <w:rsid w:val="0040628C"/>
    <w:rsid w:val="00411EF8"/>
    <w:rsid w:val="00416CF8"/>
    <w:rsid w:val="00430FC8"/>
    <w:rsid w:val="00432B19"/>
    <w:rsid w:val="004349E7"/>
    <w:rsid w:val="00440D86"/>
    <w:rsid w:val="004418CA"/>
    <w:rsid w:val="004420C3"/>
    <w:rsid w:val="00442D4B"/>
    <w:rsid w:val="00443571"/>
    <w:rsid w:val="00445D39"/>
    <w:rsid w:val="0044664E"/>
    <w:rsid w:val="004548E9"/>
    <w:rsid w:val="00460875"/>
    <w:rsid w:val="00462723"/>
    <w:rsid w:val="00471D59"/>
    <w:rsid w:val="00474556"/>
    <w:rsid w:val="004752DB"/>
    <w:rsid w:val="00497098"/>
    <w:rsid w:val="004A2912"/>
    <w:rsid w:val="004B2578"/>
    <w:rsid w:val="004B3E27"/>
    <w:rsid w:val="004C1531"/>
    <w:rsid w:val="004C6F6F"/>
    <w:rsid w:val="004C7AA0"/>
    <w:rsid w:val="004D103E"/>
    <w:rsid w:val="004D6D04"/>
    <w:rsid w:val="004E48A2"/>
    <w:rsid w:val="00503D25"/>
    <w:rsid w:val="00505AE6"/>
    <w:rsid w:val="0050683B"/>
    <w:rsid w:val="00507EBC"/>
    <w:rsid w:val="005100EA"/>
    <w:rsid w:val="005143BB"/>
    <w:rsid w:val="00526679"/>
    <w:rsid w:val="00527FBA"/>
    <w:rsid w:val="00534DF2"/>
    <w:rsid w:val="00541EE5"/>
    <w:rsid w:val="005500F4"/>
    <w:rsid w:val="00560ECE"/>
    <w:rsid w:val="00571B3D"/>
    <w:rsid w:val="0057281E"/>
    <w:rsid w:val="005778FE"/>
    <w:rsid w:val="005832D0"/>
    <w:rsid w:val="00583C6C"/>
    <w:rsid w:val="005967D9"/>
    <w:rsid w:val="0059698D"/>
    <w:rsid w:val="005C3226"/>
    <w:rsid w:val="005C50D6"/>
    <w:rsid w:val="005C6370"/>
    <w:rsid w:val="005C78CF"/>
    <w:rsid w:val="005D4A2D"/>
    <w:rsid w:val="005D7693"/>
    <w:rsid w:val="005E455B"/>
    <w:rsid w:val="005E4644"/>
    <w:rsid w:val="005F6EE9"/>
    <w:rsid w:val="00601CDF"/>
    <w:rsid w:val="00601FED"/>
    <w:rsid w:val="00603038"/>
    <w:rsid w:val="0060353E"/>
    <w:rsid w:val="00603D0F"/>
    <w:rsid w:val="00605D01"/>
    <w:rsid w:val="00614D1C"/>
    <w:rsid w:val="00615694"/>
    <w:rsid w:val="006242EF"/>
    <w:rsid w:val="00626097"/>
    <w:rsid w:val="00632E3D"/>
    <w:rsid w:val="006348A7"/>
    <w:rsid w:val="006350C9"/>
    <w:rsid w:val="00637C17"/>
    <w:rsid w:val="006427A5"/>
    <w:rsid w:val="00644B87"/>
    <w:rsid w:val="0065613F"/>
    <w:rsid w:val="006619C7"/>
    <w:rsid w:val="00663003"/>
    <w:rsid w:val="00664811"/>
    <w:rsid w:val="00664D27"/>
    <w:rsid w:val="006733AD"/>
    <w:rsid w:val="00673841"/>
    <w:rsid w:val="00690A77"/>
    <w:rsid w:val="006919D7"/>
    <w:rsid w:val="006928FC"/>
    <w:rsid w:val="0069436E"/>
    <w:rsid w:val="00695399"/>
    <w:rsid w:val="006A0E8D"/>
    <w:rsid w:val="006A20AD"/>
    <w:rsid w:val="006B0381"/>
    <w:rsid w:val="006C5F8A"/>
    <w:rsid w:val="006C64CF"/>
    <w:rsid w:val="006E5788"/>
    <w:rsid w:val="006F393A"/>
    <w:rsid w:val="006F5182"/>
    <w:rsid w:val="006F62CB"/>
    <w:rsid w:val="00707ACF"/>
    <w:rsid w:val="00713F22"/>
    <w:rsid w:val="00713F60"/>
    <w:rsid w:val="007247EC"/>
    <w:rsid w:val="00727417"/>
    <w:rsid w:val="0073098B"/>
    <w:rsid w:val="00733197"/>
    <w:rsid w:val="00734BF1"/>
    <w:rsid w:val="00736BDC"/>
    <w:rsid w:val="00736E33"/>
    <w:rsid w:val="007378B3"/>
    <w:rsid w:val="00737C5F"/>
    <w:rsid w:val="00742F4B"/>
    <w:rsid w:val="00743E9E"/>
    <w:rsid w:val="00746943"/>
    <w:rsid w:val="00747C1E"/>
    <w:rsid w:val="00766BBE"/>
    <w:rsid w:val="007827C5"/>
    <w:rsid w:val="00787ECF"/>
    <w:rsid w:val="00794A58"/>
    <w:rsid w:val="00796F1A"/>
    <w:rsid w:val="007A1E69"/>
    <w:rsid w:val="007A1F2E"/>
    <w:rsid w:val="007A32A6"/>
    <w:rsid w:val="007B06BF"/>
    <w:rsid w:val="007B098E"/>
    <w:rsid w:val="007B39C2"/>
    <w:rsid w:val="007B4995"/>
    <w:rsid w:val="007C6178"/>
    <w:rsid w:val="007D309D"/>
    <w:rsid w:val="007F5C02"/>
    <w:rsid w:val="008010FB"/>
    <w:rsid w:val="0080580F"/>
    <w:rsid w:val="00821F3E"/>
    <w:rsid w:val="00827C44"/>
    <w:rsid w:val="00831E66"/>
    <w:rsid w:val="00832298"/>
    <w:rsid w:val="008330AA"/>
    <w:rsid w:val="008356AF"/>
    <w:rsid w:val="008427D4"/>
    <w:rsid w:val="00843D46"/>
    <w:rsid w:val="00847CF7"/>
    <w:rsid w:val="008517D0"/>
    <w:rsid w:val="00864804"/>
    <w:rsid w:val="00870C85"/>
    <w:rsid w:val="00871A67"/>
    <w:rsid w:val="00876073"/>
    <w:rsid w:val="008764DA"/>
    <w:rsid w:val="0088340E"/>
    <w:rsid w:val="00884DF5"/>
    <w:rsid w:val="00893868"/>
    <w:rsid w:val="00894CA0"/>
    <w:rsid w:val="00894CE2"/>
    <w:rsid w:val="008A0935"/>
    <w:rsid w:val="008B06E1"/>
    <w:rsid w:val="008B3401"/>
    <w:rsid w:val="008B3A27"/>
    <w:rsid w:val="008B49A2"/>
    <w:rsid w:val="008C2398"/>
    <w:rsid w:val="008C73BD"/>
    <w:rsid w:val="008D2DD2"/>
    <w:rsid w:val="008D6C86"/>
    <w:rsid w:val="008E02C6"/>
    <w:rsid w:val="008F0188"/>
    <w:rsid w:val="008F0ECF"/>
    <w:rsid w:val="008F150F"/>
    <w:rsid w:val="008F2445"/>
    <w:rsid w:val="008F3CD3"/>
    <w:rsid w:val="008F791E"/>
    <w:rsid w:val="009002DC"/>
    <w:rsid w:val="00903934"/>
    <w:rsid w:val="009131EE"/>
    <w:rsid w:val="00924E08"/>
    <w:rsid w:val="00933CBA"/>
    <w:rsid w:val="0093738E"/>
    <w:rsid w:val="00962083"/>
    <w:rsid w:val="00962B3D"/>
    <w:rsid w:val="0096513A"/>
    <w:rsid w:val="0096759C"/>
    <w:rsid w:val="00972534"/>
    <w:rsid w:val="00973FE3"/>
    <w:rsid w:val="00974A83"/>
    <w:rsid w:val="00985BF0"/>
    <w:rsid w:val="00992CFE"/>
    <w:rsid w:val="00997B89"/>
    <w:rsid w:val="009A408E"/>
    <w:rsid w:val="009A67E3"/>
    <w:rsid w:val="009A74ED"/>
    <w:rsid w:val="009B1F6A"/>
    <w:rsid w:val="009B5F64"/>
    <w:rsid w:val="009C001A"/>
    <w:rsid w:val="009C3DA0"/>
    <w:rsid w:val="009C675F"/>
    <w:rsid w:val="009C67AE"/>
    <w:rsid w:val="009C6CBA"/>
    <w:rsid w:val="009D1F31"/>
    <w:rsid w:val="009D7E84"/>
    <w:rsid w:val="009E452C"/>
    <w:rsid w:val="009F5938"/>
    <w:rsid w:val="00A004A9"/>
    <w:rsid w:val="00A02C96"/>
    <w:rsid w:val="00A03294"/>
    <w:rsid w:val="00A04557"/>
    <w:rsid w:val="00A06FBF"/>
    <w:rsid w:val="00A07479"/>
    <w:rsid w:val="00A11175"/>
    <w:rsid w:val="00A20996"/>
    <w:rsid w:val="00A24962"/>
    <w:rsid w:val="00A263E1"/>
    <w:rsid w:val="00A30B8E"/>
    <w:rsid w:val="00A4249C"/>
    <w:rsid w:val="00A45BC9"/>
    <w:rsid w:val="00A52C6E"/>
    <w:rsid w:val="00A619A1"/>
    <w:rsid w:val="00A63E5A"/>
    <w:rsid w:val="00A65EF4"/>
    <w:rsid w:val="00A707BB"/>
    <w:rsid w:val="00A76706"/>
    <w:rsid w:val="00A80F1D"/>
    <w:rsid w:val="00A84877"/>
    <w:rsid w:val="00A85194"/>
    <w:rsid w:val="00A86649"/>
    <w:rsid w:val="00AA03E6"/>
    <w:rsid w:val="00AA2267"/>
    <w:rsid w:val="00AA405F"/>
    <w:rsid w:val="00AB0983"/>
    <w:rsid w:val="00AB3132"/>
    <w:rsid w:val="00AB4C46"/>
    <w:rsid w:val="00AB5541"/>
    <w:rsid w:val="00AB6CC1"/>
    <w:rsid w:val="00AC3ABC"/>
    <w:rsid w:val="00AD0958"/>
    <w:rsid w:val="00AD0992"/>
    <w:rsid w:val="00AD3667"/>
    <w:rsid w:val="00AE1D93"/>
    <w:rsid w:val="00AE304B"/>
    <w:rsid w:val="00AF677E"/>
    <w:rsid w:val="00AF7342"/>
    <w:rsid w:val="00B0571E"/>
    <w:rsid w:val="00B11535"/>
    <w:rsid w:val="00B21FEE"/>
    <w:rsid w:val="00B34377"/>
    <w:rsid w:val="00B444A2"/>
    <w:rsid w:val="00B52429"/>
    <w:rsid w:val="00B70747"/>
    <w:rsid w:val="00B8041E"/>
    <w:rsid w:val="00B907F3"/>
    <w:rsid w:val="00B90C89"/>
    <w:rsid w:val="00B93F29"/>
    <w:rsid w:val="00B9542E"/>
    <w:rsid w:val="00BA3285"/>
    <w:rsid w:val="00BB148C"/>
    <w:rsid w:val="00BB274A"/>
    <w:rsid w:val="00BB5AD2"/>
    <w:rsid w:val="00BC6E19"/>
    <w:rsid w:val="00BC772F"/>
    <w:rsid w:val="00BD02D8"/>
    <w:rsid w:val="00BD7D3C"/>
    <w:rsid w:val="00BE0A60"/>
    <w:rsid w:val="00BE462F"/>
    <w:rsid w:val="00BE4FE6"/>
    <w:rsid w:val="00C0292B"/>
    <w:rsid w:val="00C067BA"/>
    <w:rsid w:val="00C100CE"/>
    <w:rsid w:val="00C260B5"/>
    <w:rsid w:val="00C42FEE"/>
    <w:rsid w:val="00C4494E"/>
    <w:rsid w:val="00C51ADD"/>
    <w:rsid w:val="00C553C1"/>
    <w:rsid w:val="00C559F9"/>
    <w:rsid w:val="00C72972"/>
    <w:rsid w:val="00C744E5"/>
    <w:rsid w:val="00C758AA"/>
    <w:rsid w:val="00C91A97"/>
    <w:rsid w:val="00CA7CF2"/>
    <w:rsid w:val="00CA7D5A"/>
    <w:rsid w:val="00CC0B5A"/>
    <w:rsid w:val="00CC1AD1"/>
    <w:rsid w:val="00CE141F"/>
    <w:rsid w:val="00CE1A3C"/>
    <w:rsid w:val="00CE2019"/>
    <w:rsid w:val="00CE6094"/>
    <w:rsid w:val="00CE638B"/>
    <w:rsid w:val="00CF164C"/>
    <w:rsid w:val="00CF3309"/>
    <w:rsid w:val="00CF45CA"/>
    <w:rsid w:val="00D06E13"/>
    <w:rsid w:val="00D13841"/>
    <w:rsid w:val="00D401BE"/>
    <w:rsid w:val="00D45FDF"/>
    <w:rsid w:val="00D527A1"/>
    <w:rsid w:val="00D561C5"/>
    <w:rsid w:val="00D62822"/>
    <w:rsid w:val="00D64D99"/>
    <w:rsid w:val="00D671E2"/>
    <w:rsid w:val="00D7674D"/>
    <w:rsid w:val="00D8222B"/>
    <w:rsid w:val="00D822B6"/>
    <w:rsid w:val="00D85BC8"/>
    <w:rsid w:val="00D86333"/>
    <w:rsid w:val="00D91E8B"/>
    <w:rsid w:val="00D929AB"/>
    <w:rsid w:val="00D93B6D"/>
    <w:rsid w:val="00DA092C"/>
    <w:rsid w:val="00DA2E63"/>
    <w:rsid w:val="00DA6C35"/>
    <w:rsid w:val="00DC0817"/>
    <w:rsid w:val="00DC2F66"/>
    <w:rsid w:val="00DC6465"/>
    <w:rsid w:val="00DD11E3"/>
    <w:rsid w:val="00DD2F68"/>
    <w:rsid w:val="00DF085F"/>
    <w:rsid w:val="00DF5161"/>
    <w:rsid w:val="00E132B4"/>
    <w:rsid w:val="00E21C7D"/>
    <w:rsid w:val="00E23587"/>
    <w:rsid w:val="00E505A0"/>
    <w:rsid w:val="00E5405C"/>
    <w:rsid w:val="00E54817"/>
    <w:rsid w:val="00E62AA1"/>
    <w:rsid w:val="00E6353C"/>
    <w:rsid w:val="00E73F51"/>
    <w:rsid w:val="00E744FC"/>
    <w:rsid w:val="00E84812"/>
    <w:rsid w:val="00E864DF"/>
    <w:rsid w:val="00E90790"/>
    <w:rsid w:val="00E91984"/>
    <w:rsid w:val="00E921F2"/>
    <w:rsid w:val="00E96136"/>
    <w:rsid w:val="00EB1F99"/>
    <w:rsid w:val="00EB2189"/>
    <w:rsid w:val="00ED5D29"/>
    <w:rsid w:val="00EE1118"/>
    <w:rsid w:val="00EF2888"/>
    <w:rsid w:val="00EF7441"/>
    <w:rsid w:val="00F069AB"/>
    <w:rsid w:val="00F15989"/>
    <w:rsid w:val="00F17384"/>
    <w:rsid w:val="00F233C5"/>
    <w:rsid w:val="00F24BD2"/>
    <w:rsid w:val="00F34702"/>
    <w:rsid w:val="00F36CEE"/>
    <w:rsid w:val="00F37F3B"/>
    <w:rsid w:val="00F41709"/>
    <w:rsid w:val="00F418B2"/>
    <w:rsid w:val="00F41B79"/>
    <w:rsid w:val="00F41E6C"/>
    <w:rsid w:val="00F446BC"/>
    <w:rsid w:val="00F562B4"/>
    <w:rsid w:val="00F62534"/>
    <w:rsid w:val="00F700CE"/>
    <w:rsid w:val="00F71315"/>
    <w:rsid w:val="00F73906"/>
    <w:rsid w:val="00F84109"/>
    <w:rsid w:val="00F84B89"/>
    <w:rsid w:val="00F9458D"/>
    <w:rsid w:val="00FA6DC1"/>
    <w:rsid w:val="00FB0549"/>
    <w:rsid w:val="00FB117E"/>
    <w:rsid w:val="00FC226D"/>
    <w:rsid w:val="00FC6516"/>
    <w:rsid w:val="00FC7E6A"/>
    <w:rsid w:val="00FD70C4"/>
    <w:rsid w:val="00FD7AEB"/>
    <w:rsid w:val="00FE0876"/>
    <w:rsid w:val="00FE670D"/>
    <w:rsid w:val="00FF74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14:docId w14:val="77DEA8A2"/>
  <w15:docId w15:val="{C71E3687-4E51-4138-908E-1F446290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3906"/>
    <w:pPr>
      <w:suppressAutoHyphens/>
    </w:pPr>
    <w:rPr>
      <w:rFonts w:eastAsia="Calibri"/>
      <w:lang w:eastAsia="zh-CN"/>
    </w:rPr>
  </w:style>
  <w:style w:type="paragraph" w:styleId="berschrift1">
    <w:name w:val="heading 1"/>
    <w:basedOn w:val="Standard"/>
    <w:next w:val="Textkrper"/>
    <w:qFormat/>
    <w:pPr>
      <w:numPr>
        <w:numId w:val="1"/>
      </w:numPr>
      <w:spacing w:before="280" w:after="280"/>
      <w:outlineLvl w:val="0"/>
    </w:pPr>
    <w:rPr>
      <w:rFonts w:eastAsia="Times New Roman"/>
      <w:b/>
      <w:bCs/>
      <w:kern w:val="2"/>
      <w:sz w:val="48"/>
      <w:szCs w:val="48"/>
    </w:rPr>
  </w:style>
  <w:style w:type="paragraph" w:styleId="berschrift2">
    <w:name w:val="heading 2"/>
    <w:basedOn w:val="Standard"/>
    <w:next w:val="Textkrper"/>
    <w:qFormat/>
    <w:pPr>
      <w:numPr>
        <w:ilvl w:val="1"/>
        <w:numId w:val="1"/>
      </w:numPr>
      <w:spacing w:before="280" w:after="280"/>
      <w:outlineLvl w:val="1"/>
    </w:pPr>
    <w:rPr>
      <w:rFonts w:eastAsia="Times New Roman"/>
      <w:b/>
      <w:bCs/>
      <w:sz w:val="36"/>
      <w:szCs w:val="36"/>
    </w:rPr>
  </w:style>
  <w:style w:type="paragraph" w:styleId="berschrift3">
    <w:name w:val="heading 3"/>
    <w:basedOn w:val="Standard"/>
    <w:next w:val="Standard"/>
    <w:link w:val="berschrift3Zchn"/>
    <w:uiPriority w:val="9"/>
    <w:semiHidden/>
    <w:unhideWhenUsed/>
    <w:qFormat/>
    <w:rsid w:val="00274CCC"/>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semiHidden/>
    <w:unhideWhenUsed/>
    <w:qFormat/>
    <w:rsid w:val="008B49A2"/>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Textkrper2Zchn">
    <w:name w:val="Textkörper 2 Zchn"/>
    <w:rPr>
      <w:rFonts w:ascii="Arial" w:hAnsi="Arial" w:cs="Arial"/>
      <w:color w:val="000000"/>
      <w:sz w:val="32"/>
      <w:lang w:val="de-DE" w:bidi="ar-SA"/>
    </w:rPr>
  </w:style>
  <w:style w:type="character" w:styleId="Hyperlink">
    <w:name w:val="Hyperlink"/>
    <w:rPr>
      <w:rFonts w:cs="Times New Roman"/>
      <w:color w:val="0000FF"/>
      <w:u w:val="single"/>
    </w:rPr>
  </w:style>
  <w:style w:type="character" w:customStyle="1" w:styleId="TextkrperZchn">
    <w:name w:val="Textkörper Zchn"/>
    <w:rPr>
      <w:lang w:val="de-DE" w:bidi="ar-SA"/>
    </w:rPr>
  </w:style>
  <w:style w:type="character" w:customStyle="1" w:styleId="UntertitelZchn">
    <w:name w:val="Untertitel Zchn"/>
    <w:rPr>
      <w:rFonts w:ascii="Times" w:hAnsi="Times" w:cs="Times"/>
      <w:b/>
      <w:lang w:val="en-GB" w:bidi="ar-SA"/>
    </w:rPr>
  </w:style>
  <w:style w:type="character" w:customStyle="1" w:styleId="KopfzeileZchn">
    <w:name w:val="Kopfzeile Zchn"/>
    <w:rPr>
      <w:lang w:val="de-DE" w:bidi="ar-SA"/>
    </w:rPr>
  </w:style>
  <w:style w:type="character" w:customStyle="1" w:styleId="Kommentarzeichen1">
    <w:name w:val="Kommentarzeichen1"/>
    <w:rPr>
      <w:sz w:val="16"/>
      <w:szCs w:val="16"/>
    </w:rPr>
  </w:style>
  <w:style w:type="character" w:customStyle="1" w:styleId="KommentartextZchn">
    <w:name w:val="Kommentartext Zchn"/>
    <w:rPr>
      <w:rFonts w:eastAsia="Calibri"/>
    </w:rPr>
  </w:style>
  <w:style w:type="character" w:customStyle="1" w:styleId="KommentarthemaZchn">
    <w:name w:val="Kommentarthema Zchn"/>
    <w:rPr>
      <w:rFonts w:eastAsia="Calibri"/>
      <w:b/>
      <w:bCs/>
    </w:rPr>
  </w:style>
  <w:style w:type="character" w:customStyle="1" w:styleId="SprechblasentextZchn">
    <w:name w:val="Sprechblasentext Zchn"/>
    <w:rPr>
      <w:rFonts w:ascii="Tahoma" w:eastAsia="Calibri" w:hAnsi="Tahoma" w:cs="Tahoma"/>
      <w:sz w:val="16"/>
      <w:szCs w:val="16"/>
    </w:rPr>
  </w:style>
  <w:style w:type="character" w:customStyle="1" w:styleId="A4">
    <w:name w:val="A4"/>
    <w:rPr>
      <w:rFonts w:cs="DejaVu Sans Condensed"/>
      <w:color w:val="000000"/>
      <w:sz w:val="16"/>
      <w:szCs w:val="16"/>
    </w:rPr>
  </w:style>
  <w:style w:type="character" w:styleId="BesuchterLink">
    <w:name w:val="FollowedHyperlink"/>
    <w:rPr>
      <w:color w:val="800080"/>
      <w:u w:val="single"/>
    </w:rPr>
  </w:style>
  <w:style w:type="character" w:customStyle="1" w:styleId="berschrift1Zchn">
    <w:name w:val="Überschrift 1 Zchn"/>
    <w:rPr>
      <w:b/>
      <w:bCs/>
      <w:kern w:val="2"/>
      <w:sz w:val="48"/>
      <w:szCs w:val="48"/>
    </w:rPr>
  </w:style>
  <w:style w:type="character" w:customStyle="1" w:styleId="berschrift2Zchn">
    <w:name w:val="Überschrift 2 Zchn"/>
    <w:rPr>
      <w:b/>
      <w:bCs/>
      <w:sz w:val="36"/>
      <w:szCs w:val="36"/>
    </w:rPr>
  </w:style>
  <w:style w:type="character" w:styleId="Fett">
    <w:name w:val="Strong"/>
    <w:uiPriority w:val="22"/>
    <w:qFormat/>
    <w:rPr>
      <w:b/>
      <w:bCs/>
    </w:rPr>
  </w:style>
  <w:style w:type="character" w:customStyle="1" w:styleId="Citation">
    <w:name w:val="Citation"/>
    <w:rPr>
      <w:i/>
      <w:iCs/>
    </w:rPr>
  </w:style>
  <w:style w:type="character" w:styleId="Hervorhebung">
    <w:name w:val="Emphasis"/>
    <w:uiPriority w:val="20"/>
    <w:qFormat/>
    <w:rPr>
      <w:i/>
      <w:iCs/>
    </w:rPr>
  </w:style>
  <w:style w:type="character" w:customStyle="1" w:styleId="owaautolink">
    <w:name w:val="owaautolink"/>
  </w:style>
  <w:style w:type="paragraph" w:customStyle="1" w:styleId="berschrift">
    <w:name w:val="Überschrift"/>
    <w:basedOn w:val="Standard"/>
    <w:next w:val="Textkrper"/>
    <w:pPr>
      <w:keepNext/>
      <w:spacing w:before="240" w:after="120"/>
    </w:pPr>
    <w:rPr>
      <w:rFonts w:ascii="Liberation Sans" w:eastAsia="Tahoma" w:hAnsi="Liberation Sans" w:cs="FreeSans"/>
      <w:sz w:val="28"/>
      <w:szCs w:val="28"/>
    </w:rPr>
  </w:style>
  <w:style w:type="paragraph" w:styleId="Textkrper">
    <w:name w:val="Body Text"/>
    <w:basedOn w:val="Standard"/>
    <w:pPr>
      <w:spacing w:after="120"/>
    </w:pPr>
    <w:rPr>
      <w:rFonts w:eastAsia="Times New Roman"/>
    </w:r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pPr>
      <w:suppressLineNumbers/>
    </w:pPr>
    <w:rPr>
      <w:rFonts w:cs="FreeSans"/>
    </w:rPr>
  </w:style>
  <w:style w:type="paragraph" w:customStyle="1" w:styleId="Textkrper21">
    <w:name w:val="Textkörper 21"/>
    <w:basedOn w:val="Standard"/>
    <w:pPr>
      <w:jc w:val="both"/>
    </w:pPr>
    <w:rPr>
      <w:rFonts w:ascii="Arial" w:eastAsia="Times New Roman" w:hAnsi="Arial" w:cs="Arial"/>
      <w:color w:val="000000"/>
      <w:sz w:val="32"/>
    </w:rPr>
  </w:style>
  <w:style w:type="paragraph" w:styleId="Untertitel">
    <w:name w:val="Subtitle"/>
    <w:basedOn w:val="Standard"/>
    <w:next w:val="Textkrper"/>
    <w:qFormat/>
    <w:pPr>
      <w:jc w:val="both"/>
    </w:pPr>
    <w:rPr>
      <w:rFonts w:ascii="Times" w:eastAsia="Times New Roman" w:hAnsi="Times" w:cs="Times"/>
      <w:b/>
      <w:lang w:val="en-GB"/>
    </w:rPr>
  </w:style>
  <w:style w:type="paragraph" w:styleId="Kopfzeile">
    <w:name w:val="header"/>
    <w:basedOn w:val="Standard"/>
    <w:pPr>
      <w:tabs>
        <w:tab w:val="center" w:pos="4536"/>
        <w:tab w:val="right" w:pos="9072"/>
      </w:tabs>
    </w:pPr>
    <w:rPr>
      <w:rFonts w:eastAsia="Times New Roman"/>
    </w:rPr>
  </w:style>
  <w:style w:type="paragraph" w:styleId="StandardWeb">
    <w:name w:val="Normal (Web)"/>
    <w:basedOn w:val="Standard"/>
    <w:uiPriority w:val="99"/>
    <w:pPr>
      <w:spacing w:before="280" w:after="280"/>
    </w:pPr>
    <w:rPr>
      <w:rFonts w:eastAsia="MS Mincho"/>
      <w:sz w:val="24"/>
      <w:szCs w:val="24"/>
      <w:lang w:eastAsia="ja-JP"/>
    </w:rPr>
  </w:style>
  <w:style w:type="paragraph" w:styleId="Fuzeile">
    <w:name w:val="footer"/>
    <w:basedOn w:val="Standard"/>
    <w:pPr>
      <w:tabs>
        <w:tab w:val="center" w:pos="4536"/>
        <w:tab w:val="right" w:pos="9072"/>
      </w:tabs>
    </w:pPr>
  </w:style>
  <w:style w:type="paragraph" w:customStyle="1" w:styleId="bodytext">
    <w:name w:val="bodytext"/>
    <w:basedOn w:val="Standard"/>
    <w:pPr>
      <w:spacing w:before="280" w:after="280"/>
    </w:pPr>
    <w:rPr>
      <w:rFonts w:eastAsia="Times New Roman"/>
      <w:sz w:val="24"/>
      <w:szCs w:val="24"/>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Sprechblasentext">
    <w:name w:val="Balloon Text"/>
    <w:basedOn w:val="Standard"/>
    <w:rPr>
      <w:rFonts w:ascii="Tahoma" w:hAnsi="Tahoma" w:cs="Tahoma"/>
      <w:sz w:val="16"/>
      <w:szCs w:val="16"/>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Framecontents">
    <w:name w:val="Frame contents"/>
    <w:basedOn w:val="Standard"/>
    <w:pPr>
      <w:widowControl w:val="0"/>
      <w:spacing w:after="120"/>
      <w:textAlignment w:val="baseline"/>
    </w:pPr>
    <w:rPr>
      <w:rFonts w:ascii="Arial" w:eastAsia="DejaVu Sans" w:hAnsi="Arial" w:cs="DejaVu Sans"/>
      <w:kern w:val="2"/>
      <w:sz w:val="24"/>
      <w:szCs w:val="24"/>
      <w:lang w:bidi="hi-IN"/>
    </w:rPr>
  </w:style>
  <w:style w:type="paragraph" w:customStyle="1" w:styleId="Textbody">
    <w:name w:val="Text body"/>
    <w:basedOn w:val="Standard"/>
    <w:pPr>
      <w:widowControl w:val="0"/>
      <w:spacing w:after="120"/>
      <w:textAlignment w:val="baseline"/>
    </w:pPr>
    <w:rPr>
      <w:rFonts w:ascii="Arial" w:eastAsia="DejaVu Sans" w:hAnsi="Arial" w:cs="DejaVu Sans"/>
      <w:kern w:val="2"/>
      <w:sz w:val="24"/>
      <w:szCs w:val="24"/>
      <w:lang w:bidi="hi-IN"/>
    </w:rPr>
  </w:style>
  <w:style w:type="character" w:customStyle="1" w:styleId="markedcontent">
    <w:name w:val="markedcontent"/>
    <w:rsid w:val="00787ECF"/>
  </w:style>
  <w:style w:type="character" w:customStyle="1" w:styleId="NichtaufgelsteErwhnung1">
    <w:name w:val="Nicht aufgelöste Erwähnung1"/>
    <w:uiPriority w:val="99"/>
    <w:semiHidden/>
    <w:unhideWhenUsed/>
    <w:rsid w:val="00884DF5"/>
    <w:rPr>
      <w:color w:val="605E5C"/>
      <w:shd w:val="clear" w:color="auto" w:fill="E1DFDD"/>
    </w:rPr>
  </w:style>
  <w:style w:type="paragraph" w:customStyle="1" w:styleId="Flietext">
    <w:name w:val="Fließtext"/>
    <w:basedOn w:val="Standard"/>
    <w:qFormat/>
    <w:rsid w:val="00AF677E"/>
    <w:pPr>
      <w:suppressAutoHyphens w:val="0"/>
      <w:spacing w:line="260" w:lineRule="atLeast"/>
    </w:pPr>
    <w:rPr>
      <w:rFonts w:ascii="Arial" w:hAnsi="Arial"/>
      <w:sz w:val="22"/>
      <w:szCs w:val="22"/>
      <w:lang w:eastAsia="en-US"/>
    </w:rPr>
  </w:style>
  <w:style w:type="character" w:styleId="Kommentarzeichen">
    <w:name w:val="annotation reference"/>
    <w:uiPriority w:val="99"/>
    <w:semiHidden/>
    <w:unhideWhenUsed/>
    <w:rsid w:val="00D929AB"/>
    <w:rPr>
      <w:sz w:val="16"/>
      <w:szCs w:val="16"/>
    </w:rPr>
  </w:style>
  <w:style w:type="paragraph" w:styleId="Kommentartext">
    <w:name w:val="annotation text"/>
    <w:basedOn w:val="Standard"/>
    <w:link w:val="KommentartextZchn1"/>
    <w:uiPriority w:val="99"/>
    <w:unhideWhenUsed/>
    <w:rsid w:val="00D929AB"/>
  </w:style>
  <w:style w:type="character" w:customStyle="1" w:styleId="KommentartextZchn1">
    <w:name w:val="Kommentartext Zchn1"/>
    <w:link w:val="Kommentartext"/>
    <w:uiPriority w:val="99"/>
    <w:rsid w:val="00D929AB"/>
    <w:rPr>
      <w:rFonts w:eastAsia="Calibri"/>
      <w:lang w:eastAsia="zh-CN"/>
    </w:rPr>
  </w:style>
  <w:style w:type="character" w:customStyle="1" w:styleId="Internetlink">
    <w:name w:val="Internet link"/>
    <w:rsid w:val="005500F4"/>
    <w:rPr>
      <w:color w:val="000080"/>
      <w:u w:val="single" w:color="000000"/>
    </w:rPr>
  </w:style>
  <w:style w:type="character" w:customStyle="1" w:styleId="berschrift3Zchn">
    <w:name w:val="Überschrift 3 Zchn"/>
    <w:link w:val="berschrift3"/>
    <w:uiPriority w:val="9"/>
    <w:semiHidden/>
    <w:rsid w:val="00274CCC"/>
    <w:rPr>
      <w:rFonts w:ascii="Cambria" w:eastAsia="Times New Roman" w:hAnsi="Cambria" w:cs="Times New Roman"/>
      <w:b/>
      <w:bCs/>
      <w:sz w:val="26"/>
      <w:szCs w:val="26"/>
      <w:lang w:eastAsia="zh-CN"/>
    </w:rPr>
  </w:style>
  <w:style w:type="character" w:customStyle="1" w:styleId="berschrift4Zchn">
    <w:name w:val="Überschrift 4 Zchn"/>
    <w:link w:val="berschrift4"/>
    <w:uiPriority w:val="9"/>
    <w:semiHidden/>
    <w:rsid w:val="008B49A2"/>
    <w:rPr>
      <w:rFonts w:ascii="Calibri" w:eastAsia="Times New Roman" w:hAnsi="Calibri" w:cs="Times New Roman"/>
      <w:b/>
      <w:bCs/>
      <w:sz w:val="28"/>
      <w:szCs w:val="28"/>
      <w:lang w:eastAsia="zh-CN"/>
    </w:rPr>
  </w:style>
  <w:style w:type="paragraph" w:styleId="berarbeitung">
    <w:name w:val="Revision"/>
    <w:hidden/>
    <w:uiPriority w:val="99"/>
    <w:semiHidden/>
    <w:rsid w:val="003D5A09"/>
    <w:rPr>
      <w:rFonts w:eastAsia="Calibri"/>
      <w:lang w:eastAsia="zh-CN"/>
    </w:rPr>
  </w:style>
  <w:style w:type="paragraph" w:styleId="Listenabsatz">
    <w:name w:val="List Paragraph"/>
    <w:basedOn w:val="Standard"/>
    <w:uiPriority w:val="34"/>
    <w:qFormat/>
    <w:rsid w:val="00F36CEE"/>
    <w:pPr>
      <w:ind w:left="720"/>
      <w:contextualSpacing/>
    </w:pPr>
  </w:style>
  <w:style w:type="character" w:styleId="NichtaufgelsteErwhnung">
    <w:name w:val="Unresolved Mention"/>
    <w:basedOn w:val="Absatz-Standardschriftart"/>
    <w:uiPriority w:val="99"/>
    <w:semiHidden/>
    <w:unhideWhenUsed/>
    <w:rsid w:val="00903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1757">
      <w:bodyDiv w:val="1"/>
      <w:marLeft w:val="0"/>
      <w:marRight w:val="0"/>
      <w:marTop w:val="0"/>
      <w:marBottom w:val="0"/>
      <w:divBdr>
        <w:top w:val="none" w:sz="0" w:space="0" w:color="auto"/>
        <w:left w:val="none" w:sz="0" w:space="0" w:color="auto"/>
        <w:bottom w:val="none" w:sz="0" w:space="0" w:color="auto"/>
        <w:right w:val="none" w:sz="0" w:space="0" w:color="auto"/>
      </w:divBdr>
    </w:div>
    <w:div w:id="200167232">
      <w:bodyDiv w:val="1"/>
      <w:marLeft w:val="0"/>
      <w:marRight w:val="0"/>
      <w:marTop w:val="0"/>
      <w:marBottom w:val="0"/>
      <w:divBdr>
        <w:top w:val="none" w:sz="0" w:space="0" w:color="auto"/>
        <w:left w:val="none" w:sz="0" w:space="0" w:color="auto"/>
        <w:bottom w:val="none" w:sz="0" w:space="0" w:color="auto"/>
        <w:right w:val="none" w:sz="0" w:space="0" w:color="auto"/>
      </w:divBdr>
    </w:div>
    <w:div w:id="205803360">
      <w:bodyDiv w:val="1"/>
      <w:marLeft w:val="0"/>
      <w:marRight w:val="0"/>
      <w:marTop w:val="0"/>
      <w:marBottom w:val="0"/>
      <w:divBdr>
        <w:top w:val="none" w:sz="0" w:space="0" w:color="auto"/>
        <w:left w:val="none" w:sz="0" w:space="0" w:color="auto"/>
        <w:bottom w:val="none" w:sz="0" w:space="0" w:color="auto"/>
        <w:right w:val="none" w:sz="0" w:space="0" w:color="auto"/>
      </w:divBdr>
    </w:div>
    <w:div w:id="206264512">
      <w:bodyDiv w:val="1"/>
      <w:marLeft w:val="0"/>
      <w:marRight w:val="0"/>
      <w:marTop w:val="0"/>
      <w:marBottom w:val="0"/>
      <w:divBdr>
        <w:top w:val="none" w:sz="0" w:space="0" w:color="auto"/>
        <w:left w:val="none" w:sz="0" w:space="0" w:color="auto"/>
        <w:bottom w:val="none" w:sz="0" w:space="0" w:color="auto"/>
        <w:right w:val="none" w:sz="0" w:space="0" w:color="auto"/>
      </w:divBdr>
    </w:div>
    <w:div w:id="302850491">
      <w:bodyDiv w:val="1"/>
      <w:marLeft w:val="0"/>
      <w:marRight w:val="0"/>
      <w:marTop w:val="0"/>
      <w:marBottom w:val="0"/>
      <w:divBdr>
        <w:top w:val="none" w:sz="0" w:space="0" w:color="auto"/>
        <w:left w:val="none" w:sz="0" w:space="0" w:color="auto"/>
        <w:bottom w:val="none" w:sz="0" w:space="0" w:color="auto"/>
        <w:right w:val="none" w:sz="0" w:space="0" w:color="auto"/>
      </w:divBdr>
    </w:div>
    <w:div w:id="489248545">
      <w:bodyDiv w:val="1"/>
      <w:marLeft w:val="0"/>
      <w:marRight w:val="0"/>
      <w:marTop w:val="0"/>
      <w:marBottom w:val="0"/>
      <w:divBdr>
        <w:top w:val="none" w:sz="0" w:space="0" w:color="auto"/>
        <w:left w:val="none" w:sz="0" w:space="0" w:color="auto"/>
        <w:bottom w:val="none" w:sz="0" w:space="0" w:color="auto"/>
        <w:right w:val="none" w:sz="0" w:space="0" w:color="auto"/>
      </w:divBdr>
    </w:div>
    <w:div w:id="566648324">
      <w:bodyDiv w:val="1"/>
      <w:marLeft w:val="0"/>
      <w:marRight w:val="0"/>
      <w:marTop w:val="0"/>
      <w:marBottom w:val="0"/>
      <w:divBdr>
        <w:top w:val="none" w:sz="0" w:space="0" w:color="auto"/>
        <w:left w:val="none" w:sz="0" w:space="0" w:color="auto"/>
        <w:bottom w:val="none" w:sz="0" w:space="0" w:color="auto"/>
        <w:right w:val="none" w:sz="0" w:space="0" w:color="auto"/>
      </w:divBdr>
    </w:div>
    <w:div w:id="583296098">
      <w:bodyDiv w:val="1"/>
      <w:marLeft w:val="0"/>
      <w:marRight w:val="0"/>
      <w:marTop w:val="0"/>
      <w:marBottom w:val="0"/>
      <w:divBdr>
        <w:top w:val="none" w:sz="0" w:space="0" w:color="auto"/>
        <w:left w:val="none" w:sz="0" w:space="0" w:color="auto"/>
        <w:bottom w:val="none" w:sz="0" w:space="0" w:color="auto"/>
        <w:right w:val="none" w:sz="0" w:space="0" w:color="auto"/>
      </w:divBdr>
    </w:div>
    <w:div w:id="869991936">
      <w:bodyDiv w:val="1"/>
      <w:marLeft w:val="0"/>
      <w:marRight w:val="0"/>
      <w:marTop w:val="0"/>
      <w:marBottom w:val="0"/>
      <w:divBdr>
        <w:top w:val="none" w:sz="0" w:space="0" w:color="auto"/>
        <w:left w:val="none" w:sz="0" w:space="0" w:color="auto"/>
        <w:bottom w:val="none" w:sz="0" w:space="0" w:color="auto"/>
        <w:right w:val="none" w:sz="0" w:space="0" w:color="auto"/>
      </w:divBdr>
    </w:div>
    <w:div w:id="908810156">
      <w:bodyDiv w:val="1"/>
      <w:marLeft w:val="0"/>
      <w:marRight w:val="0"/>
      <w:marTop w:val="0"/>
      <w:marBottom w:val="0"/>
      <w:divBdr>
        <w:top w:val="none" w:sz="0" w:space="0" w:color="auto"/>
        <w:left w:val="none" w:sz="0" w:space="0" w:color="auto"/>
        <w:bottom w:val="none" w:sz="0" w:space="0" w:color="auto"/>
        <w:right w:val="none" w:sz="0" w:space="0" w:color="auto"/>
      </w:divBdr>
    </w:div>
    <w:div w:id="922762547">
      <w:bodyDiv w:val="1"/>
      <w:marLeft w:val="0"/>
      <w:marRight w:val="0"/>
      <w:marTop w:val="0"/>
      <w:marBottom w:val="0"/>
      <w:divBdr>
        <w:top w:val="none" w:sz="0" w:space="0" w:color="auto"/>
        <w:left w:val="none" w:sz="0" w:space="0" w:color="auto"/>
        <w:bottom w:val="none" w:sz="0" w:space="0" w:color="auto"/>
        <w:right w:val="none" w:sz="0" w:space="0" w:color="auto"/>
      </w:divBdr>
    </w:div>
    <w:div w:id="928612022">
      <w:bodyDiv w:val="1"/>
      <w:marLeft w:val="0"/>
      <w:marRight w:val="0"/>
      <w:marTop w:val="0"/>
      <w:marBottom w:val="0"/>
      <w:divBdr>
        <w:top w:val="none" w:sz="0" w:space="0" w:color="auto"/>
        <w:left w:val="none" w:sz="0" w:space="0" w:color="auto"/>
        <w:bottom w:val="none" w:sz="0" w:space="0" w:color="auto"/>
        <w:right w:val="none" w:sz="0" w:space="0" w:color="auto"/>
      </w:divBdr>
    </w:div>
    <w:div w:id="1063018986">
      <w:bodyDiv w:val="1"/>
      <w:marLeft w:val="0"/>
      <w:marRight w:val="0"/>
      <w:marTop w:val="0"/>
      <w:marBottom w:val="0"/>
      <w:divBdr>
        <w:top w:val="none" w:sz="0" w:space="0" w:color="auto"/>
        <w:left w:val="none" w:sz="0" w:space="0" w:color="auto"/>
        <w:bottom w:val="none" w:sz="0" w:space="0" w:color="auto"/>
        <w:right w:val="none" w:sz="0" w:space="0" w:color="auto"/>
      </w:divBdr>
    </w:div>
    <w:div w:id="1192112688">
      <w:bodyDiv w:val="1"/>
      <w:marLeft w:val="0"/>
      <w:marRight w:val="0"/>
      <w:marTop w:val="0"/>
      <w:marBottom w:val="0"/>
      <w:divBdr>
        <w:top w:val="none" w:sz="0" w:space="0" w:color="auto"/>
        <w:left w:val="none" w:sz="0" w:space="0" w:color="auto"/>
        <w:bottom w:val="none" w:sz="0" w:space="0" w:color="auto"/>
        <w:right w:val="none" w:sz="0" w:space="0" w:color="auto"/>
      </w:divBdr>
    </w:div>
    <w:div w:id="1252157363">
      <w:bodyDiv w:val="1"/>
      <w:marLeft w:val="0"/>
      <w:marRight w:val="0"/>
      <w:marTop w:val="0"/>
      <w:marBottom w:val="0"/>
      <w:divBdr>
        <w:top w:val="none" w:sz="0" w:space="0" w:color="auto"/>
        <w:left w:val="none" w:sz="0" w:space="0" w:color="auto"/>
        <w:bottom w:val="none" w:sz="0" w:space="0" w:color="auto"/>
        <w:right w:val="none" w:sz="0" w:space="0" w:color="auto"/>
      </w:divBdr>
    </w:div>
    <w:div w:id="1376929836">
      <w:bodyDiv w:val="1"/>
      <w:marLeft w:val="0"/>
      <w:marRight w:val="0"/>
      <w:marTop w:val="0"/>
      <w:marBottom w:val="0"/>
      <w:divBdr>
        <w:top w:val="none" w:sz="0" w:space="0" w:color="auto"/>
        <w:left w:val="none" w:sz="0" w:space="0" w:color="auto"/>
        <w:bottom w:val="none" w:sz="0" w:space="0" w:color="auto"/>
        <w:right w:val="none" w:sz="0" w:space="0" w:color="auto"/>
      </w:divBdr>
    </w:div>
    <w:div w:id="1460030262">
      <w:bodyDiv w:val="1"/>
      <w:marLeft w:val="0"/>
      <w:marRight w:val="0"/>
      <w:marTop w:val="0"/>
      <w:marBottom w:val="0"/>
      <w:divBdr>
        <w:top w:val="none" w:sz="0" w:space="0" w:color="auto"/>
        <w:left w:val="none" w:sz="0" w:space="0" w:color="auto"/>
        <w:bottom w:val="none" w:sz="0" w:space="0" w:color="auto"/>
        <w:right w:val="none" w:sz="0" w:space="0" w:color="auto"/>
      </w:divBdr>
    </w:div>
    <w:div w:id="1550415362">
      <w:bodyDiv w:val="1"/>
      <w:marLeft w:val="0"/>
      <w:marRight w:val="0"/>
      <w:marTop w:val="0"/>
      <w:marBottom w:val="0"/>
      <w:divBdr>
        <w:top w:val="none" w:sz="0" w:space="0" w:color="auto"/>
        <w:left w:val="none" w:sz="0" w:space="0" w:color="auto"/>
        <w:bottom w:val="none" w:sz="0" w:space="0" w:color="auto"/>
        <w:right w:val="none" w:sz="0" w:space="0" w:color="auto"/>
      </w:divBdr>
    </w:div>
    <w:div w:id="1552115569">
      <w:bodyDiv w:val="1"/>
      <w:marLeft w:val="0"/>
      <w:marRight w:val="0"/>
      <w:marTop w:val="0"/>
      <w:marBottom w:val="0"/>
      <w:divBdr>
        <w:top w:val="none" w:sz="0" w:space="0" w:color="auto"/>
        <w:left w:val="none" w:sz="0" w:space="0" w:color="auto"/>
        <w:bottom w:val="none" w:sz="0" w:space="0" w:color="auto"/>
        <w:right w:val="none" w:sz="0" w:space="0" w:color="auto"/>
      </w:divBdr>
    </w:div>
    <w:div w:id="1593006284">
      <w:bodyDiv w:val="1"/>
      <w:marLeft w:val="0"/>
      <w:marRight w:val="0"/>
      <w:marTop w:val="0"/>
      <w:marBottom w:val="0"/>
      <w:divBdr>
        <w:top w:val="none" w:sz="0" w:space="0" w:color="auto"/>
        <w:left w:val="none" w:sz="0" w:space="0" w:color="auto"/>
        <w:bottom w:val="none" w:sz="0" w:space="0" w:color="auto"/>
        <w:right w:val="none" w:sz="0" w:space="0" w:color="auto"/>
      </w:divBdr>
    </w:div>
    <w:div w:id="1835679647">
      <w:bodyDiv w:val="1"/>
      <w:marLeft w:val="0"/>
      <w:marRight w:val="0"/>
      <w:marTop w:val="0"/>
      <w:marBottom w:val="0"/>
      <w:divBdr>
        <w:top w:val="none" w:sz="0" w:space="0" w:color="auto"/>
        <w:left w:val="none" w:sz="0" w:space="0" w:color="auto"/>
        <w:bottom w:val="none" w:sz="0" w:space="0" w:color="auto"/>
        <w:right w:val="none" w:sz="0" w:space="0" w:color="auto"/>
      </w:divBdr>
    </w:div>
    <w:div w:id="2019261624">
      <w:bodyDiv w:val="1"/>
      <w:marLeft w:val="0"/>
      <w:marRight w:val="0"/>
      <w:marTop w:val="0"/>
      <w:marBottom w:val="0"/>
      <w:divBdr>
        <w:top w:val="none" w:sz="0" w:space="0" w:color="auto"/>
        <w:left w:val="none" w:sz="0" w:space="0" w:color="auto"/>
        <w:bottom w:val="none" w:sz="0" w:space="0" w:color="auto"/>
        <w:right w:val="none" w:sz="0" w:space="0" w:color="auto"/>
      </w:divBdr>
    </w:div>
    <w:div w:id="214573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www.tate.org.uk/" TargetMode="External"/><Relationship Id="rId18" Type="http://schemas.openxmlformats.org/officeDocument/2006/relationships/hyperlink" Target="https://www.muenchen.travel/angebote/buchen/fuehrung-durch-das-hofbraeuhaus" TargetMode="External"/><Relationship Id="rId26" Type="http://schemas.openxmlformats.org/officeDocument/2006/relationships/hyperlink" Target="http://www.einfach-muenchen.de" TargetMode="External"/><Relationship Id="rId3" Type="http://schemas.openxmlformats.org/officeDocument/2006/relationships/styles" Target="styles.xml"/><Relationship Id="rId21" Type="http://schemas.openxmlformats.org/officeDocument/2006/relationships/hyperlink" Target="https://openart.biz/"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pinakothek.de/venezia500" TargetMode="External"/><Relationship Id="rId17" Type="http://schemas.openxmlformats.org/officeDocument/2006/relationships/hyperlink" Target="https://www.muenchen.travel/angebote/buchen/bier-und-brauereifuehrung" TargetMode="External"/><Relationship Id="rId25" Type="http://schemas.openxmlformats.org/officeDocument/2006/relationships/hyperlink" Target="https://flowerpowermuc.de/programm/kunstprojekt-hortusurbi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ier-und-oktoberfestmuseum.de/" TargetMode="External"/><Relationship Id="rId20" Type="http://schemas.openxmlformats.org/officeDocument/2006/relationships/hyperlink" Target="https://variousothers.com/" TargetMode="External"/><Relationship Id="rId29" Type="http://schemas.openxmlformats.org/officeDocument/2006/relationships/hyperlink" Target="mailto:nis@liebl-pr.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www.archaeologie-bayern.de/"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deutschestheatermuseum.de/p/die-zukunft.html" TargetMode="External"/><Relationship Id="rId23" Type="http://schemas.openxmlformats.org/officeDocument/2006/relationships/hyperlink" Target="https://www.alpenverein.de/kultur/museum/das-alpine-museum_aid_35075.html" TargetMode="External"/><Relationship Id="rId28" Type="http://schemas.openxmlformats.org/officeDocument/2006/relationships/hyperlink" Target="mailto:frauke.rothschuh@muenchen.de" TargetMode="External"/><Relationship Id="rId10" Type="http://schemas.microsoft.com/office/2016/09/relationships/commentsIds" Target="commentsIds.xml"/><Relationship Id="rId19" Type="http://schemas.openxmlformats.org/officeDocument/2006/relationships/hyperlink" Target="https://www.muenchen.travel/artikel/gruppen/einfach-oktoberfest" TargetMode="External"/><Relationship Id="rId31"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muenchen.travel/pois/kunst-kultur/haus-der-kunst" TargetMode="External"/><Relationship Id="rId22" Type="http://schemas.openxmlformats.org/officeDocument/2006/relationships/hyperlink" Target="https://bergson.com/" TargetMode="External"/><Relationship Id="rId27" Type="http://schemas.openxmlformats.org/officeDocument/2006/relationships/hyperlink" Target="https://mediaserver.muenchen.travel/" TargetMode="External"/><Relationship Id="rId30" Type="http://schemas.openxmlformats.org/officeDocument/2006/relationships/hyperlink" Target="mailto:pm@liebl-pr.de" TargetMode="External"/><Relationship Id="rId35" Type="http://schemas.openxmlformats.org/officeDocument/2006/relationships/theme" Target="theme/theme1.xml"/><Relationship Id="rId8" Type="http://schemas.openxmlformats.org/officeDocument/2006/relationships/comments" Target="commen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AB44C-A1C0-48AC-B7FA-74B6D09C4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1498</Words>
  <Characters>9443</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Pressemitteilung  uschi liebl pr</vt:lpstr>
    </vt:vector>
  </TitlesOfParts>
  <Company>HP Inc.</Company>
  <LinksUpToDate>false</LinksUpToDate>
  <CharactersWithSpaces>10920</CharactersWithSpaces>
  <SharedDoc>false</SharedDoc>
  <HLinks>
    <vt:vector size="90" baseType="variant">
      <vt:variant>
        <vt:i4>7536642</vt:i4>
      </vt:variant>
      <vt:variant>
        <vt:i4>42</vt:i4>
      </vt:variant>
      <vt:variant>
        <vt:i4>0</vt:i4>
      </vt:variant>
      <vt:variant>
        <vt:i4>5</vt:i4>
      </vt:variant>
      <vt:variant>
        <vt:lpwstr>mailto:as@liebl-pr.de</vt:lpwstr>
      </vt:variant>
      <vt:variant>
        <vt:lpwstr/>
      </vt:variant>
      <vt:variant>
        <vt:i4>524413</vt:i4>
      </vt:variant>
      <vt:variant>
        <vt:i4>39</vt:i4>
      </vt:variant>
      <vt:variant>
        <vt:i4>0</vt:i4>
      </vt:variant>
      <vt:variant>
        <vt:i4>5</vt:i4>
      </vt:variant>
      <vt:variant>
        <vt:lpwstr>mailto:frauke.rothschuh@muenchen.de</vt:lpwstr>
      </vt:variant>
      <vt:variant>
        <vt:lpwstr/>
      </vt:variant>
      <vt:variant>
        <vt:i4>5963869</vt:i4>
      </vt:variant>
      <vt:variant>
        <vt:i4>33</vt:i4>
      </vt:variant>
      <vt:variant>
        <vt:i4>0</vt:i4>
      </vt:variant>
      <vt:variant>
        <vt:i4>5</vt:i4>
      </vt:variant>
      <vt:variant>
        <vt:lpwstr>https://www.muenchen.de/veranstaltungen/event/15626/der-charakter-des-christkindlmarkts.html</vt:lpwstr>
      </vt:variant>
      <vt:variant>
        <vt:lpwstr/>
      </vt:variant>
      <vt:variant>
        <vt:i4>5046338</vt:i4>
      </vt:variant>
      <vt:variant>
        <vt:i4>30</vt:i4>
      </vt:variant>
      <vt:variant>
        <vt:i4>0</vt:i4>
      </vt:variant>
      <vt:variant>
        <vt:i4>5</vt:i4>
      </vt:variant>
      <vt:variant>
        <vt:lpwstr>https://www.tollwood.de/tollwood-winterfestival/</vt:lpwstr>
      </vt:variant>
      <vt:variant>
        <vt:lpwstr/>
      </vt:variant>
      <vt:variant>
        <vt:i4>1048642</vt:i4>
      </vt:variant>
      <vt:variant>
        <vt:i4>27</vt:i4>
      </vt:variant>
      <vt:variant>
        <vt:i4>0</vt:i4>
      </vt:variant>
      <vt:variant>
        <vt:i4>5</vt:i4>
      </vt:variant>
      <vt:variant>
        <vt:lpwstr>https://www.pinakothek.de/beckmann-departure</vt:lpwstr>
      </vt:variant>
      <vt:variant>
        <vt:lpwstr/>
      </vt:variant>
      <vt:variant>
        <vt:i4>3145850</vt:i4>
      </vt:variant>
      <vt:variant>
        <vt:i4>24</vt:i4>
      </vt:variant>
      <vt:variant>
        <vt:i4>0</vt:i4>
      </vt:variant>
      <vt:variant>
        <vt:i4>5</vt:i4>
      </vt:variant>
      <vt:variant>
        <vt:lpwstr>https://www.deutsches-theater.de/falco-2020</vt:lpwstr>
      </vt:variant>
      <vt:variant>
        <vt:lpwstr/>
      </vt:variant>
      <vt:variant>
        <vt:i4>524299</vt:i4>
      </vt:variant>
      <vt:variant>
        <vt:i4>21</vt:i4>
      </vt:variant>
      <vt:variant>
        <vt:i4>0</vt:i4>
      </vt:variant>
      <vt:variant>
        <vt:i4>5</vt:i4>
      </vt:variant>
      <vt:variant>
        <vt:lpwstr>https://www.muenchen.travel/pois/kunst-kultur/various-others</vt:lpwstr>
      </vt:variant>
      <vt:variant>
        <vt:lpwstr/>
      </vt:variant>
      <vt:variant>
        <vt:i4>7798836</vt:i4>
      </vt:variant>
      <vt:variant>
        <vt:i4>18</vt:i4>
      </vt:variant>
      <vt:variant>
        <vt:i4>0</vt:i4>
      </vt:variant>
      <vt:variant>
        <vt:i4>5</vt:i4>
      </vt:variant>
      <vt:variant>
        <vt:lpwstr>https://variousothers.com/</vt:lpwstr>
      </vt:variant>
      <vt:variant>
        <vt:lpwstr/>
      </vt:variant>
      <vt:variant>
        <vt:i4>2752633</vt:i4>
      </vt:variant>
      <vt:variant>
        <vt:i4>15</vt:i4>
      </vt:variant>
      <vt:variant>
        <vt:i4>0</vt:i4>
      </vt:variant>
      <vt:variant>
        <vt:i4>5</vt:i4>
      </vt:variant>
      <vt:variant>
        <vt:lpwstr>https://superbloom.de/</vt:lpwstr>
      </vt:variant>
      <vt:variant>
        <vt:lpwstr/>
      </vt:variant>
      <vt:variant>
        <vt:i4>1114119</vt:i4>
      </vt:variant>
      <vt:variant>
        <vt:i4>12</vt:i4>
      </vt:variant>
      <vt:variant>
        <vt:i4>0</vt:i4>
      </vt:variant>
      <vt:variant>
        <vt:i4>5</vt:i4>
      </vt:variant>
      <vt:variant>
        <vt:lpwstr>https://www.muenchen.travel/artikel/maerkte-feste/das-oktoberfest-von-o-bis-t</vt:lpwstr>
      </vt:variant>
      <vt:variant>
        <vt:lpwstr/>
      </vt:variant>
      <vt:variant>
        <vt:i4>5505102</vt:i4>
      </vt:variant>
      <vt:variant>
        <vt:i4>9</vt:i4>
      </vt:variant>
      <vt:variant>
        <vt:i4>0</vt:i4>
      </vt:variant>
      <vt:variant>
        <vt:i4>5</vt:i4>
      </vt:variant>
      <vt:variant>
        <vt:lpwstr>https://www.munich2022.com/de</vt:lpwstr>
      </vt:variant>
      <vt:variant>
        <vt:lpwstr/>
      </vt:variant>
      <vt:variant>
        <vt:i4>4718661</vt:i4>
      </vt:variant>
      <vt:variant>
        <vt:i4>6</vt:i4>
      </vt:variant>
      <vt:variant>
        <vt:i4>0</vt:i4>
      </vt:variant>
      <vt:variant>
        <vt:i4>5</vt:i4>
      </vt:variant>
      <vt:variant>
        <vt:lpwstr>https://www.muenchen.travel/pois/maerkte-feste/auer-dult</vt:lpwstr>
      </vt:variant>
      <vt:variant>
        <vt:lpwstr/>
      </vt:variant>
      <vt:variant>
        <vt:i4>6488125</vt:i4>
      </vt:variant>
      <vt:variant>
        <vt:i4>3</vt:i4>
      </vt:variant>
      <vt:variant>
        <vt:i4>0</vt:i4>
      </vt:variant>
      <vt:variant>
        <vt:i4>5</vt:i4>
      </vt:variant>
      <vt:variant>
        <vt:lpwstr>http://www.muenchen.travel/</vt:lpwstr>
      </vt:variant>
      <vt:variant>
        <vt:lpwstr/>
      </vt:variant>
      <vt:variant>
        <vt:i4>7667766</vt:i4>
      </vt:variant>
      <vt:variant>
        <vt:i4>0</vt:i4>
      </vt:variant>
      <vt:variant>
        <vt:i4>0</vt:i4>
      </vt:variant>
      <vt:variant>
        <vt:i4>5</vt:i4>
      </vt:variant>
      <vt:variant>
        <vt:lpwstr>https://www.muenchen.travel/artikel/maerkte-feste/auer-dult-besuch</vt:lpwstr>
      </vt:variant>
      <vt:variant>
        <vt:lpwstr/>
      </vt:variant>
      <vt:variant>
        <vt:i4>7340086</vt:i4>
      </vt:variant>
      <vt:variant>
        <vt:i4>0</vt:i4>
      </vt:variant>
      <vt:variant>
        <vt:i4>0</vt:i4>
      </vt:variant>
      <vt:variant>
        <vt:i4>5</vt:i4>
      </vt:variant>
      <vt:variant>
        <vt:lpwstr>https://www.munich2022.com/de/festival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 uschi liebl pr</dc:title>
  <dc:creator>Caroline Zimmermann</dc:creator>
  <cp:lastModifiedBy>Nicola Schlauderer</cp:lastModifiedBy>
  <cp:revision>23</cp:revision>
  <cp:lastPrinted>2022-03-15T09:40:00Z</cp:lastPrinted>
  <dcterms:created xsi:type="dcterms:W3CDTF">2023-05-08T11:28:00Z</dcterms:created>
  <dcterms:modified xsi:type="dcterms:W3CDTF">2023-05-08T12:38:00Z</dcterms:modified>
</cp:coreProperties>
</file>