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56A0" w14:textId="1D19EAB9" w:rsidR="00197137" w:rsidRPr="000640A9" w:rsidRDefault="00C50DF6" w:rsidP="00197137">
      <w:pPr>
        <w:pStyle w:val="Textkrper2"/>
        <w:pBdr>
          <w:bottom w:val="single" w:sz="4" w:space="1" w:color="auto"/>
        </w:pBdr>
        <w:spacing w:line="360" w:lineRule="auto"/>
        <w:rPr>
          <w:rFonts w:ascii="Century Gothic" w:hAnsi="Century Gothic"/>
          <w:b/>
          <w:color w:val="auto"/>
          <w:sz w:val="22"/>
          <w:lang w:val="de-DE"/>
        </w:rPr>
      </w:pPr>
      <w:r>
        <w:rPr>
          <w:rFonts w:ascii="Century Gothic" w:hAnsi="Century Gothic"/>
          <w:b/>
          <w:color w:val="auto"/>
          <w:sz w:val="22"/>
          <w:lang w:val="de-DE"/>
        </w:rPr>
        <w:t>Themenvorschlag</w:t>
      </w:r>
      <w:r w:rsidR="00197137" w:rsidRPr="000640A9">
        <w:rPr>
          <w:rFonts w:ascii="Century Gothic" w:hAnsi="Century Gothic"/>
          <w:b/>
          <w:color w:val="auto"/>
          <w:sz w:val="22"/>
          <w:lang w:val="de-DE"/>
        </w:rPr>
        <w:t xml:space="preserve"> </w:t>
      </w:r>
      <w:r w:rsidR="00197137" w:rsidRPr="000640A9">
        <w:rPr>
          <w:rFonts w:ascii="Century Gothic" w:hAnsi="Century Gothic"/>
          <w:b/>
          <w:color w:val="auto"/>
          <w:sz w:val="22"/>
          <w:lang w:val="de-DE"/>
        </w:rPr>
        <w:sym w:font="Wingdings 2" w:char="F0A0"/>
      </w:r>
      <w:r w:rsidR="00197137" w:rsidRPr="000640A9">
        <w:rPr>
          <w:rFonts w:ascii="Century Gothic" w:hAnsi="Century Gothic"/>
          <w:b/>
          <w:color w:val="auto"/>
          <w:sz w:val="22"/>
          <w:lang w:val="de-DE"/>
        </w:rPr>
        <w:t xml:space="preserve"> uschi liebl pr</w:t>
      </w:r>
    </w:p>
    <w:p w14:paraId="51BF28F7" w14:textId="1FD993DD" w:rsidR="00197137" w:rsidRPr="004A6ED9" w:rsidRDefault="00814FF6" w:rsidP="00197137">
      <w:pPr>
        <w:pStyle w:val="Textkrper2"/>
        <w:spacing w:line="480" w:lineRule="auto"/>
        <w:jc w:val="right"/>
        <w:rPr>
          <w:color w:val="auto"/>
          <w:sz w:val="22"/>
          <w:szCs w:val="22"/>
          <w:lang w:val="de-DE"/>
        </w:rPr>
      </w:pPr>
      <w:r>
        <w:rPr>
          <w:rFonts w:ascii="Century Gothic" w:hAnsi="Century Gothic"/>
          <w:b/>
          <w:sz w:val="22"/>
          <w:szCs w:val="22"/>
          <w:lang w:val="de-DE"/>
        </w:rPr>
        <w:t>2</w:t>
      </w:r>
      <w:r w:rsidR="007C15E7">
        <w:rPr>
          <w:rFonts w:ascii="Century Gothic" w:hAnsi="Century Gothic"/>
          <w:b/>
          <w:sz w:val="22"/>
          <w:szCs w:val="22"/>
          <w:lang w:val="de-DE"/>
        </w:rPr>
        <w:t>4</w:t>
      </w:r>
      <w:r>
        <w:rPr>
          <w:rFonts w:ascii="Century Gothic" w:hAnsi="Century Gothic"/>
          <w:b/>
          <w:sz w:val="22"/>
          <w:szCs w:val="22"/>
          <w:lang w:val="de-DE"/>
        </w:rPr>
        <w:t>. Mai</w:t>
      </w:r>
      <w:r w:rsidR="00C54F34" w:rsidRPr="004A6ED9">
        <w:rPr>
          <w:rFonts w:ascii="Century Gothic" w:hAnsi="Century Gothic"/>
          <w:b/>
          <w:color w:val="auto"/>
          <w:sz w:val="22"/>
          <w:szCs w:val="22"/>
          <w:lang w:val="de-DE"/>
        </w:rPr>
        <w:t xml:space="preserve"> </w:t>
      </w:r>
      <w:r w:rsidR="00D85C94" w:rsidRPr="004A6ED9">
        <w:rPr>
          <w:rFonts w:ascii="Century Gothic" w:hAnsi="Century Gothic"/>
          <w:b/>
          <w:color w:val="auto"/>
          <w:sz w:val="22"/>
          <w:szCs w:val="22"/>
          <w:lang w:val="de-DE"/>
        </w:rPr>
        <w:t>202</w:t>
      </w:r>
      <w:r w:rsidR="00461D66" w:rsidRPr="004A6ED9">
        <w:rPr>
          <w:rFonts w:ascii="Century Gothic" w:hAnsi="Century Gothic"/>
          <w:b/>
          <w:color w:val="auto"/>
          <w:sz w:val="22"/>
          <w:szCs w:val="22"/>
          <w:lang w:val="de-DE"/>
        </w:rPr>
        <w:t>3</w:t>
      </w:r>
    </w:p>
    <w:p w14:paraId="5BA2973C" w14:textId="51A97B60" w:rsidR="00814FF6" w:rsidRDefault="00814FF6" w:rsidP="00382FC1">
      <w:pPr>
        <w:spacing w:line="360" w:lineRule="auto"/>
        <w:jc w:val="center"/>
        <w:rPr>
          <w:rFonts w:ascii="Century Gothic" w:hAnsi="Century Gothic" w:cs="Tahoma"/>
          <w:b/>
          <w:bCs/>
          <w:noProof/>
          <w:color w:val="000000" w:themeColor="text1"/>
          <w:kern w:val="36"/>
          <w:sz w:val="24"/>
          <w:szCs w:val="24"/>
          <w:lang w:eastAsia="en-US"/>
        </w:rPr>
      </w:pPr>
      <w:r w:rsidRPr="00814FF6">
        <w:rPr>
          <w:rFonts w:ascii="Century Gothic" w:hAnsi="Century Gothic" w:cs="Tahoma"/>
          <w:b/>
          <w:bCs/>
          <w:noProof/>
          <w:color w:val="000000" w:themeColor="text1"/>
          <w:kern w:val="36"/>
          <w:sz w:val="24"/>
          <w:szCs w:val="24"/>
          <w:lang w:eastAsia="en-US"/>
        </w:rPr>
        <w:t xml:space="preserve">Naturgenuss und </w:t>
      </w:r>
      <w:r w:rsidR="00260E61">
        <w:rPr>
          <w:rFonts w:ascii="Century Gothic" w:hAnsi="Century Gothic" w:cs="Tahoma"/>
          <w:b/>
          <w:bCs/>
          <w:noProof/>
          <w:color w:val="000000" w:themeColor="text1"/>
          <w:kern w:val="36"/>
          <w:sz w:val="24"/>
          <w:szCs w:val="24"/>
          <w:lang w:eastAsia="en-US"/>
        </w:rPr>
        <w:t>„</w:t>
      </w:r>
      <w:r w:rsidRPr="00814FF6">
        <w:rPr>
          <w:rFonts w:ascii="Century Gothic" w:hAnsi="Century Gothic" w:cs="Tahoma"/>
          <w:b/>
          <w:bCs/>
          <w:noProof/>
          <w:color w:val="000000" w:themeColor="text1"/>
          <w:kern w:val="36"/>
          <w:sz w:val="24"/>
          <w:szCs w:val="24"/>
          <w:lang w:eastAsia="en-US"/>
        </w:rPr>
        <w:t xml:space="preserve">Bergbahnen </w:t>
      </w:r>
      <w:r w:rsidR="005868F9">
        <w:rPr>
          <w:rFonts w:ascii="Century Gothic" w:hAnsi="Century Gothic" w:cs="Tahoma"/>
          <w:b/>
          <w:bCs/>
          <w:noProof/>
          <w:color w:val="000000" w:themeColor="text1"/>
          <w:kern w:val="36"/>
          <w:sz w:val="24"/>
          <w:szCs w:val="24"/>
          <w:lang w:eastAsia="en-US"/>
        </w:rPr>
        <w:t>I</w:t>
      </w:r>
      <w:r w:rsidRPr="00814FF6">
        <w:rPr>
          <w:rFonts w:ascii="Century Gothic" w:hAnsi="Century Gothic" w:cs="Tahoma"/>
          <w:b/>
          <w:bCs/>
          <w:noProof/>
          <w:color w:val="000000" w:themeColor="text1"/>
          <w:kern w:val="36"/>
          <w:sz w:val="24"/>
          <w:szCs w:val="24"/>
          <w:lang w:eastAsia="en-US"/>
        </w:rPr>
        <w:t>nklusive</w:t>
      </w:r>
      <w:r w:rsidR="00260E61">
        <w:rPr>
          <w:rFonts w:ascii="Century Gothic" w:hAnsi="Century Gothic" w:cs="Tahoma"/>
          <w:b/>
          <w:bCs/>
          <w:noProof/>
          <w:color w:val="000000" w:themeColor="text1"/>
          <w:kern w:val="36"/>
          <w:sz w:val="24"/>
          <w:szCs w:val="24"/>
          <w:lang w:eastAsia="en-US"/>
        </w:rPr>
        <w:t>“</w:t>
      </w:r>
    </w:p>
    <w:p w14:paraId="2EF6D5E6" w14:textId="6482B987" w:rsidR="00382FC1" w:rsidRDefault="00B65EE5" w:rsidP="00814FF6">
      <w:pPr>
        <w:spacing w:line="276" w:lineRule="auto"/>
        <w:jc w:val="center"/>
        <w:rPr>
          <w:rFonts w:ascii="Century Gothic" w:eastAsia="Calibri" w:hAnsi="Century Gothic" w:cs="Tahoma"/>
          <w:b/>
          <w:bCs/>
          <w:color w:val="000000" w:themeColor="text1"/>
          <w:kern w:val="36"/>
          <w:sz w:val="28"/>
          <w:szCs w:val="24"/>
          <w:lang w:eastAsia="en-US"/>
        </w:rPr>
      </w:pPr>
      <w:r>
        <w:rPr>
          <w:rFonts w:ascii="Century Gothic" w:eastAsia="Calibri" w:hAnsi="Century Gothic" w:cs="Tahoma"/>
          <w:b/>
          <w:bCs/>
          <w:color w:val="000000" w:themeColor="text1"/>
          <w:kern w:val="36"/>
          <w:sz w:val="28"/>
          <w:szCs w:val="24"/>
          <w:lang w:eastAsia="en-US"/>
        </w:rPr>
        <w:t>Jetzt die</w:t>
      </w:r>
      <w:r w:rsidR="00814FF6">
        <w:rPr>
          <w:rFonts w:ascii="Century Gothic" w:eastAsia="Calibri" w:hAnsi="Century Gothic" w:cs="Tahoma"/>
          <w:b/>
          <w:bCs/>
          <w:color w:val="000000" w:themeColor="text1"/>
          <w:kern w:val="36"/>
          <w:sz w:val="28"/>
          <w:szCs w:val="24"/>
          <w:lang w:eastAsia="en-US"/>
        </w:rPr>
        <w:t xml:space="preserve"> Schönheiten der Allgäuer Alpen beim Wandern </w:t>
      </w:r>
      <w:r w:rsidR="00382FC1" w:rsidRPr="00382FC1">
        <w:rPr>
          <w:rFonts w:ascii="Century Gothic" w:eastAsia="Calibri" w:hAnsi="Century Gothic" w:cs="Tahoma"/>
          <w:b/>
          <w:bCs/>
          <w:color w:val="000000" w:themeColor="text1"/>
          <w:kern w:val="36"/>
          <w:sz w:val="28"/>
          <w:szCs w:val="24"/>
          <w:lang w:eastAsia="en-US"/>
        </w:rPr>
        <w:t xml:space="preserve">in Oberstdorf </w:t>
      </w:r>
      <w:r w:rsidR="00814FF6">
        <w:rPr>
          <w:rFonts w:ascii="Century Gothic" w:eastAsia="Calibri" w:hAnsi="Century Gothic" w:cs="Tahoma"/>
          <w:b/>
          <w:bCs/>
          <w:color w:val="000000" w:themeColor="text1"/>
          <w:kern w:val="36"/>
          <w:sz w:val="28"/>
          <w:szCs w:val="24"/>
          <w:lang w:eastAsia="en-US"/>
        </w:rPr>
        <w:t>entdecken</w:t>
      </w:r>
    </w:p>
    <w:p w14:paraId="74701305" w14:textId="77777777" w:rsidR="00814FF6" w:rsidRDefault="00814FF6" w:rsidP="00814FF6">
      <w:pPr>
        <w:spacing w:line="276" w:lineRule="auto"/>
        <w:jc w:val="center"/>
        <w:rPr>
          <w:rFonts w:ascii="Century Gothic" w:eastAsia="Calibri" w:hAnsi="Century Gothic" w:cs="Tahoma"/>
          <w:b/>
          <w:bCs/>
          <w:color w:val="000000" w:themeColor="text1"/>
          <w:kern w:val="36"/>
          <w:sz w:val="28"/>
          <w:szCs w:val="24"/>
          <w:lang w:eastAsia="en-US"/>
        </w:rPr>
      </w:pPr>
    </w:p>
    <w:p w14:paraId="2BAAC3D5" w14:textId="197EF2AE" w:rsidR="00382FC1" w:rsidRDefault="00382FC1" w:rsidP="00382FC1">
      <w:pPr>
        <w:spacing w:line="360" w:lineRule="auto"/>
        <w:jc w:val="both"/>
        <w:rPr>
          <w:rFonts w:ascii="Century Gothic" w:hAnsi="Century Gothic"/>
          <w:b/>
        </w:rPr>
      </w:pPr>
      <w:r w:rsidRPr="00382FC1">
        <w:rPr>
          <w:rFonts w:ascii="Century Gothic" w:hAnsi="Century Gothic"/>
          <w:b/>
        </w:rPr>
        <w:t xml:space="preserve">Die beliebte Tourismusdestination Oberstdorf läutet </w:t>
      </w:r>
      <w:r w:rsidR="00B65EE5">
        <w:rPr>
          <w:rFonts w:ascii="Century Gothic" w:hAnsi="Century Gothic"/>
          <w:b/>
        </w:rPr>
        <w:t xml:space="preserve">jetzt </w:t>
      </w:r>
      <w:r w:rsidRPr="00382FC1">
        <w:rPr>
          <w:rFonts w:ascii="Century Gothic" w:hAnsi="Century Gothic"/>
          <w:b/>
        </w:rPr>
        <w:t xml:space="preserve">mit Begeisterung </w:t>
      </w:r>
      <w:r w:rsidR="00591E7F">
        <w:rPr>
          <w:rFonts w:ascii="Century Gothic" w:hAnsi="Century Gothic"/>
          <w:b/>
        </w:rPr>
        <w:t>die neue</w:t>
      </w:r>
      <w:r w:rsidRPr="00382FC1">
        <w:rPr>
          <w:rFonts w:ascii="Century Gothic" w:hAnsi="Century Gothic"/>
          <w:b/>
        </w:rPr>
        <w:t xml:space="preserve"> Wandersaison ein. Mit seiner atemberaubenden Berglandschaft, den idyllischen Tälern und der frischen Bergluft ist Oberstdorf das </w:t>
      </w:r>
      <w:r w:rsidR="002D042D">
        <w:rPr>
          <w:rFonts w:ascii="Century Gothic" w:hAnsi="Century Gothic"/>
          <w:b/>
        </w:rPr>
        <w:t>ideale</w:t>
      </w:r>
      <w:r w:rsidRPr="00382FC1">
        <w:rPr>
          <w:rFonts w:ascii="Century Gothic" w:hAnsi="Century Gothic"/>
          <w:b/>
        </w:rPr>
        <w:t xml:space="preserve"> Ziel für Wanderfreunde und Naturliebhaber. Die Region bietet eine Vielzahl von Wanderwegen, die sowohl für Anfänger als auch für erfahrene Wanderer geeignet sind. </w:t>
      </w:r>
      <w:r w:rsidR="006B5AC3">
        <w:rPr>
          <w:rFonts w:ascii="Century Gothic" w:hAnsi="Century Gothic"/>
          <w:b/>
        </w:rPr>
        <w:t>Mit dem Angebot "Bergbahnen Inklusive" wird das Wandern in Oberstdorf noch attraktiver, denn Gäste teilnehmender Unterkünfte nutzen die Bergbahnen in der Region Oberstdorf/Kleinwalsertal völlig kostenlos.</w:t>
      </w:r>
    </w:p>
    <w:p w14:paraId="1BEA0F1B" w14:textId="77777777" w:rsidR="002D042D" w:rsidRDefault="002D042D" w:rsidP="00382FC1">
      <w:pPr>
        <w:spacing w:line="360" w:lineRule="auto"/>
        <w:jc w:val="both"/>
        <w:rPr>
          <w:rFonts w:ascii="Century Gothic" w:hAnsi="Century Gothic"/>
          <w:b/>
        </w:rPr>
      </w:pPr>
    </w:p>
    <w:p w14:paraId="7453C809" w14:textId="6691D1D0" w:rsidR="00382FC1" w:rsidRPr="00382FC1" w:rsidRDefault="00814FF6" w:rsidP="00382FC1">
      <w:pPr>
        <w:spacing w:line="360" w:lineRule="auto"/>
        <w:jc w:val="both"/>
        <w:rPr>
          <w:rFonts w:ascii="Century Gothic" w:hAnsi="Century Gothic"/>
          <w:bCs/>
        </w:rPr>
      </w:pPr>
      <w:r w:rsidRPr="0054298D">
        <w:rPr>
          <w:rFonts w:ascii="Century Gothic" w:hAnsi="Century Gothic"/>
        </w:rPr>
        <w:t xml:space="preserve">Ob entspannte Wandertage, Familienausflüge oder </w:t>
      </w:r>
      <w:r w:rsidR="002D042D">
        <w:rPr>
          <w:rFonts w:ascii="Century Gothic" w:hAnsi="Century Gothic"/>
        </w:rPr>
        <w:t xml:space="preserve">ein </w:t>
      </w:r>
      <w:r w:rsidRPr="0054298D">
        <w:rPr>
          <w:rFonts w:ascii="Century Gothic" w:hAnsi="Century Gothic"/>
        </w:rPr>
        <w:t>sportliche</w:t>
      </w:r>
      <w:r w:rsidR="002D042D">
        <w:rPr>
          <w:rFonts w:ascii="Century Gothic" w:hAnsi="Century Gothic"/>
        </w:rPr>
        <w:t>r</w:t>
      </w:r>
      <w:r w:rsidRPr="0054298D">
        <w:rPr>
          <w:rFonts w:ascii="Century Gothic" w:hAnsi="Century Gothic"/>
        </w:rPr>
        <w:t xml:space="preserve"> </w:t>
      </w:r>
      <w:r>
        <w:rPr>
          <w:rFonts w:ascii="Century Gothic" w:hAnsi="Century Gothic"/>
        </w:rPr>
        <w:t>Aktivurlaub</w:t>
      </w:r>
      <w:r w:rsidR="002D042D">
        <w:rPr>
          <w:rFonts w:ascii="Century Gothic" w:hAnsi="Century Gothic"/>
        </w:rPr>
        <w:t>: A</w:t>
      </w:r>
      <w:r w:rsidRPr="0054298D">
        <w:rPr>
          <w:rFonts w:ascii="Century Gothic" w:hAnsi="Century Gothic"/>
        </w:rPr>
        <w:t xml:space="preserve">uf </w:t>
      </w:r>
      <w:r w:rsidRPr="0054298D">
        <w:rPr>
          <w:rFonts w:ascii="Century Gothic" w:hAnsi="Century Gothic"/>
          <w:color w:val="000000"/>
        </w:rPr>
        <w:t>dem über 200 Kilometer langen Wandernetz auf drei Höhenlagen</w:t>
      </w:r>
      <w:r w:rsidR="002D042D">
        <w:rPr>
          <w:rFonts w:ascii="Century Gothic" w:hAnsi="Century Gothic"/>
          <w:color w:val="000000"/>
        </w:rPr>
        <w:t xml:space="preserve"> i</w:t>
      </w:r>
      <w:r w:rsidR="002D042D" w:rsidRPr="002D042D">
        <w:rPr>
          <w:rFonts w:ascii="Century Gothic" w:hAnsi="Century Gothic"/>
          <w:color w:val="000000"/>
        </w:rPr>
        <w:t>n Oberstdorf</w:t>
      </w:r>
      <w:r w:rsidRPr="002D042D">
        <w:rPr>
          <w:rFonts w:ascii="Century Gothic" w:hAnsi="Century Gothic"/>
          <w:color w:val="000000"/>
        </w:rPr>
        <w:t xml:space="preserve"> finden alle Naturliebhaber die passende </w:t>
      </w:r>
      <w:r w:rsidR="002D042D">
        <w:rPr>
          <w:rFonts w:ascii="Century Gothic" w:hAnsi="Century Gothic"/>
          <w:color w:val="000000"/>
        </w:rPr>
        <w:t>Tour</w:t>
      </w:r>
      <w:r w:rsidRPr="002D042D">
        <w:rPr>
          <w:rFonts w:ascii="Century Gothic" w:hAnsi="Century Gothic"/>
          <w:color w:val="000000"/>
        </w:rPr>
        <w:t xml:space="preserve">. </w:t>
      </w:r>
      <w:r w:rsidR="00382FC1" w:rsidRPr="00382FC1">
        <w:rPr>
          <w:rFonts w:ascii="Century Gothic" w:hAnsi="Century Gothic"/>
          <w:bCs/>
        </w:rPr>
        <w:t xml:space="preserve">Die Routen </w:t>
      </w:r>
      <w:r w:rsidR="002D042D">
        <w:rPr>
          <w:rFonts w:ascii="Century Gothic" w:hAnsi="Century Gothic"/>
          <w:bCs/>
        </w:rPr>
        <w:t xml:space="preserve">reichen von entspannten Spaziergängen </w:t>
      </w:r>
      <w:r w:rsidR="00382FC1" w:rsidRPr="00382FC1">
        <w:rPr>
          <w:rFonts w:ascii="Century Gothic" w:hAnsi="Century Gothic"/>
          <w:bCs/>
        </w:rPr>
        <w:t>durch malerische Almwiesen</w:t>
      </w:r>
      <w:r w:rsidR="002D042D">
        <w:rPr>
          <w:rFonts w:ascii="Century Gothic" w:hAnsi="Century Gothic"/>
          <w:bCs/>
        </w:rPr>
        <w:t xml:space="preserve"> und entlang der Flüsse und Seen</w:t>
      </w:r>
      <w:r w:rsidR="00382FC1" w:rsidRPr="00382FC1">
        <w:rPr>
          <w:rFonts w:ascii="Century Gothic" w:hAnsi="Century Gothic"/>
          <w:bCs/>
        </w:rPr>
        <w:t>,</w:t>
      </w:r>
      <w:r w:rsidR="002D042D">
        <w:rPr>
          <w:rFonts w:ascii="Century Gothic" w:hAnsi="Century Gothic"/>
          <w:bCs/>
        </w:rPr>
        <w:t xml:space="preserve"> bis hin zu </w:t>
      </w:r>
      <w:r w:rsidR="002D042D" w:rsidRPr="00382FC1">
        <w:rPr>
          <w:rFonts w:ascii="Century Gothic" w:hAnsi="Century Gothic"/>
          <w:bCs/>
        </w:rPr>
        <w:t>anspruchsvollen Gipfelbesteigungen</w:t>
      </w:r>
      <w:r w:rsidR="002D042D">
        <w:rPr>
          <w:rFonts w:ascii="Century Gothic" w:hAnsi="Century Gothic"/>
          <w:bCs/>
        </w:rPr>
        <w:t xml:space="preserve"> durch</w:t>
      </w:r>
      <w:r w:rsidR="00382FC1" w:rsidRPr="00382FC1">
        <w:rPr>
          <w:rFonts w:ascii="Century Gothic" w:hAnsi="Century Gothic"/>
          <w:bCs/>
        </w:rPr>
        <w:t xml:space="preserve"> dichte Wälder und beeindruckende Felsformationen. Mit jedem Schritt können Besucher die u</w:t>
      </w:r>
      <w:r w:rsidR="002D042D">
        <w:rPr>
          <w:rFonts w:ascii="Century Gothic" w:hAnsi="Century Gothic"/>
          <w:bCs/>
        </w:rPr>
        <w:t>mliegende</w:t>
      </w:r>
      <w:r w:rsidR="00382FC1" w:rsidRPr="00382FC1">
        <w:rPr>
          <w:rFonts w:ascii="Century Gothic" w:hAnsi="Century Gothic"/>
          <w:bCs/>
        </w:rPr>
        <w:t xml:space="preserve"> Natur und die einzigartige Schönheit der Allgäuer Alpen erleben.</w:t>
      </w:r>
    </w:p>
    <w:p w14:paraId="4D2DF0FD" w14:textId="77777777" w:rsidR="00382FC1" w:rsidRPr="00382FC1" w:rsidRDefault="00382FC1" w:rsidP="00382FC1">
      <w:pPr>
        <w:spacing w:line="360" w:lineRule="auto"/>
        <w:jc w:val="both"/>
        <w:rPr>
          <w:rFonts w:ascii="Century Gothic" w:hAnsi="Century Gothic"/>
          <w:bCs/>
        </w:rPr>
      </w:pPr>
    </w:p>
    <w:p w14:paraId="7682ED27" w14:textId="1FBD1B19" w:rsidR="00382FC1" w:rsidRDefault="009A55C2" w:rsidP="00382FC1">
      <w:pPr>
        <w:spacing w:line="360" w:lineRule="auto"/>
        <w:jc w:val="both"/>
        <w:rPr>
          <w:rFonts w:ascii="Century Gothic" w:hAnsi="Century Gothic"/>
          <w:bCs/>
        </w:rPr>
      </w:pPr>
      <w:r w:rsidRPr="009A55C2">
        <w:rPr>
          <w:rFonts w:ascii="Century Gothic" w:hAnsi="Century Gothic"/>
          <w:bCs/>
        </w:rPr>
        <w:t xml:space="preserve">Für einen erholsamen Wanderurlaub geht es mit dem Angebot </w:t>
      </w:r>
      <w:r w:rsidR="00260E61">
        <w:rPr>
          <w:rFonts w:ascii="Century Gothic" w:hAnsi="Century Gothic"/>
          <w:bCs/>
        </w:rPr>
        <w:t>„</w:t>
      </w:r>
      <w:hyperlink r:id="rId6" w:history="1">
        <w:r w:rsidRPr="009A55C2">
          <w:rPr>
            <w:rStyle w:val="Hyperlink"/>
            <w:rFonts w:ascii="Century Gothic" w:hAnsi="Century Gothic"/>
            <w:b/>
            <w:color w:val="auto"/>
          </w:rPr>
          <w:t xml:space="preserve">Bergbahnen </w:t>
        </w:r>
        <w:r w:rsidR="006B5AC3">
          <w:rPr>
            <w:rStyle w:val="Hyperlink"/>
            <w:rFonts w:ascii="Century Gothic" w:hAnsi="Century Gothic"/>
            <w:b/>
            <w:color w:val="auto"/>
          </w:rPr>
          <w:t>I</w:t>
        </w:r>
        <w:r w:rsidRPr="009A55C2">
          <w:rPr>
            <w:rStyle w:val="Hyperlink"/>
            <w:rFonts w:ascii="Century Gothic" w:hAnsi="Century Gothic"/>
            <w:b/>
            <w:color w:val="auto"/>
          </w:rPr>
          <w:t>nklusive</w:t>
        </w:r>
      </w:hyperlink>
      <w:r w:rsidR="00260E61">
        <w:rPr>
          <w:rStyle w:val="Hyperlink"/>
          <w:rFonts w:ascii="Century Gothic" w:hAnsi="Century Gothic"/>
          <w:b/>
          <w:color w:val="auto"/>
        </w:rPr>
        <w:t>“</w:t>
      </w:r>
      <w:r w:rsidRPr="009A55C2">
        <w:rPr>
          <w:rFonts w:ascii="Century Gothic" w:hAnsi="Century Gothic"/>
          <w:bCs/>
        </w:rPr>
        <w:t xml:space="preserve"> bis 5. November bequem und kostenlos auf die Gipfel: Gäste, die eine Übernachtung in eine</w:t>
      </w:r>
      <w:r w:rsidR="00BB72EA">
        <w:rPr>
          <w:rFonts w:ascii="Century Gothic" w:hAnsi="Century Gothic"/>
          <w:bCs/>
        </w:rPr>
        <w:t>r</w:t>
      </w:r>
      <w:r w:rsidRPr="009A55C2">
        <w:rPr>
          <w:rFonts w:ascii="Century Gothic" w:hAnsi="Century Gothic"/>
          <w:bCs/>
        </w:rPr>
        <w:t xml:space="preserve"> de</w:t>
      </w:r>
      <w:r>
        <w:rPr>
          <w:rFonts w:ascii="Century Gothic" w:hAnsi="Century Gothic"/>
          <w:bCs/>
        </w:rPr>
        <w:t>r</w:t>
      </w:r>
      <w:r w:rsidRPr="009A55C2">
        <w:rPr>
          <w:rFonts w:ascii="Century Gothic" w:hAnsi="Century Gothic"/>
          <w:bCs/>
        </w:rPr>
        <w:t xml:space="preserve"> teilnehmenden Unterkünfte buchen, können die Fahrten mit den Bergbahnen Oberstdorf/Kleinwalsertal kostenlos hinzufügen und unbegrenzt nutzen.</w:t>
      </w:r>
      <w:r>
        <w:rPr>
          <w:rFonts w:ascii="Century Gothic" w:hAnsi="Century Gothic"/>
          <w:bCs/>
        </w:rPr>
        <w:t xml:space="preserve"> </w:t>
      </w:r>
      <w:r w:rsidR="00382FC1" w:rsidRPr="00382FC1">
        <w:rPr>
          <w:rFonts w:ascii="Century Gothic" w:hAnsi="Century Gothic"/>
          <w:bCs/>
        </w:rPr>
        <w:t>Die Bergbahnen ermöglichen es den Besuchern, schnell und bequem zu den Ausgangspunkten verschiedener Wanderwege zu gelangen. So können sie ihre Wandertouren flexibel gestalten und die umliegende Berglandschaft in vollen Zügen genießen.</w:t>
      </w:r>
    </w:p>
    <w:p w14:paraId="17D0E9CE" w14:textId="77777777" w:rsidR="00382FC1" w:rsidRPr="00382FC1" w:rsidRDefault="00382FC1" w:rsidP="00382FC1">
      <w:pPr>
        <w:spacing w:line="360" w:lineRule="auto"/>
        <w:jc w:val="both"/>
        <w:rPr>
          <w:rFonts w:ascii="Century Gothic" w:hAnsi="Century Gothic"/>
          <w:bCs/>
        </w:rPr>
      </w:pPr>
    </w:p>
    <w:p w14:paraId="7DCA2CCD" w14:textId="249A6444" w:rsidR="006B5AC3" w:rsidRDefault="006B5AC3" w:rsidP="006B5AC3">
      <w:pPr>
        <w:spacing w:line="360" w:lineRule="auto"/>
        <w:jc w:val="both"/>
        <w:rPr>
          <w:rFonts w:ascii="Century Gothic" w:hAnsi="Century Gothic"/>
          <w:bCs/>
        </w:rPr>
      </w:pPr>
      <w:r>
        <w:rPr>
          <w:rFonts w:ascii="Century Gothic" w:hAnsi="Century Gothic"/>
          <w:bCs/>
        </w:rPr>
        <w:t xml:space="preserve">Für aktuelle </w:t>
      </w:r>
      <w:r w:rsidRPr="006B5AC3">
        <w:rPr>
          <w:rFonts w:ascii="Century Gothic" w:hAnsi="Century Gothic"/>
          <w:bCs/>
        </w:rPr>
        <w:t xml:space="preserve">Informationen können Wanderbegeisterte auf den täglich aktualisierten </w:t>
      </w:r>
      <w:hyperlink r:id="rId7" w:history="1">
        <w:r w:rsidRPr="006B5AC3">
          <w:rPr>
            <w:rStyle w:val="Hyperlink"/>
            <w:rFonts w:ascii="Century Gothic" w:hAnsi="Century Gothic"/>
            <w:b/>
            <w:color w:val="auto"/>
          </w:rPr>
          <w:t>Bergsportbericht</w:t>
        </w:r>
      </w:hyperlink>
      <w:r w:rsidRPr="006B5AC3">
        <w:rPr>
          <w:rFonts w:ascii="Century Gothic" w:hAnsi="Century Gothic"/>
          <w:b/>
        </w:rPr>
        <w:t xml:space="preserve"> </w:t>
      </w:r>
      <w:r w:rsidRPr="006B5AC3">
        <w:rPr>
          <w:rFonts w:ascii="Century Gothic" w:hAnsi="Century Gothic"/>
          <w:bCs/>
        </w:rPr>
        <w:t>zugreifen</w:t>
      </w:r>
      <w:r>
        <w:rPr>
          <w:rFonts w:ascii="Century Gothic" w:hAnsi="Century Gothic"/>
          <w:bCs/>
        </w:rPr>
        <w:t xml:space="preserve">. Dieser Bericht informiert zuverlässig und sicher über die aktuellen Bedingungen in den Bergen, wie beispielsweise den Wetter- und Wegeverhältnissen und liefert alle Infos zu den Alpen, den Schutzhütten, den Infrastruktureinrichtungen sowie eventuellen Wegsperrungen. Dadurch können </w:t>
      </w:r>
      <w:r>
        <w:rPr>
          <w:rFonts w:ascii="Century Gothic" w:hAnsi="Century Gothic"/>
          <w:bCs/>
        </w:rPr>
        <w:lastRenderedPageBreak/>
        <w:t>Wanderer ihre Touren optimal und vorausschauend planen und gelangen sicher ans Ziel.</w:t>
      </w:r>
    </w:p>
    <w:p w14:paraId="3A342C40" w14:textId="77777777" w:rsidR="00382FC1" w:rsidRPr="00382FC1" w:rsidRDefault="00382FC1" w:rsidP="00382FC1">
      <w:pPr>
        <w:spacing w:line="360" w:lineRule="auto"/>
        <w:jc w:val="both"/>
        <w:rPr>
          <w:rFonts w:ascii="Century Gothic" w:hAnsi="Century Gothic"/>
          <w:bCs/>
        </w:rPr>
      </w:pPr>
    </w:p>
    <w:p w14:paraId="080A9247" w14:textId="53CD07EE" w:rsidR="00382FC1" w:rsidRPr="00382FC1" w:rsidRDefault="00382FC1" w:rsidP="00382FC1">
      <w:pPr>
        <w:spacing w:line="360" w:lineRule="auto"/>
        <w:jc w:val="both"/>
        <w:rPr>
          <w:rFonts w:ascii="Century Gothic" w:hAnsi="Century Gothic"/>
          <w:bCs/>
        </w:rPr>
      </w:pPr>
      <w:r w:rsidRPr="00382FC1">
        <w:rPr>
          <w:rFonts w:ascii="Century Gothic" w:hAnsi="Century Gothic"/>
          <w:bCs/>
        </w:rPr>
        <w:t xml:space="preserve">Wanderbegeisterte und Naturliebhaber können sich </w:t>
      </w:r>
      <w:r w:rsidR="00591E7F">
        <w:rPr>
          <w:rFonts w:ascii="Century Gothic" w:hAnsi="Century Gothic"/>
          <w:bCs/>
        </w:rPr>
        <w:t xml:space="preserve">somit </w:t>
      </w:r>
      <w:r w:rsidRPr="00382FC1">
        <w:rPr>
          <w:rFonts w:ascii="Century Gothic" w:hAnsi="Century Gothic"/>
          <w:bCs/>
        </w:rPr>
        <w:t xml:space="preserve">auf eine </w:t>
      </w:r>
      <w:r w:rsidR="00BC699F">
        <w:rPr>
          <w:rFonts w:ascii="Century Gothic" w:hAnsi="Century Gothic"/>
          <w:bCs/>
        </w:rPr>
        <w:t xml:space="preserve">eindrucksvolle </w:t>
      </w:r>
      <w:r w:rsidRPr="00382FC1">
        <w:rPr>
          <w:rFonts w:ascii="Century Gothic" w:hAnsi="Century Gothic"/>
          <w:bCs/>
        </w:rPr>
        <w:t xml:space="preserve">Wandersaison in Oberstdorf freuen. Die Region lockt mit unvergesslichen Ausblicken, faszinierenden Naturlandschaften und der Möglichkeit, den Alltagsstress hinter sich zu lassen. </w:t>
      </w:r>
    </w:p>
    <w:p w14:paraId="71CA1DD1" w14:textId="77777777" w:rsidR="002D1DDC" w:rsidRDefault="002D1DDC" w:rsidP="002D1DDC">
      <w:pPr>
        <w:pStyle w:val="Pressetext"/>
        <w:spacing w:before="0" w:after="0" w:line="360" w:lineRule="auto"/>
        <w:jc w:val="both"/>
        <w:rPr>
          <w:rFonts w:ascii="Century Gothic" w:hAnsi="Century Gothic" w:cs="Times New Roman"/>
          <w:b w:val="0"/>
          <w:bCs w:val="0"/>
          <w:noProof w:val="0"/>
          <w:kern w:val="0"/>
          <w:sz w:val="20"/>
          <w:szCs w:val="20"/>
          <w:lang w:eastAsia="de-DE"/>
        </w:rPr>
      </w:pPr>
    </w:p>
    <w:p w14:paraId="6382FD39" w14:textId="36E1F760" w:rsidR="00496479" w:rsidRDefault="00496479" w:rsidP="002D1DDC">
      <w:pPr>
        <w:pStyle w:val="StandardWeb"/>
        <w:spacing w:before="0" w:beforeAutospacing="0" w:after="0" w:afterAutospacing="0" w:line="360" w:lineRule="auto"/>
        <w:jc w:val="both"/>
        <w:rPr>
          <w:rFonts w:ascii="Century Gothic" w:hAnsi="Century Gothic"/>
          <w:bCs/>
          <w:sz w:val="20"/>
          <w:szCs w:val="20"/>
        </w:rPr>
      </w:pPr>
      <w:r w:rsidRPr="006B7B39">
        <w:rPr>
          <w:rFonts w:ascii="Century Gothic" w:hAnsi="Century Gothic"/>
          <w:bCs/>
          <w:sz w:val="20"/>
          <w:szCs w:val="20"/>
        </w:rPr>
        <w:t>Weitere Information</w:t>
      </w:r>
      <w:r w:rsidR="00D83BD2">
        <w:rPr>
          <w:rFonts w:ascii="Century Gothic" w:hAnsi="Century Gothic"/>
          <w:bCs/>
          <w:sz w:val="20"/>
          <w:szCs w:val="20"/>
        </w:rPr>
        <w:t>en</w:t>
      </w:r>
      <w:r w:rsidRPr="006B7B39">
        <w:rPr>
          <w:rFonts w:ascii="Century Gothic" w:hAnsi="Century Gothic"/>
          <w:bCs/>
          <w:sz w:val="20"/>
          <w:szCs w:val="20"/>
        </w:rPr>
        <w:t xml:space="preserve"> </w:t>
      </w:r>
      <w:r w:rsidR="0096109C">
        <w:rPr>
          <w:rFonts w:ascii="Century Gothic" w:hAnsi="Century Gothic"/>
          <w:bCs/>
          <w:sz w:val="20"/>
          <w:szCs w:val="20"/>
        </w:rPr>
        <w:t xml:space="preserve">rund um </w:t>
      </w:r>
      <w:r w:rsidR="008B5177">
        <w:rPr>
          <w:rFonts w:ascii="Century Gothic" w:hAnsi="Century Gothic"/>
          <w:bCs/>
          <w:sz w:val="20"/>
          <w:szCs w:val="20"/>
        </w:rPr>
        <w:t>Oberstdorf</w:t>
      </w:r>
      <w:r w:rsidR="0096109C">
        <w:rPr>
          <w:rFonts w:ascii="Century Gothic" w:hAnsi="Century Gothic"/>
          <w:bCs/>
          <w:sz w:val="20"/>
          <w:szCs w:val="20"/>
        </w:rPr>
        <w:t xml:space="preserve"> </w:t>
      </w:r>
      <w:r w:rsidRPr="006B7B39">
        <w:rPr>
          <w:rFonts w:ascii="Century Gothic" w:hAnsi="Century Gothic"/>
          <w:bCs/>
          <w:sz w:val="20"/>
          <w:szCs w:val="20"/>
        </w:rPr>
        <w:t xml:space="preserve">sowie Buchungen unter </w:t>
      </w:r>
      <w:hyperlink r:id="rId8" w:history="1">
        <w:r w:rsidRPr="006B7B39">
          <w:rPr>
            <w:rStyle w:val="Hyperlink"/>
            <w:rFonts w:ascii="Century Gothic" w:hAnsi="Century Gothic"/>
            <w:bCs/>
            <w:color w:val="auto"/>
            <w:sz w:val="20"/>
            <w:szCs w:val="20"/>
          </w:rPr>
          <w:t>www.oberstdorf.de</w:t>
        </w:r>
      </w:hyperlink>
      <w:r w:rsidRPr="006B7B39">
        <w:rPr>
          <w:rFonts w:ascii="Century Gothic" w:hAnsi="Century Gothic"/>
          <w:bCs/>
          <w:sz w:val="20"/>
          <w:szCs w:val="20"/>
        </w:rPr>
        <w:t xml:space="preserve">. </w:t>
      </w:r>
    </w:p>
    <w:p w14:paraId="32D81275" w14:textId="77777777" w:rsidR="002D1DDC" w:rsidRDefault="002D1DDC" w:rsidP="002D1DDC">
      <w:pPr>
        <w:pStyle w:val="StandardWeb"/>
        <w:spacing w:before="0" w:beforeAutospacing="0" w:after="0" w:afterAutospacing="0" w:line="360" w:lineRule="auto"/>
        <w:jc w:val="both"/>
        <w:rPr>
          <w:rFonts w:ascii="Century Gothic" w:hAnsi="Century Gothic"/>
          <w:bCs/>
          <w:sz w:val="20"/>
          <w:szCs w:val="20"/>
        </w:rPr>
      </w:pPr>
    </w:p>
    <w:p w14:paraId="3420E489" w14:textId="77777777" w:rsidR="00AF2B43" w:rsidRPr="005C713D" w:rsidRDefault="00AF2B43" w:rsidP="00AF2B43">
      <w:pPr>
        <w:pStyle w:val="Textkrper2"/>
        <w:rPr>
          <w:rFonts w:ascii="Century Gothic" w:hAnsi="Century Gothic"/>
          <w:b/>
          <w:color w:val="000000" w:themeColor="text1"/>
          <w:sz w:val="18"/>
          <w:szCs w:val="20"/>
          <w:lang w:val="de-DE"/>
        </w:rPr>
      </w:pPr>
      <w:r w:rsidRPr="005C713D">
        <w:rPr>
          <w:rFonts w:ascii="Century Gothic" w:hAnsi="Century Gothic"/>
          <w:b/>
          <w:color w:val="000000" w:themeColor="text1"/>
          <w:sz w:val="18"/>
          <w:szCs w:val="20"/>
          <w:lang w:val="de-DE"/>
        </w:rPr>
        <w:t>Hintergrund</w:t>
      </w:r>
      <w:r>
        <w:rPr>
          <w:rFonts w:ascii="Century Gothic" w:hAnsi="Century Gothic"/>
          <w:b/>
          <w:color w:val="000000" w:themeColor="text1"/>
          <w:sz w:val="18"/>
          <w:szCs w:val="20"/>
          <w:lang w:val="de-DE"/>
        </w:rPr>
        <w:t xml:space="preserve"> Tourismus Oberstdorf</w:t>
      </w:r>
    </w:p>
    <w:p w14:paraId="6CEC18FC" w14:textId="77777777" w:rsidR="00AF2B43" w:rsidRPr="005C713D" w:rsidRDefault="00AF2B43" w:rsidP="00AF2B43">
      <w:pPr>
        <w:pStyle w:val="StandardWeb"/>
        <w:shd w:val="clear" w:color="auto" w:fill="FFFFFF"/>
        <w:spacing w:before="0" w:beforeAutospacing="0"/>
        <w:jc w:val="both"/>
        <w:rPr>
          <w:rFonts w:ascii="Century Gothic" w:hAnsi="Century Gothic"/>
          <w:color w:val="000000" w:themeColor="text1"/>
          <w:sz w:val="18"/>
          <w:szCs w:val="20"/>
          <w:lang w:eastAsia="x-none"/>
        </w:rPr>
      </w:pPr>
      <w:r w:rsidRPr="000E0C17">
        <w:rPr>
          <w:rFonts w:ascii="Century Gothic" w:hAnsi="Century Gothic"/>
          <w:color w:val="000000" w:themeColor="text1"/>
          <w:sz w:val="18"/>
          <w:szCs w:val="18"/>
          <w:lang w:val="x-none" w:eastAsia="x-none"/>
        </w:rPr>
        <w:t xml:space="preserve">Oberstdorf, malerisch gelegen inmitten der Allgäuer Alpen, ist sommers wie winters ein beliebter </w:t>
      </w:r>
      <w:r w:rsidRPr="000E0C17">
        <w:rPr>
          <w:rFonts w:ascii="Century Gothic" w:hAnsi="Century Gothic"/>
          <w:color w:val="000000" w:themeColor="text1"/>
          <w:sz w:val="18"/>
          <w:szCs w:val="18"/>
          <w:lang w:eastAsia="x-none"/>
        </w:rPr>
        <w:t>Urlaubs</w:t>
      </w:r>
      <w:r w:rsidRPr="000E0C17">
        <w:rPr>
          <w:rFonts w:ascii="Century Gothic" w:hAnsi="Century Gothic"/>
          <w:color w:val="000000" w:themeColor="text1"/>
          <w:sz w:val="18"/>
          <w:szCs w:val="18"/>
          <w:lang w:val="x-none" w:eastAsia="x-none"/>
        </w:rPr>
        <w:t>ort für Aktiv</w:t>
      </w:r>
      <w:r w:rsidRPr="000E0C17">
        <w:rPr>
          <w:rFonts w:ascii="Century Gothic" w:hAnsi="Century Gothic"/>
          <w:color w:val="000000" w:themeColor="text1"/>
          <w:sz w:val="18"/>
          <w:szCs w:val="18"/>
          <w:lang w:eastAsia="x-none"/>
        </w:rPr>
        <w:t>- und Sport</w:t>
      </w:r>
      <w:r w:rsidRPr="000E0C17">
        <w:rPr>
          <w:rFonts w:ascii="Century Gothic" w:hAnsi="Century Gothic"/>
          <w:color w:val="000000" w:themeColor="text1"/>
          <w:sz w:val="18"/>
          <w:szCs w:val="18"/>
          <w:lang w:val="x-none" w:eastAsia="x-none"/>
        </w:rPr>
        <w:t>urlauber</w:t>
      </w:r>
      <w:r w:rsidRPr="000E0C17">
        <w:rPr>
          <w:rFonts w:ascii="Century Gothic" w:hAnsi="Century Gothic"/>
          <w:color w:val="000000" w:themeColor="text1"/>
          <w:sz w:val="18"/>
          <w:szCs w:val="18"/>
          <w:lang w:eastAsia="x-none"/>
        </w:rPr>
        <w:t xml:space="preserve">, </w:t>
      </w:r>
      <w:r w:rsidRPr="000E0C17">
        <w:rPr>
          <w:rFonts w:ascii="Century Gothic" w:hAnsi="Century Gothic"/>
          <w:color w:val="000000" w:themeColor="text1"/>
          <w:sz w:val="18"/>
          <w:szCs w:val="18"/>
          <w:lang w:val="x-none" w:eastAsia="x-none"/>
        </w:rPr>
        <w:t>Natur</w:t>
      </w:r>
      <w:r w:rsidRPr="000E0C17">
        <w:rPr>
          <w:rFonts w:ascii="Century Gothic" w:hAnsi="Century Gothic"/>
          <w:color w:val="000000" w:themeColor="text1"/>
          <w:sz w:val="18"/>
          <w:szCs w:val="18"/>
          <w:lang w:eastAsia="x-none"/>
        </w:rPr>
        <w:t xml:space="preserve">genießer sowie </w:t>
      </w:r>
      <w:r w:rsidRPr="000E0C17">
        <w:rPr>
          <w:rFonts w:ascii="Century Gothic" w:hAnsi="Century Gothic" w:cs="Tahoma"/>
          <w:sz w:val="18"/>
          <w:szCs w:val="18"/>
        </w:rPr>
        <w:t>natur- und sportbegeisterte Familien</w:t>
      </w:r>
      <w:r w:rsidRPr="000E0C17">
        <w:rPr>
          <w:rFonts w:ascii="Century Gothic" w:hAnsi="Century Gothic"/>
          <w:color w:val="000000" w:themeColor="text1"/>
          <w:sz w:val="18"/>
          <w:szCs w:val="18"/>
          <w:lang w:val="x-none" w:eastAsia="x-none"/>
        </w:rPr>
        <w:t xml:space="preserve">. Die ursprünglichen Täler und die bis zu 2.600 Meter hohen Berge rund um die südlichste Gemeinde Deutschlands bieten zahlreiche Möglichkeiten zum Wandern, Klettern oder </w:t>
      </w:r>
      <w:r>
        <w:rPr>
          <w:rFonts w:ascii="Century Gothic" w:hAnsi="Century Gothic"/>
          <w:color w:val="000000" w:themeColor="text1"/>
          <w:sz w:val="18"/>
          <w:szCs w:val="18"/>
          <w:lang w:eastAsia="x-none"/>
        </w:rPr>
        <w:t>Radfahren</w:t>
      </w:r>
      <w:r w:rsidRPr="000E0C17">
        <w:rPr>
          <w:rFonts w:ascii="Century Gothic" w:hAnsi="Century Gothic"/>
          <w:color w:val="000000" w:themeColor="text1"/>
          <w:sz w:val="18"/>
          <w:szCs w:val="18"/>
          <w:lang w:val="x-none" w:eastAsia="x-none"/>
        </w:rPr>
        <w:t xml:space="preserve"> inmitten panoramareicher Alpenlandschaft. Mit dem über 200 Kilometer langen Wegenetz auf drei Höhenlagen macht Oberstdorf seine herausragende Stellung als Wanderregion </w:t>
      </w:r>
      <w:r w:rsidRPr="00442385">
        <w:rPr>
          <w:rFonts w:ascii="Century Gothic" w:hAnsi="Century Gothic"/>
          <w:color w:val="000000" w:themeColor="text1"/>
          <w:sz w:val="18"/>
          <w:szCs w:val="18"/>
          <w:lang w:val="x-none" w:eastAsia="x-none"/>
        </w:rPr>
        <w:t xml:space="preserve">im Sommer </w:t>
      </w:r>
      <w:r w:rsidRPr="000E0C17">
        <w:rPr>
          <w:rFonts w:ascii="Century Gothic" w:hAnsi="Century Gothic"/>
          <w:color w:val="000000" w:themeColor="text1"/>
          <w:sz w:val="18"/>
          <w:szCs w:val="18"/>
          <w:lang w:val="x-none" w:eastAsia="x-none"/>
        </w:rPr>
        <w:t xml:space="preserve">deutlich. </w:t>
      </w:r>
      <w:r w:rsidRPr="00442385">
        <w:rPr>
          <w:rFonts w:ascii="Century Gothic" w:hAnsi="Century Gothic"/>
          <w:color w:val="000000" w:themeColor="text1"/>
          <w:sz w:val="18"/>
          <w:szCs w:val="18"/>
          <w:lang w:val="x-none" w:eastAsia="x-none"/>
        </w:rPr>
        <w:t>In der grenzübergreifenden Skiregion Oberstdorf-Kleinwalsertal warten sieben Berge mit 130 Kilometer</w:t>
      </w:r>
      <w:r>
        <w:rPr>
          <w:rFonts w:ascii="Century Gothic" w:hAnsi="Century Gothic"/>
          <w:color w:val="000000" w:themeColor="text1"/>
          <w:sz w:val="18"/>
          <w:szCs w:val="18"/>
          <w:lang w:eastAsia="x-none"/>
        </w:rPr>
        <w:t>n</w:t>
      </w:r>
      <w:r w:rsidRPr="00442385">
        <w:rPr>
          <w:rFonts w:ascii="Century Gothic" w:hAnsi="Century Gothic"/>
          <w:color w:val="000000" w:themeColor="text1"/>
          <w:sz w:val="18"/>
          <w:szCs w:val="18"/>
          <w:lang w:val="x-none" w:eastAsia="x-none"/>
        </w:rPr>
        <w:t xml:space="preserve"> alp</w:t>
      </w:r>
      <w:r>
        <w:rPr>
          <w:rFonts w:ascii="Century Gothic" w:hAnsi="Century Gothic"/>
          <w:color w:val="000000" w:themeColor="text1"/>
          <w:sz w:val="18"/>
          <w:szCs w:val="18"/>
          <w:lang w:val="x-none" w:eastAsia="x-none"/>
        </w:rPr>
        <w:t>ine</w:t>
      </w:r>
      <w:r>
        <w:rPr>
          <w:rFonts w:ascii="Century Gothic" w:hAnsi="Century Gothic"/>
          <w:color w:val="000000" w:themeColor="text1"/>
          <w:sz w:val="18"/>
          <w:szCs w:val="18"/>
          <w:lang w:eastAsia="x-none"/>
        </w:rPr>
        <w:t>r</w:t>
      </w:r>
      <w:r w:rsidRPr="00442385">
        <w:rPr>
          <w:rFonts w:ascii="Century Gothic" w:hAnsi="Century Gothic"/>
          <w:color w:val="000000" w:themeColor="text1"/>
          <w:sz w:val="18"/>
          <w:szCs w:val="18"/>
          <w:lang w:val="x-none" w:eastAsia="x-none"/>
        </w:rPr>
        <w:t xml:space="preserve"> Piste</w:t>
      </w:r>
      <w:r>
        <w:rPr>
          <w:rFonts w:ascii="Century Gothic" w:hAnsi="Century Gothic"/>
          <w:color w:val="000000" w:themeColor="text1"/>
          <w:sz w:val="18"/>
          <w:szCs w:val="18"/>
          <w:lang w:eastAsia="x-none"/>
        </w:rPr>
        <w:t>n</w:t>
      </w:r>
      <w:r w:rsidRPr="00442385">
        <w:rPr>
          <w:rFonts w:ascii="Century Gothic" w:hAnsi="Century Gothic"/>
          <w:color w:val="000000" w:themeColor="text1"/>
          <w:sz w:val="18"/>
          <w:szCs w:val="18"/>
          <w:lang w:val="x-none" w:eastAsia="x-none"/>
        </w:rPr>
        <w:t xml:space="preserve"> vom Nebelhorn bis zum Ifen. Zudem punktet </w:t>
      </w:r>
      <w:r w:rsidRPr="000E0C17">
        <w:rPr>
          <w:rFonts w:ascii="Century Gothic" w:hAnsi="Century Gothic"/>
          <w:color w:val="000000" w:themeColor="text1"/>
          <w:sz w:val="18"/>
          <w:szCs w:val="18"/>
          <w:lang w:val="x-none" w:eastAsia="x-none"/>
        </w:rPr>
        <w:t xml:space="preserve">Deutschlands führender Wintersportort </w:t>
      </w:r>
      <w:r>
        <w:rPr>
          <w:rFonts w:ascii="Century Gothic" w:hAnsi="Century Gothic"/>
          <w:color w:val="000000" w:themeColor="text1"/>
          <w:sz w:val="18"/>
          <w:szCs w:val="18"/>
          <w:lang w:eastAsia="x-none"/>
        </w:rPr>
        <w:t xml:space="preserve">mit </w:t>
      </w:r>
      <w:r w:rsidRPr="000E0C17">
        <w:rPr>
          <w:rFonts w:ascii="Century Gothic" w:hAnsi="Century Gothic"/>
          <w:color w:val="000000" w:themeColor="text1"/>
          <w:sz w:val="18"/>
          <w:szCs w:val="18"/>
          <w:lang w:val="x-none" w:eastAsia="x-none"/>
        </w:rPr>
        <w:t>7</w:t>
      </w:r>
      <w:r>
        <w:rPr>
          <w:rFonts w:ascii="Century Gothic" w:hAnsi="Century Gothic"/>
          <w:color w:val="000000" w:themeColor="text1"/>
          <w:sz w:val="18"/>
          <w:szCs w:val="18"/>
          <w:lang w:eastAsia="x-none"/>
        </w:rPr>
        <w:t>1</w:t>
      </w:r>
      <w:r w:rsidRPr="000E0C17">
        <w:rPr>
          <w:rFonts w:ascii="Century Gothic" w:hAnsi="Century Gothic"/>
          <w:color w:val="000000" w:themeColor="text1"/>
          <w:sz w:val="18"/>
          <w:szCs w:val="18"/>
          <w:lang w:val="x-none" w:eastAsia="x-none"/>
        </w:rPr>
        <w:t xml:space="preserve"> Kilometern an Langlaufloipen</w:t>
      </w:r>
      <w:r>
        <w:rPr>
          <w:rFonts w:ascii="Century Gothic" w:hAnsi="Century Gothic"/>
          <w:color w:val="000000" w:themeColor="text1"/>
          <w:sz w:val="18"/>
          <w:szCs w:val="18"/>
          <w:lang w:eastAsia="x-none"/>
        </w:rPr>
        <w:t xml:space="preserve">, mit dem Nordic Zentrum Oberstdorf / Allgäu als Austragungsort der FIS Nordischen Ski Weltmeisterschaften 2021 </w:t>
      </w:r>
      <w:r w:rsidRPr="000E0C17">
        <w:rPr>
          <w:rFonts w:ascii="Century Gothic" w:hAnsi="Century Gothic"/>
          <w:color w:val="000000" w:themeColor="text1"/>
          <w:sz w:val="18"/>
          <w:szCs w:val="18"/>
          <w:lang w:val="x-none" w:eastAsia="x-none"/>
        </w:rPr>
        <w:t xml:space="preserve">sowie 140 Kilometern präparierter Winterwanderwege. </w:t>
      </w:r>
      <w:r w:rsidRPr="000E0C17">
        <w:rPr>
          <w:rFonts w:ascii="Century Gothic" w:hAnsi="Century Gothic" w:cs="Tahoma"/>
          <w:sz w:val="18"/>
          <w:szCs w:val="18"/>
        </w:rPr>
        <w:t>Mit seiner besonderen Bergnatur, der regionalen Küche und Kultur sowie der traditionellen und familiären Atmosphäre steht Oberstdorf für Alpines Wohlbefinden.</w:t>
      </w:r>
      <w:r w:rsidRPr="000E0C17">
        <w:rPr>
          <w:rFonts w:ascii="Century Gothic" w:hAnsi="Century Gothic"/>
          <w:color w:val="000000" w:themeColor="text1"/>
          <w:sz w:val="18"/>
          <w:szCs w:val="18"/>
          <w:lang w:val="x-none" w:eastAsia="x-none"/>
        </w:rPr>
        <w:t xml:space="preserve"> Alljährliche Kulturhöhepunkte wie der Oberstdorfer Fotogipfel sowie </w:t>
      </w:r>
      <w:r>
        <w:rPr>
          <w:rFonts w:ascii="Century Gothic" w:hAnsi="Century Gothic"/>
          <w:color w:val="000000" w:themeColor="text1"/>
          <w:sz w:val="18"/>
          <w:szCs w:val="18"/>
          <w:lang w:eastAsia="x-none"/>
        </w:rPr>
        <w:t xml:space="preserve">internationale </w:t>
      </w:r>
      <w:r w:rsidRPr="000E0C17">
        <w:rPr>
          <w:rFonts w:ascii="Century Gothic" w:hAnsi="Century Gothic"/>
          <w:color w:val="000000" w:themeColor="text1"/>
          <w:sz w:val="18"/>
          <w:szCs w:val="18"/>
          <w:lang w:val="x-none" w:eastAsia="x-none"/>
        </w:rPr>
        <w:t>Sportveranstaltungen runden das</w:t>
      </w:r>
      <w:r w:rsidRPr="005C713D">
        <w:rPr>
          <w:rFonts w:ascii="Century Gothic" w:hAnsi="Century Gothic"/>
          <w:color w:val="000000" w:themeColor="text1"/>
          <w:sz w:val="18"/>
          <w:szCs w:val="20"/>
          <w:lang w:val="x-none" w:eastAsia="x-none"/>
        </w:rPr>
        <w:t xml:space="preserve"> vielfältige Angebot ab.</w:t>
      </w:r>
      <w:r>
        <w:rPr>
          <w:rFonts w:ascii="Century Gothic" w:hAnsi="Century Gothic"/>
          <w:color w:val="000000" w:themeColor="text1"/>
          <w:sz w:val="18"/>
          <w:szCs w:val="20"/>
          <w:lang w:eastAsia="x-none"/>
        </w:rPr>
        <w:t xml:space="preserve"> </w:t>
      </w:r>
      <w:hyperlink r:id="rId9" w:history="1">
        <w:r w:rsidRPr="00E377F0">
          <w:rPr>
            <w:rStyle w:val="Hyperlink"/>
            <w:rFonts w:ascii="Century Gothic" w:hAnsi="Century Gothic"/>
            <w:color w:val="auto"/>
            <w:sz w:val="18"/>
            <w:szCs w:val="20"/>
            <w:lang w:eastAsia="x-none"/>
          </w:rPr>
          <w:t>www.oberstdorf.de</w:t>
        </w:r>
      </w:hyperlink>
      <w:r w:rsidRPr="00E377F0">
        <w:rPr>
          <w:rFonts w:ascii="Century Gothic" w:hAnsi="Century Gothic"/>
          <w:sz w:val="18"/>
          <w:szCs w:val="20"/>
          <w:lang w:eastAsia="x-none"/>
        </w:rPr>
        <w:t xml:space="preserve"> </w:t>
      </w:r>
    </w:p>
    <w:p w14:paraId="388764BF" w14:textId="77777777" w:rsidR="00AF2B43" w:rsidRDefault="00AF2B43" w:rsidP="00AF2B43">
      <w:pPr>
        <w:pStyle w:val="Textkrper2"/>
        <w:rPr>
          <w:rFonts w:ascii="Century Gothic" w:hAnsi="Century Gothic"/>
          <w:b/>
          <w:color w:val="auto"/>
          <w:sz w:val="20"/>
          <w:szCs w:val="20"/>
          <w:lang w:val="de-DE"/>
        </w:rPr>
      </w:pPr>
    </w:p>
    <w:p w14:paraId="3D30CE20" w14:textId="77777777" w:rsidR="00AF2B43" w:rsidRPr="002D3A66" w:rsidRDefault="00AF2B43" w:rsidP="00AF2B43">
      <w:pPr>
        <w:pStyle w:val="Textkrper2"/>
        <w:rPr>
          <w:rFonts w:ascii="Century Gothic" w:hAnsi="Century Gothic"/>
          <w:b/>
          <w:color w:val="auto"/>
          <w:sz w:val="20"/>
          <w:szCs w:val="20"/>
        </w:rPr>
      </w:pPr>
      <w:r>
        <w:rPr>
          <w:rFonts w:ascii="Century Gothic" w:hAnsi="Century Gothic"/>
          <w:b/>
          <w:color w:val="auto"/>
          <w:sz w:val="20"/>
          <w:szCs w:val="20"/>
        </w:rPr>
        <w:t>Pressekontakt</w:t>
      </w:r>
      <w:r>
        <w:rPr>
          <w:rFonts w:ascii="Century Gothic" w:hAnsi="Century Gothic"/>
          <w:b/>
          <w:color w:val="auto"/>
          <w:sz w:val="20"/>
          <w:szCs w:val="20"/>
          <w:lang w:val="de-DE"/>
        </w:rPr>
        <w:t>:</w:t>
      </w:r>
      <w:r w:rsidRPr="002D3A66">
        <w:rPr>
          <w:rFonts w:ascii="Century Gothic" w:hAnsi="Century Gothic"/>
          <w:b/>
          <w:color w:val="auto"/>
          <w:sz w:val="20"/>
          <w:szCs w:val="20"/>
        </w:rPr>
        <w:t xml:space="preserve"> </w:t>
      </w:r>
    </w:p>
    <w:p w14:paraId="14607A31" w14:textId="7E7523FA" w:rsidR="00AF2B43" w:rsidRPr="001701AF" w:rsidRDefault="00006B20" w:rsidP="00AF2B43">
      <w:pPr>
        <w:pStyle w:val="Textkrper2"/>
        <w:rPr>
          <w:rFonts w:ascii="Century Gothic" w:hAnsi="Century Gothic"/>
          <w:b/>
          <w:color w:val="auto"/>
          <w:sz w:val="20"/>
          <w:szCs w:val="20"/>
        </w:rPr>
      </w:pPr>
      <w:r>
        <w:rPr>
          <w:noProof/>
        </w:rPr>
        <w:drawing>
          <wp:anchor distT="0" distB="0" distL="114300" distR="114300" simplePos="0" relativeHeight="251658240" behindDoc="0" locked="0" layoutInCell="1" allowOverlap="1" wp14:anchorId="3DE76051" wp14:editId="093E398A">
            <wp:simplePos x="0" y="0"/>
            <wp:positionH relativeFrom="column">
              <wp:posOffset>4125595</wp:posOffset>
            </wp:positionH>
            <wp:positionV relativeFrom="paragraph">
              <wp:posOffset>5715</wp:posOffset>
            </wp:positionV>
            <wp:extent cx="561975" cy="508454"/>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64254" cy="510516"/>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43" w:rsidRPr="001701AF">
        <w:rPr>
          <w:rFonts w:ascii="Century Gothic" w:hAnsi="Century Gothic"/>
          <w:b/>
          <w:color w:val="auto"/>
          <w:sz w:val="20"/>
          <w:szCs w:val="20"/>
        </w:rPr>
        <w:t>Tourismus Oberstdorf</w:t>
      </w:r>
    </w:p>
    <w:p w14:paraId="543C781A" w14:textId="77777777" w:rsidR="00AF2B43" w:rsidRPr="001701AF" w:rsidRDefault="00AF2B43" w:rsidP="00AF2B43">
      <w:pPr>
        <w:pStyle w:val="Textkrper2"/>
        <w:rPr>
          <w:rFonts w:ascii="Century Gothic" w:hAnsi="Century Gothic"/>
          <w:color w:val="auto"/>
          <w:sz w:val="20"/>
          <w:szCs w:val="20"/>
        </w:rPr>
      </w:pPr>
      <w:r>
        <w:rPr>
          <w:rFonts w:ascii="Century Gothic" w:hAnsi="Century Gothic"/>
          <w:color w:val="auto"/>
          <w:sz w:val="20"/>
          <w:szCs w:val="20"/>
          <w:lang w:val="de-DE"/>
        </w:rPr>
        <w:t>Bea Fröhlich</w:t>
      </w:r>
      <w:r w:rsidRPr="001701AF">
        <w:rPr>
          <w:rFonts w:ascii="Century Gothic" w:hAnsi="Century Gothic"/>
          <w:color w:val="auto"/>
          <w:sz w:val="20"/>
          <w:szCs w:val="20"/>
        </w:rPr>
        <w:t xml:space="preserve">, Prinzregenten-Platz 1, 87561 Oberstdorf </w:t>
      </w:r>
    </w:p>
    <w:p w14:paraId="2ED8502B" w14:textId="0815B42B" w:rsidR="00AF2B43" w:rsidRPr="00FE42E9" w:rsidRDefault="00AF2B43" w:rsidP="00AF2B43">
      <w:pPr>
        <w:pStyle w:val="Textkrper2"/>
        <w:rPr>
          <w:rFonts w:ascii="Century Gothic" w:hAnsi="Century Gothic"/>
          <w:color w:val="auto"/>
          <w:sz w:val="20"/>
          <w:szCs w:val="20"/>
          <w:lang w:val="en-GB"/>
        </w:rPr>
      </w:pPr>
      <w:r w:rsidRPr="00FE42E9">
        <w:rPr>
          <w:rFonts w:ascii="Century Gothic" w:hAnsi="Century Gothic"/>
          <w:color w:val="auto"/>
          <w:sz w:val="20"/>
          <w:szCs w:val="20"/>
          <w:lang w:val="en-GB"/>
        </w:rPr>
        <w:t>Tel. +49 (0)8322 700 I Fax +49 (0)8322 700-274</w:t>
      </w:r>
    </w:p>
    <w:p w14:paraId="3B88497A" w14:textId="77777777" w:rsidR="00AF2B43" w:rsidRPr="00FE42E9" w:rsidRDefault="00AF2B43" w:rsidP="00AF2B43">
      <w:pPr>
        <w:pStyle w:val="Textkrper2"/>
        <w:rPr>
          <w:rFonts w:ascii="Century Gothic" w:hAnsi="Century Gothic"/>
          <w:color w:val="auto"/>
          <w:sz w:val="20"/>
          <w:szCs w:val="20"/>
          <w:lang w:val="en-GB"/>
        </w:rPr>
      </w:pPr>
      <w:r w:rsidRPr="00FE42E9">
        <w:rPr>
          <w:rFonts w:ascii="Century Gothic" w:hAnsi="Century Gothic"/>
          <w:color w:val="auto"/>
          <w:sz w:val="20"/>
          <w:szCs w:val="20"/>
          <w:lang w:val="en-GB"/>
        </w:rPr>
        <w:t xml:space="preserve">Mail: </w:t>
      </w:r>
      <w:hyperlink r:id="rId12" w:history="1">
        <w:r w:rsidRPr="00FE42E9">
          <w:rPr>
            <w:rStyle w:val="Hyperlink"/>
            <w:rFonts w:ascii="Century Gothic" w:hAnsi="Century Gothic" w:cs="Tahoma"/>
            <w:bCs/>
            <w:color w:val="auto"/>
            <w:sz w:val="20"/>
            <w:szCs w:val="20"/>
            <w:lang w:val="en-US" w:eastAsia="de-DE"/>
          </w:rPr>
          <w:t>froehlich@oberstdorf.de</w:t>
        </w:r>
      </w:hyperlink>
    </w:p>
    <w:p w14:paraId="7677AE93" w14:textId="19C52D32" w:rsidR="00AF2B43" w:rsidRPr="00FE42E9" w:rsidRDefault="00D83BD2" w:rsidP="00AF2B43">
      <w:pPr>
        <w:jc w:val="both"/>
        <w:rPr>
          <w:rFonts w:ascii="Century Gothic" w:eastAsia="Century Gothic" w:hAnsi="Century Gothic"/>
          <w:lang w:val="en-GB"/>
        </w:rPr>
      </w:pPr>
      <w:hyperlink r:id="rId13" w:history="1">
        <w:r w:rsidR="00AF2B43" w:rsidRPr="00FE42E9">
          <w:rPr>
            <w:rStyle w:val="Hyperlink"/>
            <w:rFonts w:ascii="Century Gothic" w:eastAsia="Century Gothic" w:hAnsi="Century Gothic"/>
            <w:color w:val="auto"/>
            <w:lang w:val="en-GB"/>
          </w:rPr>
          <w:t>www.oberstdorf.de</w:t>
        </w:r>
      </w:hyperlink>
    </w:p>
    <w:p w14:paraId="373BD93F" w14:textId="54B3529D" w:rsidR="0024156C" w:rsidRPr="00044909" w:rsidRDefault="0024156C">
      <w:pPr>
        <w:rPr>
          <w:lang w:val="fr-FR"/>
        </w:rPr>
      </w:pPr>
    </w:p>
    <w:sectPr w:rsidR="0024156C" w:rsidRPr="00044909" w:rsidSect="004E2992">
      <w:pgSz w:w="11906" w:h="16838"/>
      <w:pgMar w:top="1417" w:right="170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8D8"/>
    <w:multiLevelType w:val="hybridMultilevel"/>
    <w:tmpl w:val="D39C92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F892F10"/>
    <w:multiLevelType w:val="multilevel"/>
    <w:tmpl w:val="65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42820"/>
    <w:multiLevelType w:val="hybridMultilevel"/>
    <w:tmpl w:val="05C81C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63001405">
    <w:abstractNumId w:val="0"/>
  </w:num>
  <w:num w:numId="2" w16cid:durableId="80951493">
    <w:abstractNumId w:val="1"/>
  </w:num>
  <w:num w:numId="3" w16cid:durableId="76808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7"/>
    <w:rsid w:val="000023D0"/>
    <w:rsid w:val="00006B20"/>
    <w:rsid w:val="00013725"/>
    <w:rsid w:val="0002550E"/>
    <w:rsid w:val="00036853"/>
    <w:rsid w:val="00040C2C"/>
    <w:rsid w:val="000434CC"/>
    <w:rsid w:val="00044909"/>
    <w:rsid w:val="00047057"/>
    <w:rsid w:val="00050B1F"/>
    <w:rsid w:val="000613C0"/>
    <w:rsid w:val="00065CB7"/>
    <w:rsid w:val="0006777D"/>
    <w:rsid w:val="00073A49"/>
    <w:rsid w:val="0007675C"/>
    <w:rsid w:val="00076BE2"/>
    <w:rsid w:val="0007780B"/>
    <w:rsid w:val="00077EEC"/>
    <w:rsid w:val="0008123C"/>
    <w:rsid w:val="00082C16"/>
    <w:rsid w:val="0009594A"/>
    <w:rsid w:val="00097825"/>
    <w:rsid w:val="000A1600"/>
    <w:rsid w:val="000A2401"/>
    <w:rsid w:val="000B1600"/>
    <w:rsid w:val="000B3FEE"/>
    <w:rsid w:val="000C057C"/>
    <w:rsid w:val="000C3C2F"/>
    <w:rsid w:val="000C7FB8"/>
    <w:rsid w:val="000D0EAA"/>
    <w:rsid w:val="000D3274"/>
    <w:rsid w:val="000D5344"/>
    <w:rsid w:val="000E0C17"/>
    <w:rsid w:val="000E39A0"/>
    <w:rsid w:val="000F1EE3"/>
    <w:rsid w:val="000F3730"/>
    <w:rsid w:val="00100228"/>
    <w:rsid w:val="0010560B"/>
    <w:rsid w:val="0010623E"/>
    <w:rsid w:val="001206DF"/>
    <w:rsid w:val="00125551"/>
    <w:rsid w:val="00127AF2"/>
    <w:rsid w:val="0013557B"/>
    <w:rsid w:val="001416D5"/>
    <w:rsid w:val="00142F4B"/>
    <w:rsid w:val="001458BB"/>
    <w:rsid w:val="00156A6C"/>
    <w:rsid w:val="00156D82"/>
    <w:rsid w:val="00160C9F"/>
    <w:rsid w:val="00162C5A"/>
    <w:rsid w:val="00165EA0"/>
    <w:rsid w:val="001661E1"/>
    <w:rsid w:val="001703FE"/>
    <w:rsid w:val="001708BE"/>
    <w:rsid w:val="00173F32"/>
    <w:rsid w:val="00175275"/>
    <w:rsid w:val="00176840"/>
    <w:rsid w:val="00184809"/>
    <w:rsid w:val="001930BB"/>
    <w:rsid w:val="00195769"/>
    <w:rsid w:val="00197137"/>
    <w:rsid w:val="001A1C32"/>
    <w:rsid w:val="001A51BD"/>
    <w:rsid w:val="001B1B08"/>
    <w:rsid w:val="001D443D"/>
    <w:rsid w:val="001D4DDB"/>
    <w:rsid w:val="001E129E"/>
    <w:rsid w:val="001E226A"/>
    <w:rsid w:val="001E291A"/>
    <w:rsid w:val="001E44EC"/>
    <w:rsid w:val="001E579F"/>
    <w:rsid w:val="001F0426"/>
    <w:rsid w:val="001F57D6"/>
    <w:rsid w:val="001F667D"/>
    <w:rsid w:val="001F78FB"/>
    <w:rsid w:val="00204712"/>
    <w:rsid w:val="00206A5D"/>
    <w:rsid w:val="00212397"/>
    <w:rsid w:val="00212E42"/>
    <w:rsid w:val="002208D3"/>
    <w:rsid w:val="00234245"/>
    <w:rsid w:val="0024156C"/>
    <w:rsid w:val="00245350"/>
    <w:rsid w:val="00250E54"/>
    <w:rsid w:val="00256737"/>
    <w:rsid w:val="00257C37"/>
    <w:rsid w:val="00260E61"/>
    <w:rsid w:val="00272374"/>
    <w:rsid w:val="00274BE1"/>
    <w:rsid w:val="002757FD"/>
    <w:rsid w:val="0028347A"/>
    <w:rsid w:val="002A190D"/>
    <w:rsid w:val="002B24B9"/>
    <w:rsid w:val="002B30F5"/>
    <w:rsid w:val="002B4D12"/>
    <w:rsid w:val="002B53B3"/>
    <w:rsid w:val="002B57EC"/>
    <w:rsid w:val="002D042D"/>
    <w:rsid w:val="002D1DDC"/>
    <w:rsid w:val="002E2234"/>
    <w:rsid w:val="002F2C2D"/>
    <w:rsid w:val="002F317E"/>
    <w:rsid w:val="002F4124"/>
    <w:rsid w:val="002F5CCC"/>
    <w:rsid w:val="002F6CF0"/>
    <w:rsid w:val="00306814"/>
    <w:rsid w:val="003175DE"/>
    <w:rsid w:val="003254EB"/>
    <w:rsid w:val="00325C16"/>
    <w:rsid w:val="00327879"/>
    <w:rsid w:val="00327C20"/>
    <w:rsid w:val="0033132F"/>
    <w:rsid w:val="00333A23"/>
    <w:rsid w:val="00336081"/>
    <w:rsid w:val="0034174D"/>
    <w:rsid w:val="0034346E"/>
    <w:rsid w:val="00345498"/>
    <w:rsid w:val="00347616"/>
    <w:rsid w:val="003508EA"/>
    <w:rsid w:val="00353CAB"/>
    <w:rsid w:val="00357292"/>
    <w:rsid w:val="00360A90"/>
    <w:rsid w:val="003651E9"/>
    <w:rsid w:val="00380AC2"/>
    <w:rsid w:val="00382FC1"/>
    <w:rsid w:val="00385367"/>
    <w:rsid w:val="003853EE"/>
    <w:rsid w:val="0038553E"/>
    <w:rsid w:val="00387BD4"/>
    <w:rsid w:val="00394BB6"/>
    <w:rsid w:val="00395FEB"/>
    <w:rsid w:val="003A2745"/>
    <w:rsid w:val="003A4CBC"/>
    <w:rsid w:val="003B4D0D"/>
    <w:rsid w:val="003B62E1"/>
    <w:rsid w:val="003B6442"/>
    <w:rsid w:val="003C1635"/>
    <w:rsid w:val="003C30A7"/>
    <w:rsid w:val="003C6A2A"/>
    <w:rsid w:val="003C6F0F"/>
    <w:rsid w:val="003D2B64"/>
    <w:rsid w:val="003E0684"/>
    <w:rsid w:val="004042BD"/>
    <w:rsid w:val="0041540E"/>
    <w:rsid w:val="004231D6"/>
    <w:rsid w:val="00435893"/>
    <w:rsid w:val="00436D9A"/>
    <w:rsid w:val="00442385"/>
    <w:rsid w:val="00445CB4"/>
    <w:rsid w:val="00450000"/>
    <w:rsid w:val="00461936"/>
    <w:rsid w:val="00461D66"/>
    <w:rsid w:val="0047123D"/>
    <w:rsid w:val="00471FE0"/>
    <w:rsid w:val="00473061"/>
    <w:rsid w:val="0047590C"/>
    <w:rsid w:val="0047700D"/>
    <w:rsid w:val="00483692"/>
    <w:rsid w:val="00487415"/>
    <w:rsid w:val="00494F82"/>
    <w:rsid w:val="00496479"/>
    <w:rsid w:val="004A6ED9"/>
    <w:rsid w:val="004C2772"/>
    <w:rsid w:val="004C383E"/>
    <w:rsid w:val="004C5C16"/>
    <w:rsid w:val="004D6520"/>
    <w:rsid w:val="004E094F"/>
    <w:rsid w:val="004E2992"/>
    <w:rsid w:val="004E37F5"/>
    <w:rsid w:val="004E3E37"/>
    <w:rsid w:val="004E41C8"/>
    <w:rsid w:val="004E49E8"/>
    <w:rsid w:val="004F71C6"/>
    <w:rsid w:val="00502F3A"/>
    <w:rsid w:val="00530DBC"/>
    <w:rsid w:val="0054163F"/>
    <w:rsid w:val="00543000"/>
    <w:rsid w:val="00545A86"/>
    <w:rsid w:val="00545E05"/>
    <w:rsid w:val="00564DDE"/>
    <w:rsid w:val="005667AD"/>
    <w:rsid w:val="00566DA6"/>
    <w:rsid w:val="00570DDA"/>
    <w:rsid w:val="00570EB3"/>
    <w:rsid w:val="00574D46"/>
    <w:rsid w:val="0057517C"/>
    <w:rsid w:val="00576BC5"/>
    <w:rsid w:val="005816D4"/>
    <w:rsid w:val="00583491"/>
    <w:rsid w:val="005868F9"/>
    <w:rsid w:val="00591E7F"/>
    <w:rsid w:val="005A28EE"/>
    <w:rsid w:val="005A6ABA"/>
    <w:rsid w:val="005B3B78"/>
    <w:rsid w:val="005C18F5"/>
    <w:rsid w:val="005C2447"/>
    <w:rsid w:val="005C713D"/>
    <w:rsid w:val="005C78F9"/>
    <w:rsid w:val="005D1FF9"/>
    <w:rsid w:val="005D40D6"/>
    <w:rsid w:val="005D7FF9"/>
    <w:rsid w:val="005E06FC"/>
    <w:rsid w:val="005E19C6"/>
    <w:rsid w:val="005F41AD"/>
    <w:rsid w:val="005F5D04"/>
    <w:rsid w:val="005F60EC"/>
    <w:rsid w:val="00611E7C"/>
    <w:rsid w:val="00613C01"/>
    <w:rsid w:val="00620084"/>
    <w:rsid w:val="00625F0B"/>
    <w:rsid w:val="006266CB"/>
    <w:rsid w:val="00647E89"/>
    <w:rsid w:val="0065239B"/>
    <w:rsid w:val="006551CF"/>
    <w:rsid w:val="006604BA"/>
    <w:rsid w:val="0066507D"/>
    <w:rsid w:val="00667133"/>
    <w:rsid w:val="00671FCF"/>
    <w:rsid w:val="00685CC7"/>
    <w:rsid w:val="0068730A"/>
    <w:rsid w:val="00693CA6"/>
    <w:rsid w:val="00695052"/>
    <w:rsid w:val="006A1C59"/>
    <w:rsid w:val="006B188A"/>
    <w:rsid w:val="006B5AC3"/>
    <w:rsid w:val="006B5CF7"/>
    <w:rsid w:val="006B6AB6"/>
    <w:rsid w:val="006B7B39"/>
    <w:rsid w:val="006C1FBA"/>
    <w:rsid w:val="006C20C0"/>
    <w:rsid w:val="006C2DAD"/>
    <w:rsid w:val="006D271C"/>
    <w:rsid w:val="006D627C"/>
    <w:rsid w:val="006F1643"/>
    <w:rsid w:val="006F2B2E"/>
    <w:rsid w:val="006F31B1"/>
    <w:rsid w:val="00702D60"/>
    <w:rsid w:val="00704B17"/>
    <w:rsid w:val="00705A51"/>
    <w:rsid w:val="00706EB1"/>
    <w:rsid w:val="00710BB3"/>
    <w:rsid w:val="007254BC"/>
    <w:rsid w:val="0073295F"/>
    <w:rsid w:val="0073543D"/>
    <w:rsid w:val="007369AA"/>
    <w:rsid w:val="00737DB0"/>
    <w:rsid w:val="0074147C"/>
    <w:rsid w:val="00751DF1"/>
    <w:rsid w:val="00761A40"/>
    <w:rsid w:val="007620C8"/>
    <w:rsid w:val="007657F4"/>
    <w:rsid w:val="007667D2"/>
    <w:rsid w:val="007752FA"/>
    <w:rsid w:val="00776F7F"/>
    <w:rsid w:val="00780A91"/>
    <w:rsid w:val="007B2C4F"/>
    <w:rsid w:val="007C15E7"/>
    <w:rsid w:val="007D5E43"/>
    <w:rsid w:val="007E0A90"/>
    <w:rsid w:val="007E189F"/>
    <w:rsid w:val="007E3B53"/>
    <w:rsid w:val="007F6F00"/>
    <w:rsid w:val="008052DB"/>
    <w:rsid w:val="008148E0"/>
    <w:rsid w:val="00814FF6"/>
    <w:rsid w:val="00816107"/>
    <w:rsid w:val="008255C7"/>
    <w:rsid w:val="00827F38"/>
    <w:rsid w:val="00853102"/>
    <w:rsid w:val="0085757E"/>
    <w:rsid w:val="00864335"/>
    <w:rsid w:val="00866B48"/>
    <w:rsid w:val="00867355"/>
    <w:rsid w:val="0088669E"/>
    <w:rsid w:val="00892761"/>
    <w:rsid w:val="008A08DA"/>
    <w:rsid w:val="008B21AE"/>
    <w:rsid w:val="008B3E9D"/>
    <w:rsid w:val="008B5177"/>
    <w:rsid w:val="008D1277"/>
    <w:rsid w:val="008D33FB"/>
    <w:rsid w:val="008D715F"/>
    <w:rsid w:val="008E4262"/>
    <w:rsid w:val="008F2C5C"/>
    <w:rsid w:val="00902EA7"/>
    <w:rsid w:val="0090473B"/>
    <w:rsid w:val="00906F3D"/>
    <w:rsid w:val="00911A65"/>
    <w:rsid w:val="00921070"/>
    <w:rsid w:val="00922240"/>
    <w:rsid w:val="009238F8"/>
    <w:rsid w:val="00945683"/>
    <w:rsid w:val="00953B6F"/>
    <w:rsid w:val="00954539"/>
    <w:rsid w:val="00956DE4"/>
    <w:rsid w:val="0096109C"/>
    <w:rsid w:val="009774D8"/>
    <w:rsid w:val="00980781"/>
    <w:rsid w:val="00983FF4"/>
    <w:rsid w:val="00991A95"/>
    <w:rsid w:val="009A4B90"/>
    <w:rsid w:val="009A55C2"/>
    <w:rsid w:val="009A7713"/>
    <w:rsid w:val="009C1363"/>
    <w:rsid w:val="009C4433"/>
    <w:rsid w:val="009D3BC1"/>
    <w:rsid w:val="009E0DB8"/>
    <w:rsid w:val="009E61A2"/>
    <w:rsid w:val="009F79C9"/>
    <w:rsid w:val="00A040A2"/>
    <w:rsid w:val="00A06563"/>
    <w:rsid w:val="00A14F71"/>
    <w:rsid w:val="00A26318"/>
    <w:rsid w:val="00A3076C"/>
    <w:rsid w:val="00A31761"/>
    <w:rsid w:val="00A426A6"/>
    <w:rsid w:val="00A45566"/>
    <w:rsid w:val="00A52A29"/>
    <w:rsid w:val="00A5547A"/>
    <w:rsid w:val="00A56487"/>
    <w:rsid w:val="00A74420"/>
    <w:rsid w:val="00A83B63"/>
    <w:rsid w:val="00A861D8"/>
    <w:rsid w:val="00A8641F"/>
    <w:rsid w:val="00A92BE8"/>
    <w:rsid w:val="00A943FA"/>
    <w:rsid w:val="00AA2232"/>
    <w:rsid w:val="00AB1158"/>
    <w:rsid w:val="00AC4011"/>
    <w:rsid w:val="00AC59E0"/>
    <w:rsid w:val="00AC5CD7"/>
    <w:rsid w:val="00AC6620"/>
    <w:rsid w:val="00AD173B"/>
    <w:rsid w:val="00AD2B0B"/>
    <w:rsid w:val="00AE1F84"/>
    <w:rsid w:val="00AE65DD"/>
    <w:rsid w:val="00AF2B43"/>
    <w:rsid w:val="00AF6759"/>
    <w:rsid w:val="00B01CB2"/>
    <w:rsid w:val="00B028B4"/>
    <w:rsid w:val="00B054CA"/>
    <w:rsid w:val="00B153D7"/>
    <w:rsid w:val="00B16F5F"/>
    <w:rsid w:val="00B17522"/>
    <w:rsid w:val="00B1759C"/>
    <w:rsid w:val="00B2312B"/>
    <w:rsid w:val="00B27475"/>
    <w:rsid w:val="00B30B65"/>
    <w:rsid w:val="00B3257E"/>
    <w:rsid w:val="00B34C65"/>
    <w:rsid w:val="00B43F93"/>
    <w:rsid w:val="00B44D43"/>
    <w:rsid w:val="00B50945"/>
    <w:rsid w:val="00B61B81"/>
    <w:rsid w:val="00B65EE5"/>
    <w:rsid w:val="00B72558"/>
    <w:rsid w:val="00B767E1"/>
    <w:rsid w:val="00B81110"/>
    <w:rsid w:val="00B95D8C"/>
    <w:rsid w:val="00BB72EA"/>
    <w:rsid w:val="00BC11A6"/>
    <w:rsid w:val="00BC699F"/>
    <w:rsid w:val="00BD2082"/>
    <w:rsid w:val="00BE434F"/>
    <w:rsid w:val="00BE6B46"/>
    <w:rsid w:val="00BF034E"/>
    <w:rsid w:val="00BF668D"/>
    <w:rsid w:val="00BF7885"/>
    <w:rsid w:val="00C01477"/>
    <w:rsid w:val="00C06998"/>
    <w:rsid w:val="00C32C33"/>
    <w:rsid w:val="00C32FD3"/>
    <w:rsid w:val="00C35789"/>
    <w:rsid w:val="00C50DF6"/>
    <w:rsid w:val="00C54F34"/>
    <w:rsid w:val="00C56A8A"/>
    <w:rsid w:val="00C61310"/>
    <w:rsid w:val="00C63A14"/>
    <w:rsid w:val="00C65789"/>
    <w:rsid w:val="00C67B45"/>
    <w:rsid w:val="00C70ADD"/>
    <w:rsid w:val="00C7528F"/>
    <w:rsid w:val="00C768D7"/>
    <w:rsid w:val="00C870F1"/>
    <w:rsid w:val="00C87DC7"/>
    <w:rsid w:val="00C924DF"/>
    <w:rsid w:val="00CA36BE"/>
    <w:rsid w:val="00CA773A"/>
    <w:rsid w:val="00CC31AC"/>
    <w:rsid w:val="00CC7AEC"/>
    <w:rsid w:val="00CD2BB9"/>
    <w:rsid w:val="00CD53F2"/>
    <w:rsid w:val="00CE0E8F"/>
    <w:rsid w:val="00CE11D4"/>
    <w:rsid w:val="00CE7FD5"/>
    <w:rsid w:val="00CF252F"/>
    <w:rsid w:val="00CF6704"/>
    <w:rsid w:val="00D01DB1"/>
    <w:rsid w:val="00D11BC9"/>
    <w:rsid w:val="00D22B20"/>
    <w:rsid w:val="00D319A1"/>
    <w:rsid w:val="00D3326D"/>
    <w:rsid w:val="00D45573"/>
    <w:rsid w:val="00D47E2D"/>
    <w:rsid w:val="00D5073E"/>
    <w:rsid w:val="00D520D2"/>
    <w:rsid w:val="00D557A0"/>
    <w:rsid w:val="00D57C3D"/>
    <w:rsid w:val="00D76616"/>
    <w:rsid w:val="00D77553"/>
    <w:rsid w:val="00D82976"/>
    <w:rsid w:val="00D83BD2"/>
    <w:rsid w:val="00D844AD"/>
    <w:rsid w:val="00D85C94"/>
    <w:rsid w:val="00D93768"/>
    <w:rsid w:val="00D96EE6"/>
    <w:rsid w:val="00D97E7D"/>
    <w:rsid w:val="00DA17F8"/>
    <w:rsid w:val="00DB16F3"/>
    <w:rsid w:val="00DB2CBF"/>
    <w:rsid w:val="00DD66A9"/>
    <w:rsid w:val="00DE18F3"/>
    <w:rsid w:val="00E00A0C"/>
    <w:rsid w:val="00E21D14"/>
    <w:rsid w:val="00E31AF9"/>
    <w:rsid w:val="00E377F0"/>
    <w:rsid w:val="00E4308D"/>
    <w:rsid w:val="00E47595"/>
    <w:rsid w:val="00E52CA1"/>
    <w:rsid w:val="00E62D15"/>
    <w:rsid w:val="00EA1FE1"/>
    <w:rsid w:val="00EB2D11"/>
    <w:rsid w:val="00EB32F0"/>
    <w:rsid w:val="00EB5627"/>
    <w:rsid w:val="00EB5C1F"/>
    <w:rsid w:val="00EB5DDF"/>
    <w:rsid w:val="00EB7A49"/>
    <w:rsid w:val="00EC1EC8"/>
    <w:rsid w:val="00EC5C80"/>
    <w:rsid w:val="00ED0B06"/>
    <w:rsid w:val="00ED27BC"/>
    <w:rsid w:val="00ED565E"/>
    <w:rsid w:val="00F01AF4"/>
    <w:rsid w:val="00F02397"/>
    <w:rsid w:val="00F050E6"/>
    <w:rsid w:val="00F22747"/>
    <w:rsid w:val="00F27C15"/>
    <w:rsid w:val="00F4025D"/>
    <w:rsid w:val="00F4525C"/>
    <w:rsid w:val="00F468BF"/>
    <w:rsid w:val="00F479C7"/>
    <w:rsid w:val="00F54BD0"/>
    <w:rsid w:val="00F605A7"/>
    <w:rsid w:val="00F675EF"/>
    <w:rsid w:val="00F704BF"/>
    <w:rsid w:val="00F7068A"/>
    <w:rsid w:val="00F80B16"/>
    <w:rsid w:val="00F840C2"/>
    <w:rsid w:val="00F8410D"/>
    <w:rsid w:val="00F8454A"/>
    <w:rsid w:val="00F85562"/>
    <w:rsid w:val="00F91692"/>
    <w:rsid w:val="00F93566"/>
    <w:rsid w:val="00F97B86"/>
    <w:rsid w:val="00FA1466"/>
    <w:rsid w:val="00FA321C"/>
    <w:rsid w:val="00FB0CE0"/>
    <w:rsid w:val="00FB3C1B"/>
    <w:rsid w:val="00FC1041"/>
    <w:rsid w:val="00FD2416"/>
    <w:rsid w:val="00FE0563"/>
    <w:rsid w:val="00FE42E9"/>
    <w:rsid w:val="00FE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A7D"/>
  <w15:docId w15:val="{018C7A84-3049-4E6D-B980-B157B682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13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55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A1C59"/>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274B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197137"/>
    <w:pPr>
      <w:jc w:val="both"/>
    </w:pPr>
    <w:rPr>
      <w:rFonts w:ascii="Arial" w:hAnsi="Arial"/>
      <w:color w:val="000000"/>
      <w:sz w:val="32"/>
      <w:szCs w:val="32"/>
      <w:lang w:val="x-none" w:eastAsia="x-none"/>
    </w:rPr>
  </w:style>
  <w:style w:type="character" w:customStyle="1" w:styleId="Textkrper2Zchn">
    <w:name w:val="Textkörper 2 Zchn"/>
    <w:basedOn w:val="Absatz-Standardschriftart"/>
    <w:link w:val="Textkrper2"/>
    <w:rsid w:val="00197137"/>
    <w:rPr>
      <w:rFonts w:ascii="Arial" w:eastAsia="Times New Roman" w:hAnsi="Arial" w:cs="Times New Roman"/>
      <w:color w:val="000000"/>
      <w:sz w:val="32"/>
      <w:szCs w:val="32"/>
      <w:lang w:val="x-none" w:eastAsia="x-none"/>
    </w:rPr>
  </w:style>
  <w:style w:type="character" w:styleId="Hyperlink">
    <w:name w:val="Hyperlink"/>
    <w:rsid w:val="00197137"/>
    <w:rPr>
      <w:color w:val="0000FF"/>
      <w:u w:val="single"/>
    </w:rPr>
  </w:style>
  <w:style w:type="paragraph" w:styleId="Textkrper">
    <w:name w:val="Body Text"/>
    <w:basedOn w:val="Standard"/>
    <w:link w:val="TextkrperZchn"/>
    <w:rsid w:val="00197137"/>
    <w:pPr>
      <w:spacing w:after="120"/>
    </w:pPr>
  </w:style>
  <w:style w:type="character" w:customStyle="1" w:styleId="TextkrperZchn">
    <w:name w:val="Textkörper Zchn"/>
    <w:basedOn w:val="Absatz-Standardschriftart"/>
    <w:link w:val="Textkrper"/>
    <w:rsid w:val="00197137"/>
    <w:rPr>
      <w:rFonts w:ascii="Times New Roman" w:eastAsia="Times New Roman" w:hAnsi="Times New Roman" w:cs="Times New Roman"/>
      <w:sz w:val="20"/>
      <w:szCs w:val="20"/>
      <w:lang w:eastAsia="de-DE"/>
    </w:rPr>
  </w:style>
  <w:style w:type="paragraph" w:customStyle="1" w:styleId="Pressetext">
    <w:name w:val="Pressetext"/>
    <w:basedOn w:val="Standard"/>
    <w:link w:val="PressetextZchn"/>
    <w:qFormat/>
    <w:rsid w:val="00197137"/>
    <w:pPr>
      <w:spacing w:before="150" w:after="150" w:line="420" w:lineRule="atLeast"/>
      <w:outlineLvl w:val="0"/>
    </w:pPr>
    <w:rPr>
      <w:rFonts w:ascii="Tahoma" w:hAnsi="Tahoma" w:cs="Tahoma"/>
      <w:b/>
      <w:bCs/>
      <w:noProof/>
      <w:kern w:val="36"/>
      <w:sz w:val="24"/>
      <w:szCs w:val="24"/>
      <w:lang w:eastAsia="en-US"/>
    </w:rPr>
  </w:style>
  <w:style w:type="character" w:customStyle="1" w:styleId="PressetextZchn">
    <w:name w:val="Pressetext Zchn"/>
    <w:link w:val="Pressetext"/>
    <w:rsid w:val="00197137"/>
    <w:rPr>
      <w:rFonts w:ascii="Tahoma" w:eastAsia="Times New Roman" w:hAnsi="Tahoma" w:cs="Tahoma"/>
      <w:b/>
      <w:bCs/>
      <w:noProof/>
      <w:kern w:val="36"/>
      <w:sz w:val="24"/>
      <w:szCs w:val="24"/>
    </w:rPr>
  </w:style>
  <w:style w:type="character" w:styleId="Kommentarzeichen">
    <w:name w:val="annotation reference"/>
    <w:basedOn w:val="Absatz-Standardschriftart"/>
    <w:uiPriority w:val="99"/>
    <w:semiHidden/>
    <w:unhideWhenUsed/>
    <w:rsid w:val="00204712"/>
    <w:rPr>
      <w:sz w:val="16"/>
      <w:szCs w:val="16"/>
    </w:rPr>
  </w:style>
  <w:style w:type="paragraph" w:styleId="Kommentartext">
    <w:name w:val="annotation text"/>
    <w:basedOn w:val="Standard"/>
    <w:link w:val="KommentartextZchn"/>
    <w:uiPriority w:val="99"/>
    <w:unhideWhenUsed/>
    <w:rsid w:val="00204712"/>
  </w:style>
  <w:style w:type="character" w:customStyle="1" w:styleId="KommentartextZchn">
    <w:name w:val="Kommentartext Zchn"/>
    <w:basedOn w:val="Absatz-Standardschriftart"/>
    <w:link w:val="Kommentartext"/>
    <w:uiPriority w:val="99"/>
    <w:rsid w:val="002047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4712"/>
    <w:rPr>
      <w:b/>
      <w:bCs/>
    </w:rPr>
  </w:style>
  <w:style w:type="character" w:customStyle="1" w:styleId="KommentarthemaZchn">
    <w:name w:val="Kommentarthema Zchn"/>
    <w:basedOn w:val="KommentartextZchn"/>
    <w:link w:val="Kommentarthema"/>
    <w:uiPriority w:val="99"/>
    <w:semiHidden/>
    <w:rsid w:val="0020471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0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712"/>
    <w:rPr>
      <w:rFonts w:ascii="Tahoma" w:eastAsia="Times New Roman" w:hAnsi="Tahoma" w:cs="Tahoma"/>
      <w:sz w:val="16"/>
      <w:szCs w:val="16"/>
      <w:lang w:eastAsia="de-DE"/>
    </w:rPr>
  </w:style>
  <w:style w:type="paragraph" w:styleId="StandardWeb">
    <w:name w:val="Normal (Web)"/>
    <w:basedOn w:val="Standard"/>
    <w:uiPriority w:val="99"/>
    <w:unhideWhenUsed/>
    <w:rsid w:val="00A426A6"/>
    <w:pPr>
      <w:spacing w:before="100" w:beforeAutospacing="1" w:after="100" w:afterAutospacing="1"/>
    </w:pPr>
    <w:rPr>
      <w:sz w:val="24"/>
      <w:szCs w:val="24"/>
    </w:rPr>
  </w:style>
  <w:style w:type="character" w:styleId="Fett">
    <w:name w:val="Strong"/>
    <w:basedOn w:val="Absatz-Standardschriftart"/>
    <w:uiPriority w:val="22"/>
    <w:qFormat/>
    <w:rsid w:val="00F8410D"/>
    <w:rPr>
      <w:b/>
      <w:bCs/>
    </w:rPr>
  </w:style>
  <w:style w:type="character" w:customStyle="1" w:styleId="berschrift2Zchn">
    <w:name w:val="Überschrift 2 Zchn"/>
    <w:basedOn w:val="Absatz-Standardschriftart"/>
    <w:link w:val="berschrift2"/>
    <w:uiPriority w:val="9"/>
    <w:rsid w:val="006A1C59"/>
    <w:rPr>
      <w:rFonts w:ascii="Times New Roman" w:eastAsia="Times New Roman" w:hAnsi="Times New Roman" w:cs="Times New Roman"/>
      <w:b/>
      <w:bCs/>
      <w:sz w:val="36"/>
      <w:szCs w:val="36"/>
      <w:lang w:eastAsia="de-DE"/>
    </w:rPr>
  </w:style>
  <w:style w:type="paragraph" w:customStyle="1" w:styleId="Textkrper21">
    <w:name w:val="Textkörper 21"/>
    <w:basedOn w:val="Standard"/>
    <w:rsid w:val="005E19C6"/>
    <w:pPr>
      <w:suppressAutoHyphens/>
      <w:jc w:val="both"/>
    </w:pPr>
    <w:rPr>
      <w:rFonts w:ascii="Arial" w:hAnsi="Arial" w:cs="Arial"/>
      <w:color w:val="000000"/>
      <w:sz w:val="32"/>
      <w:szCs w:val="32"/>
      <w:lang w:val="x-none" w:eastAsia="ar-SA"/>
    </w:rPr>
  </w:style>
  <w:style w:type="paragraph" w:styleId="NurText">
    <w:name w:val="Plain Text"/>
    <w:basedOn w:val="Standard"/>
    <w:link w:val="NurTextZchn"/>
    <w:uiPriority w:val="99"/>
    <w:semiHidden/>
    <w:unhideWhenUsed/>
    <w:rsid w:val="00983FF4"/>
    <w:rPr>
      <w:rFonts w:ascii="Century Gothic" w:eastAsiaTheme="minorHAnsi" w:hAnsi="Century Gothic" w:cstheme="minorBidi"/>
      <w:szCs w:val="21"/>
      <w:lang w:eastAsia="en-US"/>
    </w:rPr>
  </w:style>
  <w:style w:type="character" w:customStyle="1" w:styleId="NurTextZchn">
    <w:name w:val="Nur Text Zchn"/>
    <w:basedOn w:val="Absatz-Standardschriftart"/>
    <w:link w:val="NurText"/>
    <w:uiPriority w:val="99"/>
    <w:semiHidden/>
    <w:rsid w:val="00983FF4"/>
    <w:rPr>
      <w:rFonts w:ascii="Century Gothic" w:hAnsi="Century Gothic"/>
      <w:sz w:val="20"/>
      <w:szCs w:val="21"/>
    </w:rPr>
  </w:style>
  <w:style w:type="character" w:styleId="BesuchterLink">
    <w:name w:val="FollowedHyperlink"/>
    <w:basedOn w:val="Absatz-Standardschriftart"/>
    <w:uiPriority w:val="99"/>
    <w:semiHidden/>
    <w:unhideWhenUsed/>
    <w:rsid w:val="00C54F34"/>
    <w:rPr>
      <w:color w:val="800080" w:themeColor="followedHyperlink"/>
      <w:u w:val="single"/>
    </w:rPr>
  </w:style>
  <w:style w:type="paragraph" w:styleId="berarbeitung">
    <w:name w:val="Revision"/>
    <w:hidden/>
    <w:uiPriority w:val="99"/>
    <w:semiHidden/>
    <w:rsid w:val="004E37F5"/>
    <w:pPr>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C50DF6"/>
    <w:pPr>
      <w:ind w:left="720"/>
      <w:contextualSpacing/>
    </w:pPr>
  </w:style>
  <w:style w:type="character" w:customStyle="1" w:styleId="berschrift1Zchn">
    <w:name w:val="Überschrift 1 Zchn"/>
    <w:basedOn w:val="Absatz-Standardschriftart"/>
    <w:link w:val="berschrift1"/>
    <w:uiPriority w:val="9"/>
    <w:rsid w:val="006551CF"/>
    <w:rPr>
      <w:rFonts w:asciiTheme="majorHAnsi" w:eastAsiaTheme="majorEastAsia" w:hAnsiTheme="majorHAnsi" w:cstheme="majorBidi"/>
      <w:color w:val="365F91" w:themeColor="accent1" w:themeShade="BF"/>
      <w:sz w:val="32"/>
      <w:szCs w:val="32"/>
      <w:lang w:eastAsia="de-DE"/>
    </w:rPr>
  </w:style>
  <w:style w:type="character" w:customStyle="1" w:styleId="headline1">
    <w:name w:val="headline1"/>
    <w:basedOn w:val="Absatz-Standardschriftart"/>
    <w:rsid w:val="006551CF"/>
  </w:style>
  <w:style w:type="character" w:customStyle="1" w:styleId="headline2">
    <w:name w:val="headline2"/>
    <w:basedOn w:val="Absatz-Standardschriftart"/>
    <w:rsid w:val="006551CF"/>
  </w:style>
  <w:style w:type="character" w:styleId="NichtaufgelsteErwhnung">
    <w:name w:val="Unresolved Mention"/>
    <w:basedOn w:val="Absatz-Standardschriftart"/>
    <w:uiPriority w:val="99"/>
    <w:semiHidden/>
    <w:unhideWhenUsed/>
    <w:rsid w:val="006551CF"/>
    <w:rPr>
      <w:color w:val="605E5C"/>
      <w:shd w:val="clear" w:color="auto" w:fill="E1DFDD"/>
    </w:rPr>
  </w:style>
  <w:style w:type="character" w:customStyle="1" w:styleId="berschrift3Zchn">
    <w:name w:val="Überschrift 3 Zchn"/>
    <w:basedOn w:val="Absatz-Standardschriftart"/>
    <w:link w:val="berschrift3"/>
    <w:uiPriority w:val="9"/>
    <w:rsid w:val="00274BE1"/>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771">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
    <w:div w:id="2022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275734">
          <w:marLeft w:val="0"/>
          <w:marRight w:val="0"/>
          <w:marTop w:val="0"/>
          <w:marBottom w:val="0"/>
          <w:divBdr>
            <w:top w:val="none" w:sz="0" w:space="0" w:color="auto"/>
            <w:left w:val="none" w:sz="0" w:space="0" w:color="auto"/>
            <w:bottom w:val="none" w:sz="0" w:space="0" w:color="auto"/>
            <w:right w:val="none" w:sz="0" w:space="0" w:color="auto"/>
          </w:divBdr>
          <w:divsChild>
            <w:div w:id="1268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011">
      <w:bodyDiv w:val="1"/>
      <w:marLeft w:val="0"/>
      <w:marRight w:val="0"/>
      <w:marTop w:val="0"/>
      <w:marBottom w:val="0"/>
      <w:divBdr>
        <w:top w:val="none" w:sz="0" w:space="0" w:color="auto"/>
        <w:left w:val="none" w:sz="0" w:space="0" w:color="auto"/>
        <w:bottom w:val="none" w:sz="0" w:space="0" w:color="auto"/>
        <w:right w:val="none" w:sz="0" w:space="0" w:color="auto"/>
      </w:divBdr>
      <w:divsChild>
        <w:div w:id="2136677879">
          <w:marLeft w:val="0"/>
          <w:marRight w:val="0"/>
          <w:marTop w:val="0"/>
          <w:marBottom w:val="0"/>
          <w:divBdr>
            <w:top w:val="none" w:sz="0" w:space="0" w:color="auto"/>
            <w:left w:val="none" w:sz="0" w:space="0" w:color="auto"/>
            <w:bottom w:val="none" w:sz="0" w:space="0" w:color="auto"/>
            <w:right w:val="none" w:sz="0" w:space="0" w:color="auto"/>
          </w:divBdr>
          <w:divsChild>
            <w:div w:id="943077583">
              <w:marLeft w:val="0"/>
              <w:marRight w:val="0"/>
              <w:marTop w:val="0"/>
              <w:marBottom w:val="0"/>
              <w:divBdr>
                <w:top w:val="none" w:sz="0" w:space="0" w:color="auto"/>
                <w:left w:val="none" w:sz="0" w:space="0" w:color="auto"/>
                <w:bottom w:val="none" w:sz="0" w:space="0" w:color="auto"/>
                <w:right w:val="none" w:sz="0" w:space="0" w:color="auto"/>
              </w:divBdr>
              <w:divsChild>
                <w:div w:id="192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685">
          <w:marLeft w:val="0"/>
          <w:marRight w:val="0"/>
          <w:marTop w:val="0"/>
          <w:marBottom w:val="0"/>
          <w:divBdr>
            <w:top w:val="none" w:sz="0" w:space="0" w:color="auto"/>
            <w:left w:val="none" w:sz="0" w:space="0" w:color="auto"/>
            <w:bottom w:val="none" w:sz="0" w:space="0" w:color="auto"/>
            <w:right w:val="none" w:sz="0" w:space="0" w:color="auto"/>
          </w:divBdr>
          <w:divsChild>
            <w:div w:id="601645005">
              <w:marLeft w:val="0"/>
              <w:marRight w:val="0"/>
              <w:marTop w:val="0"/>
              <w:marBottom w:val="0"/>
              <w:divBdr>
                <w:top w:val="none" w:sz="0" w:space="0" w:color="auto"/>
                <w:left w:val="none" w:sz="0" w:space="0" w:color="auto"/>
                <w:bottom w:val="none" w:sz="0" w:space="0" w:color="auto"/>
                <w:right w:val="none" w:sz="0" w:space="0" w:color="auto"/>
              </w:divBdr>
              <w:divsChild>
                <w:div w:id="451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9818">
      <w:bodyDiv w:val="1"/>
      <w:marLeft w:val="0"/>
      <w:marRight w:val="0"/>
      <w:marTop w:val="0"/>
      <w:marBottom w:val="0"/>
      <w:divBdr>
        <w:top w:val="none" w:sz="0" w:space="0" w:color="auto"/>
        <w:left w:val="none" w:sz="0" w:space="0" w:color="auto"/>
        <w:bottom w:val="none" w:sz="0" w:space="0" w:color="auto"/>
        <w:right w:val="none" w:sz="0" w:space="0" w:color="auto"/>
      </w:divBdr>
    </w:div>
    <w:div w:id="391346443">
      <w:bodyDiv w:val="1"/>
      <w:marLeft w:val="0"/>
      <w:marRight w:val="0"/>
      <w:marTop w:val="0"/>
      <w:marBottom w:val="0"/>
      <w:divBdr>
        <w:top w:val="none" w:sz="0" w:space="0" w:color="auto"/>
        <w:left w:val="none" w:sz="0" w:space="0" w:color="auto"/>
        <w:bottom w:val="none" w:sz="0" w:space="0" w:color="auto"/>
        <w:right w:val="none" w:sz="0" w:space="0" w:color="auto"/>
      </w:divBdr>
      <w:divsChild>
        <w:div w:id="467432461">
          <w:marLeft w:val="0"/>
          <w:marRight w:val="0"/>
          <w:marTop w:val="0"/>
          <w:marBottom w:val="0"/>
          <w:divBdr>
            <w:top w:val="none" w:sz="0" w:space="0" w:color="auto"/>
            <w:left w:val="none" w:sz="0" w:space="0" w:color="auto"/>
            <w:bottom w:val="none" w:sz="0" w:space="0" w:color="auto"/>
            <w:right w:val="none" w:sz="0" w:space="0" w:color="auto"/>
          </w:divBdr>
        </w:div>
        <w:div w:id="931668298">
          <w:marLeft w:val="0"/>
          <w:marRight w:val="0"/>
          <w:marTop w:val="300"/>
          <w:marBottom w:val="0"/>
          <w:divBdr>
            <w:top w:val="none" w:sz="0" w:space="0" w:color="auto"/>
            <w:left w:val="none" w:sz="0" w:space="0" w:color="auto"/>
            <w:bottom w:val="none" w:sz="0" w:space="0" w:color="auto"/>
            <w:right w:val="none" w:sz="0" w:space="0" w:color="auto"/>
          </w:divBdr>
        </w:div>
      </w:divsChild>
    </w:div>
    <w:div w:id="617830780">
      <w:bodyDiv w:val="1"/>
      <w:marLeft w:val="0"/>
      <w:marRight w:val="0"/>
      <w:marTop w:val="0"/>
      <w:marBottom w:val="0"/>
      <w:divBdr>
        <w:top w:val="none" w:sz="0" w:space="0" w:color="auto"/>
        <w:left w:val="none" w:sz="0" w:space="0" w:color="auto"/>
        <w:bottom w:val="none" w:sz="0" w:space="0" w:color="auto"/>
        <w:right w:val="none" w:sz="0" w:space="0" w:color="auto"/>
      </w:divBdr>
    </w:div>
    <w:div w:id="700208845">
      <w:bodyDiv w:val="1"/>
      <w:marLeft w:val="0"/>
      <w:marRight w:val="0"/>
      <w:marTop w:val="0"/>
      <w:marBottom w:val="0"/>
      <w:divBdr>
        <w:top w:val="none" w:sz="0" w:space="0" w:color="auto"/>
        <w:left w:val="none" w:sz="0" w:space="0" w:color="auto"/>
        <w:bottom w:val="none" w:sz="0" w:space="0" w:color="auto"/>
        <w:right w:val="none" w:sz="0" w:space="0" w:color="auto"/>
      </w:divBdr>
      <w:divsChild>
        <w:div w:id="1255943601">
          <w:marLeft w:val="0"/>
          <w:marRight w:val="0"/>
          <w:marTop w:val="0"/>
          <w:marBottom w:val="0"/>
          <w:divBdr>
            <w:top w:val="none" w:sz="0" w:space="0" w:color="auto"/>
            <w:left w:val="none" w:sz="0" w:space="0" w:color="auto"/>
            <w:bottom w:val="none" w:sz="0" w:space="0" w:color="auto"/>
            <w:right w:val="none" w:sz="0" w:space="0" w:color="auto"/>
          </w:divBdr>
        </w:div>
        <w:div w:id="1911847041">
          <w:marLeft w:val="0"/>
          <w:marRight w:val="0"/>
          <w:marTop w:val="0"/>
          <w:marBottom w:val="0"/>
          <w:divBdr>
            <w:top w:val="none" w:sz="0" w:space="0" w:color="auto"/>
            <w:left w:val="none" w:sz="0" w:space="0" w:color="auto"/>
            <w:bottom w:val="none" w:sz="0" w:space="0" w:color="auto"/>
            <w:right w:val="none" w:sz="0" w:space="0" w:color="auto"/>
          </w:divBdr>
        </w:div>
      </w:divsChild>
    </w:div>
    <w:div w:id="705524604">
      <w:bodyDiv w:val="1"/>
      <w:marLeft w:val="0"/>
      <w:marRight w:val="0"/>
      <w:marTop w:val="0"/>
      <w:marBottom w:val="0"/>
      <w:divBdr>
        <w:top w:val="none" w:sz="0" w:space="0" w:color="auto"/>
        <w:left w:val="none" w:sz="0" w:space="0" w:color="auto"/>
        <w:bottom w:val="none" w:sz="0" w:space="0" w:color="auto"/>
        <w:right w:val="none" w:sz="0" w:space="0" w:color="auto"/>
      </w:divBdr>
    </w:div>
    <w:div w:id="753556277">
      <w:bodyDiv w:val="1"/>
      <w:marLeft w:val="0"/>
      <w:marRight w:val="0"/>
      <w:marTop w:val="0"/>
      <w:marBottom w:val="0"/>
      <w:divBdr>
        <w:top w:val="none" w:sz="0" w:space="0" w:color="auto"/>
        <w:left w:val="none" w:sz="0" w:space="0" w:color="auto"/>
        <w:bottom w:val="none" w:sz="0" w:space="0" w:color="auto"/>
        <w:right w:val="none" w:sz="0" w:space="0" w:color="auto"/>
      </w:divBdr>
    </w:div>
    <w:div w:id="811214603">
      <w:bodyDiv w:val="1"/>
      <w:marLeft w:val="0"/>
      <w:marRight w:val="0"/>
      <w:marTop w:val="0"/>
      <w:marBottom w:val="0"/>
      <w:divBdr>
        <w:top w:val="none" w:sz="0" w:space="0" w:color="auto"/>
        <w:left w:val="none" w:sz="0" w:space="0" w:color="auto"/>
        <w:bottom w:val="none" w:sz="0" w:space="0" w:color="auto"/>
        <w:right w:val="none" w:sz="0" w:space="0" w:color="auto"/>
      </w:divBdr>
    </w:div>
    <w:div w:id="921991103">
      <w:bodyDiv w:val="1"/>
      <w:marLeft w:val="0"/>
      <w:marRight w:val="0"/>
      <w:marTop w:val="0"/>
      <w:marBottom w:val="0"/>
      <w:divBdr>
        <w:top w:val="none" w:sz="0" w:space="0" w:color="auto"/>
        <w:left w:val="none" w:sz="0" w:space="0" w:color="auto"/>
        <w:bottom w:val="none" w:sz="0" w:space="0" w:color="auto"/>
        <w:right w:val="none" w:sz="0" w:space="0" w:color="auto"/>
      </w:divBdr>
      <w:divsChild>
        <w:div w:id="1345746390">
          <w:marLeft w:val="0"/>
          <w:marRight w:val="0"/>
          <w:marTop w:val="0"/>
          <w:marBottom w:val="0"/>
          <w:divBdr>
            <w:top w:val="none" w:sz="0" w:space="0" w:color="auto"/>
            <w:left w:val="none" w:sz="0" w:space="0" w:color="auto"/>
            <w:bottom w:val="none" w:sz="0" w:space="0" w:color="auto"/>
            <w:right w:val="none" w:sz="0" w:space="0" w:color="auto"/>
          </w:divBdr>
          <w:divsChild>
            <w:div w:id="776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915">
      <w:bodyDiv w:val="1"/>
      <w:marLeft w:val="0"/>
      <w:marRight w:val="0"/>
      <w:marTop w:val="0"/>
      <w:marBottom w:val="0"/>
      <w:divBdr>
        <w:top w:val="none" w:sz="0" w:space="0" w:color="auto"/>
        <w:left w:val="none" w:sz="0" w:space="0" w:color="auto"/>
        <w:bottom w:val="none" w:sz="0" w:space="0" w:color="auto"/>
        <w:right w:val="none" w:sz="0" w:space="0" w:color="auto"/>
      </w:divBdr>
    </w:div>
    <w:div w:id="1109544851">
      <w:bodyDiv w:val="1"/>
      <w:marLeft w:val="0"/>
      <w:marRight w:val="0"/>
      <w:marTop w:val="0"/>
      <w:marBottom w:val="0"/>
      <w:divBdr>
        <w:top w:val="none" w:sz="0" w:space="0" w:color="auto"/>
        <w:left w:val="none" w:sz="0" w:space="0" w:color="auto"/>
        <w:bottom w:val="none" w:sz="0" w:space="0" w:color="auto"/>
        <w:right w:val="none" w:sz="0" w:space="0" w:color="auto"/>
      </w:divBdr>
    </w:div>
    <w:div w:id="1308171065">
      <w:bodyDiv w:val="1"/>
      <w:marLeft w:val="0"/>
      <w:marRight w:val="0"/>
      <w:marTop w:val="0"/>
      <w:marBottom w:val="0"/>
      <w:divBdr>
        <w:top w:val="none" w:sz="0" w:space="0" w:color="auto"/>
        <w:left w:val="none" w:sz="0" w:space="0" w:color="auto"/>
        <w:bottom w:val="none" w:sz="0" w:space="0" w:color="auto"/>
        <w:right w:val="none" w:sz="0" w:space="0" w:color="auto"/>
      </w:divBdr>
    </w:div>
    <w:div w:id="1359546165">
      <w:bodyDiv w:val="1"/>
      <w:marLeft w:val="0"/>
      <w:marRight w:val="0"/>
      <w:marTop w:val="0"/>
      <w:marBottom w:val="0"/>
      <w:divBdr>
        <w:top w:val="none" w:sz="0" w:space="0" w:color="auto"/>
        <w:left w:val="none" w:sz="0" w:space="0" w:color="auto"/>
        <w:bottom w:val="none" w:sz="0" w:space="0" w:color="auto"/>
        <w:right w:val="none" w:sz="0" w:space="0" w:color="auto"/>
      </w:divBdr>
    </w:div>
    <w:div w:id="1401174655">
      <w:bodyDiv w:val="1"/>
      <w:marLeft w:val="0"/>
      <w:marRight w:val="0"/>
      <w:marTop w:val="0"/>
      <w:marBottom w:val="0"/>
      <w:divBdr>
        <w:top w:val="none" w:sz="0" w:space="0" w:color="auto"/>
        <w:left w:val="none" w:sz="0" w:space="0" w:color="auto"/>
        <w:bottom w:val="none" w:sz="0" w:space="0" w:color="auto"/>
        <w:right w:val="none" w:sz="0" w:space="0" w:color="auto"/>
      </w:divBdr>
    </w:div>
    <w:div w:id="1437676351">
      <w:bodyDiv w:val="1"/>
      <w:marLeft w:val="0"/>
      <w:marRight w:val="0"/>
      <w:marTop w:val="0"/>
      <w:marBottom w:val="0"/>
      <w:divBdr>
        <w:top w:val="none" w:sz="0" w:space="0" w:color="auto"/>
        <w:left w:val="none" w:sz="0" w:space="0" w:color="auto"/>
        <w:bottom w:val="none" w:sz="0" w:space="0" w:color="auto"/>
        <w:right w:val="none" w:sz="0" w:space="0" w:color="auto"/>
      </w:divBdr>
    </w:div>
    <w:div w:id="1604534967">
      <w:bodyDiv w:val="1"/>
      <w:marLeft w:val="0"/>
      <w:marRight w:val="0"/>
      <w:marTop w:val="0"/>
      <w:marBottom w:val="0"/>
      <w:divBdr>
        <w:top w:val="none" w:sz="0" w:space="0" w:color="auto"/>
        <w:left w:val="none" w:sz="0" w:space="0" w:color="auto"/>
        <w:bottom w:val="none" w:sz="0" w:space="0" w:color="auto"/>
        <w:right w:val="none" w:sz="0" w:space="0" w:color="auto"/>
      </w:divBdr>
    </w:div>
    <w:div w:id="1606957754">
      <w:bodyDiv w:val="1"/>
      <w:marLeft w:val="0"/>
      <w:marRight w:val="0"/>
      <w:marTop w:val="0"/>
      <w:marBottom w:val="0"/>
      <w:divBdr>
        <w:top w:val="none" w:sz="0" w:space="0" w:color="auto"/>
        <w:left w:val="none" w:sz="0" w:space="0" w:color="auto"/>
        <w:bottom w:val="none" w:sz="0" w:space="0" w:color="auto"/>
        <w:right w:val="none" w:sz="0" w:space="0" w:color="auto"/>
      </w:divBdr>
    </w:div>
    <w:div w:id="1681545440">
      <w:bodyDiv w:val="1"/>
      <w:marLeft w:val="0"/>
      <w:marRight w:val="0"/>
      <w:marTop w:val="0"/>
      <w:marBottom w:val="0"/>
      <w:divBdr>
        <w:top w:val="none" w:sz="0" w:space="0" w:color="auto"/>
        <w:left w:val="none" w:sz="0" w:space="0" w:color="auto"/>
        <w:bottom w:val="none" w:sz="0" w:space="0" w:color="auto"/>
        <w:right w:val="none" w:sz="0" w:space="0" w:color="auto"/>
      </w:divBdr>
    </w:div>
    <w:div w:id="1739011802">
      <w:bodyDiv w:val="1"/>
      <w:marLeft w:val="0"/>
      <w:marRight w:val="0"/>
      <w:marTop w:val="0"/>
      <w:marBottom w:val="0"/>
      <w:divBdr>
        <w:top w:val="none" w:sz="0" w:space="0" w:color="auto"/>
        <w:left w:val="none" w:sz="0" w:space="0" w:color="auto"/>
        <w:bottom w:val="none" w:sz="0" w:space="0" w:color="auto"/>
        <w:right w:val="none" w:sz="0" w:space="0" w:color="auto"/>
      </w:divBdr>
    </w:div>
    <w:div w:id="1747070273">
      <w:bodyDiv w:val="1"/>
      <w:marLeft w:val="0"/>
      <w:marRight w:val="0"/>
      <w:marTop w:val="0"/>
      <w:marBottom w:val="0"/>
      <w:divBdr>
        <w:top w:val="none" w:sz="0" w:space="0" w:color="auto"/>
        <w:left w:val="none" w:sz="0" w:space="0" w:color="auto"/>
        <w:bottom w:val="none" w:sz="0" w:space="0" w:color="auto"/>
        <w:right w:val="none" w:sz="0" w:space="0" w:color="auto"/>
      </w:divBdr>
    </w:div>
    <w:div w:id="1801460330">
      <w:bodyDiv w:val="1"/>
      <w:marLeft w:val="0"/>
      <w:marRight w:val="0"/>
      <w:marTop w:val="0"/>
      <w:marBottom w:val="0"/>
      <w:divBdr>
        <w:top w:val="none" w:sz="0" w:space="0" w:color="auto"/>
        <w:left w:val="none" w:sz="0" w:space="0" w:color="auto"/>
        <w:bottom w:val="none" w:sz="0" w:space="0" w:color="auto"/>
        <w:right w:val="none" w:sz="0" w:space="0" w:color="auto"/>
      </w:divBdr>
    </w:div>
    <w:div w:id="1953440450">
      <w:bodyDiv w:val="1"/>
      <w:marLeft w:val="0"/>
      <w:marRight w:val="0"/>
      <w:marTop w:val="0"/>
      <w:marBottom w:val="0"/>
      <w:divBdr>
        <w:top w:val="none" w:sz="0" w:space="0" w:color="auto"/>
        <w:left w:val="none" w:sz="0" w:space="0" w:color="auto"/>
        <w:bottom w:val="none" w:sz="0" w:space="0" w:color="auto"/>
        <w:right w:val="none" w:sz="0" w:space="0" w:color="auto"/>
      </w:divBdr>
    </w:div>
    <w:div w:id="2002610652">
      <w:bodyDiv w:val="1"/>
      <w:marLeft w:val="0"/>
      <w:marRight w:val="0"/>
      <w:marTop w:val="0"/>
      <w:marBottom w:val="0"/>
      <w:divBdr>
        <w:top w:val="none" w:sz="0" w:space="0" w:color="auto"/>
        <w:left w:val="none" w:sz="0" w:space="0" w:color="auto"/>
        <w:bottom w:val="none" w:sz="0" w:space="0" w:color="auto"/>
        <w:right w:val="none" w:sz="0" w:space="0" w:color="auto"/>
      </w:divBdr>
    </w:div>
    <w:div w:id="2010281120">
      <w:bodyDiv w:val="1"/>
      <w:marLeft w:val="0"/>
      <w:marRight w:val="0"/>
      <w:marTop w:val="0"/>
      <w:marBottom w:val="0"/>
      <w:divBdr>
        <w:top w:val="none" w:sz="0" w:space="0" w:color="auto"/>
        <w:left w:val="none" w:sz="0" w:space="0" w:color="auto"/>
        <w:bottom w:val="none" w:sz="0" w:space="0" w:color="auto"/>
        <w:right w:val="none" w:sz="0" w:space="0" w:color="auto"/>
      </w:divBdr>
      <w:divsChild>
        <w:div w:id="1541013997">
          <w:marLeft w:val="0"/>
          <w:marRight w:val="0"/>
          <w:marTop w:val="0"/>
          <w:marBottom w:val="0"/>
          <w:divBdr>
            <w:top w:val="none" w:sz="0" w:space="0" w:color="auto"/>
            <w:left w:val="none" w:sz="0" w:space="0" w:color="auto"/>
            <w:bottom w:val="none" w:sz="0" w:space="0" w:color="auto"/>
            <w:right w:val="none" w:sz="0" w:space="0" w:color="auto"/>
          </w:divBdr>
        </w:div>
      </w:divsChild>
    </w:div>
    <w:div w:id="2014064258">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10053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8465">
      <w:bodyDiv w:val="1"/>
      <w:marLeft w:val="0"/>
      <w:marRight w:val="0"/>
      <w:marTop w:val="0"/>
      <w:marBottom w:val="0"/>
      <w:divBdr>
        <w:top w:val="none" w:sz="0" w:space="0" w:color="auto"/>
        <w:left w:val="none" w:sz="0" w:space="0" w:color="auto"/>
        <w:bottom w:val="none" w:sz="0" w:space="0" w:color="auto"/>
        <w:right w:val="none" w:sz="0" w:space="0" w:color="auto"/>
      </w:divBdr>
    </w:div>
    <w:div w:id="2058316419">
      <w:bodyDiv w:val="1"/>
      <w:marLeft w:val="0"/>
      <w:marRight w:val="0"/>
      <w:marTop w:val="0"/>
      <w:marBottom w:val="0"/>
      <w:divBdr>
        <w:top w:val="none" w:sz="0" w:space="0" w:color="auto"/>
        <w:left w:val="none" w:sz="0" w:space="0" w:color="auto"/>
        <w:bottom w:val="none" w:sz="0" w:space="0" w:color="auto"/>
        <w:right w:val="none" w:sz="0" w:space="0" w:color="auto"/>
      </w:divBdr>
      <w:divsChild>
        <w:div w:id="279462446">
          <w:marLeft w:val="0"/>
          <w:marRight w:val="0"/>
          <w:marTop w:val="0"/>
          <w:marBottom w:val="0"/>
          <w:divBdr>
            <w:top w:val="none" w:sz="0" w:space="0" w:color="auto"/>
            <w:left w:val="none" w:sz="0" w:space="0" w:color="auto"/>
            <w:bottom w:val="none" w:sz="0" w:space="0" w:color="auto"/>
            <w:right w:val="none" w:sz="0" w:space="0" w:color="auto"/>
          </w:divBdr>
          <w:divsChild>
            <w:div w:id="1451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rstdorf.de" TargetMode="External"/><Relationship Id="rId13" Type="http://schemas.openxmlformats.org/officeDocument/2006/relationships/hyperlink" Target="http://www.oberstdorf.de" TargetMode="External"/><Relationship Id="rId3" Type="http://schemas.openxmlformats.org/officeDocument/2006/relationships/styles" Target="styles.xml"/><Relationship Id="rId7" Type="http://schemas.openxmlformats.org/officeDocument/2006/relationships/hyperlink" Target="https://www.oberstdorf.de/alpininfo/bergsportbericht/" TargetMode="External"/><Relationship Id="rId12" Type="http://schemas.openxmlformats.org/officeDocument/2006/relationships/hyperlink" Target="mailto:froehlich@oberstdorf.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berstdorf.de/urlaubszuhause/angebote/bergbahnen-inklusive.html" TargetMode="External"/><Relationship Id="rId11" Type="http://schemas.openxmlformats.org/officeDocument/2006/relationships/image" Target="cid:image001.jpg@01D955C7.18F60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oberstdorf.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068E-9922-4005-884F-F7A0D3FC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Laila Wiedemann</cp:lastModifiedBy>
  <cp:revision>39</cp:revision>
  <dcterms:created xsi:type="dcterms:W3CDTF">2023-01-19T07:26:00Z</dcterms:created>
  <dcterms:modified xsi:type="dcterms:W3CDTF">2023-05-24T11:58:00Z</dcterms:modified>
</cp:coreProperties>
</file>