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4C5" w:rsidRPr="00F56719" w:rsidRDefault="00AA64C5" w:rsidP="00AA64C5">
      <w:pPr>
        <w:pStyle w:val="Textkrper2"/>
        <w:pBdr>
          <w:bottom w:val="single" w:sz="4" w:space="1" w:color="auto"/>
        </w:pBdr>
        <w:spacing w:line="360" w:lineRule="auto"/>
        <w:outlineLvl w:val="0"/>
        <w:rPr>
          <w:rFonts w:ascii="Century Gothic" w:hAnsi="Century Gothic"/>
          <w:b/>
          <w:color w:val="auto"/>
          <w:sz w:val="22"/>
        </w:rPr>
      </w:pPr>
      <w:r w:rsidRPr="00F56719">
        <w:rPr>
          <w:rFonts w:ascii="Century Gothic" w:hAnsi="Century Gothic"/>
          <w:b/>
          <w:color w:val="auto"/>
          <w:sz w:val="22"/>
        </w:rPr>
        <w:t xml:space="preserve">Pressemitteilung </w:t>
      </w:r>
      <w:r w:rsidRPr="00F56719">
        <w:rPr>
          <w:rFonts w:ascii="Century Gothic" w:hAnsi="Century Gothic"/>
          <w:b/>
          <w:color w:val="auto"/>
          <w:sz w:val="22"/>
          <w:szCs w:val="22"/>
        </w:rPr>
        <w:sym w:font="Wingdings 2" w:char="F0A0"/>
      </w:r>
      <w:r w:rsidRPr="00F56719">
        <w:rPr>
          <w:rFonts w:ascii="Century Gothic" w:hAnsi="Century Gothic"/>
          <w:b/>
          <w:color w:val="auto"/>
          <w:sz w:val="22"/>
        </w:rPr>
        <w:t xml:space="preserve"> uschi liebl pr</w:t>
      </w:r>
    </w:p>
    <w:p w:rsidR="00AA64C5" w:rsidRPr="00F71789" w:rsidRDefault="008316FE" w:rsidP="00AA64C5">
      <w:pPr>
        <w:pStyle w:val="Textkrper2"/>
        <w:spacing w:line="480" w:lineRule="auto"/>
        <w:ind w:left="720"/>
        <w:jc w:val="right"/>
        <w:rPr>
          <w:rFonts w:ascii="Century Gothic" w:hAnsi="Century Gothic"/>
          <w:b/>
          <w:color w:val="auto"/>
          <w:sz w:val="22"/>
          <w:szCs w:val="22"/>
        </w:rPr>
      </w:pPr>
      <w:r>
        <w:rPr>
          <w:rFonts w:ascii="Century Gothic" w:hAnsi="Century Gothic"/>
          <w:b/>
          <w:sz w:val="22"/>
          <w:szCs w:val="22"/>
        </w:rPr>
        <w:t>31</w:t>
      </w:r>
      <w:r w:rsidR="00AA64C5">
        <w:rPr>
          <w:rFonts w:ascii="Century Gothic" w:hAnsi="Century Gothic"/>
          <w:b/>
          <w:sz w:val="22"/>
          <w:szCs w:val="22"/>
        </w:rPr>
        <w:t>. Mai 2022</w:t>
      </w:r>
    </w:p>
    <w:tbl>
      <w:tblPr>
        <w:tblW w:w="9625" w:type="dxa"/>
        <w:jc w:val="center"/>
        <w:tblCellMar>
          <w:left w:w="0" w:type="dxa"/>
          <w:right w:w="0" w:type="dxa"/>
        </w:tblCellMar>
        <w:tblLook w:val="04A0" w:firstRow="1" w:lastRow="0" w:firstColumn="1" w:lastColumn="0" w:noHBand="0" w:noVBand="1"/>
      </w:tblPr>
      <w:tblGrid>
        <w:gridCol w:w="3207"/>
        <w:gridCol w:w="3209"/>
        <w:gridCol w:w="3209"/>
      </w:tblGrid>
      <w:tr w:rsidR="006F594C" w:rsidTr="006F594C">
        <w:trPr>
          <w:trHeight w:val="1865"/>
          <w:jc w:val="center"/>
        </w:trPr>
        <w:tc>
          <w:tcPr>
            <w:tcW w:w="3207" w:type="dxa"/>
            <w:vAlign w:val="center"/>
            <w:hideMark/>
          </w:tcPr>
          <w:p w:rsidR="006F594C" w:rsidRDefault="006F594C">
            <w:pPr>
              <w:spacing w:line="276" w:lineRule="auto"/>
              <w:jc w:val="center"/>
              <w:rPr>
                <w:rFonts w:ascii="Century Gothic" w:hAnsi="Century Gothic"/>
                <w:sz w:val="20"/>
                <w:szCs w:val="20"/>
              </w:rPr>
            </w:pPr>
            <w:r>
              <w:rPr>
                <w:noProof/>
                <w:color w:val="000000"/>
                <w:lang w:eastAsia="de-DE"/>
              </w:rPr>
              <w:drawing>
                <wp:inline distT="0" distB="0" distL="0" distR="0">
                  <wp:extent cx="1943100" cy="1295400"/>
                  <wp:effectExtent l="0" t="0" r="0" b="0"/>
                  <wp:docPr id="4" name="Grafik 4" descr="cid:image014.jpg@01D8744A.90E4B8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14.jpg@01D8744A.90E4B8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pic:spPr>
                      </pic:pic>
                    </a:graphicData>
                  </a:graphic>
                </wp:inline>
              </w:drawing>
            </w:r>
          </w:p>
        </w:tc>
        <w:tc>
          <w:tcPr>
            <w:tcW w:w="3209" w:type="dxa"/>
            <w:vAlign w:val="center"/>
            <w:hideMark/>
          </w:tcPr>
          <w:p w:rsidR="006F594C" w:rsidRDefault="006F594C">
            <w:pPr>
              <w:spacing w:line="276" w:lineRule="auto"/>
              <w:jc w:val="center"/>
              <w:rPr>
                <w:rFonts w:ascii="Arial" w:hAnsi="Arial" w:cs="Arial"/>
                <w:sz w:val="18"/>
                <w:szCs w:val="18"/>
              </w:rPr>
            </w:pPr>
            <w:r>
              <w:rPr>
                <w:noProof/>
                <w:lang w:eastAsia="de-DE"/>
              </w:rPr>
              <w:drawing>
                <wp:inline distT="0" distB="0" distL="0" distR="0">
                  <wp:extent cx="1952625" cy="1295400"/>
                  <wp:effectExtent l="0" t="0" r="9525" b="0"/>
                  <wp:docPr id="3" name="Grafik 3" descr="cid:image012.jpg@01D8744A.90E4B82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12.jpg@01D8744A.90E4B8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52625" cy="1295400"/>
                          </a:xfrm>
                          <a:prstGeom prst="rect">
                            <a:avLst/>
                          </a:prstGeom>
                          <a:noFill/>
                          <a:ln>
                            <a:noFill/>
                          </a:ln>
                        </pic:spPr>
                      </pic:pic>
                    </a:graphicData>
                  </a:graphic>
                </wp:inline>
              </w:drawing>
            </w:r>
          </w:p>
        </w:tc>
        <w:tc>
          <w:tcPr>
            <w:tcW w:w="3209" w:type="dxa"/>
            <w:vAlign w:val="center"/>
            <w:hideMark/>
          </w:tcPr>
          <w:p w:rsidR="006F594C" w:rsidRDefault="006F594C">
            <w:pPr>
              <w:spacing w:line="276" w:lineRule="auto"/>
              <w:jc w:val="center"/>
              <w:rPr>
                <w:rFonts w:ascii="Arial" w:hAnsi="Arial" w:cs="Arial"/>
                <w:sz w:val="18"/>
                <w:szCs w:val="18"/>
              </w:rPr>
            </w:pPr>
            <w:r>
              <w:rPr>
                <w:noProof/>
                <w:color w:val="000000"/>
                <w:lang w:eastAsia="de-DE"/>
              </w:rPr>
              <w:drawing>
                <wp:inline distT="0" distB="0" distL="0" distR="0">
                  <wp:extent cx="1943100" cy="1295400"/>
                  <wp:effectExtent l="0" t="0" r="0" b="0"/>
                  <wp:docPr id="2" name="Grafik 2" descr="cid:image010.jpg@01D8744A.90E4B82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10.jpg@01D8744A.90E4B8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pic:spPr>
                      </pic:pic>
                    </a:graphicData>
                  </a:graphic>
                </wp:inline>
              </w:drawing>
            </w:r>
          </w:p>
        </w:tc>
      </w:tr>
      <w:tr w:rsidR="006F594C" w:rsidTr="006F594C">
        <w:trPr>
          <w:trHeight w:val="727"/>
          <w:jc w:val="center"/>
        </w:trPr>
        <w:tc>
          <w:tcPr>
            <w:tcW w:w="3207" w:type="dxa"/>
            <w:hideMark/>
          </w:tcPr>
          <w:p w:rsidR="006F594C" w:rsidRPr="006F594C" w:rsidRDefault="006F594C">
            <w:pPr>
              <w:spacing w:before="120" w:after="120" w:line="276" w:lineRule="auto"/>
              <w:ind w:left="176" w:right="193"/>
              <w:jc w:val="center"/>
              <w:rPr>
                <w:rFonts w:ascii="Century Gothic" w:hAnsi="Century Gothic"/>
                <w:sz w:val="18"/>
                <w:szCs w:val="18"/>
                <w:u w:val="single"/>
              </w:rPr>
            </w:pPr>
            <w:hyperlink r:id="rId17" w:history="1">
              <w:r w:rsidRPr="006F594C">
                <w:rPr>
                  <w:rStyle w:val="Hyperlink"/>
                  <w:rFonts w:ascii="Century Gothic" w:hAnsi="Century Gothic"/>
                  <w:color w:val="auto"/>
                  <w:sz w:val="18"/>
                  <w:szCs w:val="18"/>
                </w:rPr>
                <w:t>Das Hotel Therme Meran ist idealer Ausgangspunkt, um die umliegende Natur autofrei zu erkunden</w:t>
              </w:r>
            </w:hyperlink>
          </w:p>
        </w:tc>
        <w:tc>
          <w:tcPr>
            <w:tcW w:w="3209" w:type="dxa"/>
            <w:hideMark/>
          </w:tcPr>
          <w:p w:rsidR="006F594C" w:rsidRPr="006F594C" w:rsidRDefault="006F594C">
            <w:pPr>
              <w:spacing w:before="120" w:after="120" w:line="276" w:lineRule="auto"/>
              <w:ind w:left="68" w:right="193"/>
              <w:jc w:val="center"/>
              <w:rPr>
                <w:rStyle w:val="Hyperlink"/>
                <w:rFonts w:cs="Calibri"/>
                <w:color w:val="auto"/>
              </w:rPr>
            </w:pPr>
            <w:hyperlink r:id="rId18" w:history="1">
              <w:r w:rsidRPr="006F594C">
                <w:rPr>
                  <w:rStyle w:val="Hyperlink"/>
                  <w:rFonts w:ascii="Century Gothic" w:hAnsi="Century Gothic"/>
                  <w:color w:val="auto"/>
                  <w:sz w:val="18"/>
                  <w:szCs w:val="18"/>
                </w:rPr>
                <w:t xml:space="preserve">In den Wellnessbereichen auf 12.000 Quadratmetern folgt nach einem erlebnisreichen Tag Entspannung pur </w:t>
              </w:r>
            </w:hyperlink>
          </w:p>
        </w:tc>
        <w:tc>
          <w:tcPr>
            <w:tcW w:w="3209" w:type="dxa"/>
            <w:hideMark/>
          </w:tcPr>
          <w:p w:rsidR="006F594C" w:rsidRPr="006F594C" w:rsidRDefault="006F594C">
            <w:pPr>
              <w:spacing w:before="120" w:after="120" w:line="276" w:lineRule="auto"/>
              <w:ind w:right="193"/>
              <w:jc w:val="center"/>
              <w:rPr>
                <w:rStyle w:val="Hyperlink"/>
                <w:rFonts w:ascii="Century Gothic" w:hAnsi="Century Gothic" w:cs="Calibri"/>
                <w:color w:val="auto"/>
              </w:rPr>
            </w:pPr>
            <w:hyperlink r:id="rId19" w:history="1">
              <w:r w:rsidRPr="006F594C">
                <w:rPr>
                  <w:rStyle w:val="Hyperlink"/>
                  <w:rFonts w:ascii="Century Gothic" w:hAnsi="Century Gothic"/>
                  <w:color w:val="auto"/>
                  <w:sz w:val="18"/>
                  <w:szCs w:val="18"/>
                </w:rPr>
                <w:t xml:space="preserve">Der Garden </w:t>
              </w:r>
              <w:proofErr w:type="spellStart"/>
              <w:r w:rsidRPr="006F594C">
                <w:rPr>
                  <w:rStyle w:val="Hyperlink"/>
                  <w:rFonts w:ascii="Century Gothic" w:hAnsi="Century Gothic"/>
                  <w:color w:val="auto"/>
                  <w:sz w:val="18"/>
                  <w:szCs w:val="18"/>
                </w:rPr>
                <w:t>Spa</w:t>
              </w:r>
              <w:proofErr w:type="spellEnd"/>
              <w:r w:rsidRPr="006F594C">
                <w:rPr>
                  <w:rStyle w:val="Hyperlink"/>
                  <w:rFonts w:ascii="Century Gothic" w:hAnsi="Century Gothic"/>
                  <w:color w:val="auto"/>
                  <w:sz w:val="18"/>
                  <w:szCs w:val="18"/>
                </w:rPr>
                <w:t xml:space="preserve"> inklusive direktem Zugang via „Bademantel-Tunnel“ begeistert mit Palmengarten und Bergblick</w:t>
              </w:r>
            </w:hyperlink>
          </w:p>
        </w:tc>
      </w:tr>
      <w:tr w:rsidR="006F594C" w:rsidTr="006F594C">
        <w:trPr>
          <w:trHeight w:val="242"/>
          <w:jc w:val="center"/>
        </w:trPr>
        <w:tc>
          <w:tcPr>
            <w:tcW w:w="3207" w:type="dxa"/>
            <w:hideMark/>
          </w:tcPr>
          <w:p w:rsidR="006F594C" w:rsidRDefault="006F594C">
            <w:pPr>
              <w:spacing w:line="276" w:lineRule="auto"/>
              <w:jc w:val="center"/>
              <w:rPr>
                <w:sz w:val="16"/>
                <w:szCs w:val="16"/>
                <w:lang w:val="en-US"/>
              </w:rPr>
            </w:pPr>
            <w:r>
              <w:rPr>
                <w:rFonts w:ascii="Century Gothic" w:hAnsi="Century Gothic"/>
                <w:sz w:val="16"/>
                <w:szCs w:val="16"/>
                <w:lang w:val="en-US"/>
              </w:rPr>
              <w:t>© Hotel Therme Meran</w:t>
            </w:r>
          </w:p>
        </w:tc>
        <w:tc>
          <w:tcPr>
            <w:tcW w:w="3209" w:type="dxa"/>
            <w:hideMark/>
          </w:tcPr>
          <w:p w:rsidR="006F594C" w:rsidRDefault="006F594C">
            <w:pPr>
              <w:spacing w:line="276" w:lineRule="auto"/>
              <w:jc w:val="center"/>
              <w:rPr>
                <w:rFonts w:ascii="Century Gothic" w:hAnsi="Century Gothic"/>
                <w:sz w:val="16"/>
                <w:szCs w:val="16"/>
                <w:lang w:val="en-US"/>
              </w:rPr>
            </w:pPr>
            <w:r>
              <w:rPr>
                <w:rFonts w:ascii="Century Gothic" w:hAnsi="Century Gothic"/>
                <w:sz w:val="16"/>
                <w:szCs w:val="16"/>
                <w:lang w:val="en-US"/>
              </w:rPr>
              <w:t>© Hotel Therme Meran</w:t>
            </w:r>
          </w:p>
        </w:tc>
        <w:tc>
          <w:tcPr>
            <w:tcW w:w="3209" w:type="dxa"/>
            <w:hideMark/>
          </w:tcPr>
          <w:p w:rsidR="006F594C" w:rsidRDefault="006F594C">
            <w:pPr>
              <w:spacing w:line="276" w:lineRule="auto"/>
              <w:jc w:val="center"/>
              <w:rPr>
                <w:rFonts w:ascii="Century Gothic" w:hAnsi="Century Gothic"/>
                <w:sz w:val="16"/>
                <w:szCs w:val="16"/>
                <w:lang w:val="en-US"/>
              </w:rPr>
            </w:pPr>
            <w:r>
              <w:rPr>
                <w:rFonts w:ascii="Century Gothic" w:hAnsi="Century Gothic"/>
                <w:sz w:val="16"/>
                <w:szCs w:val="16"/>
                <w:lang w:val="en-US"/>
              </w:rPr>
              <w:t>© Hotel Therme Meran</w:t>
            </w:r>
          </w:p>
        </w:tc>
      </w:tr>
    </w:tbl>
    <w:p w:rsidR="006F594C" w:rsidRDefault="006F594C" w:rsidP="00AA64C5">
      <w:pPr>
        <w:spacing w:line="360" w:lineRule="auto"/>
        <w:jc w:val="center"/>
        <w:rPr>
          <w:rFonts w:ascii="Century Gothic" w:hAnsi="Century Gothic"/>
          <w:b/>
          <w:sz w:val="24"/>
          <w:szCs w:val="24"/>
        </w:rPr>
      </w:pPr>
    </w:p>
    <w:p w:rsidR="00AA64C5" w:rsidRPr="00CD0ADF" w:rsidRDefault="00F44330" w:rsidP="00AA64C5">
      <w:pPr>
        <w:spacing w:line="360" w:lineRule="auto"/>
        <w:jc w:val="center"/>
        <w:rPr>
          <w:rFonts w:ascii="Century Gothic" w:hAnsi="Century Gothic"/>
          <w:b/>
          <w:sz w:val="24"/>
          <w:szCs w:val="24"/>
        </w:rPr>
      </w:pPr>
      <w:r>
        <w:rPr>
          <w:rFonts w:ascii="Century Gothic" w:hAnsi="Century Gothic"/>
          <w:b/>
          <w:sz w:val="24"/>
          <w:szCs w:val="24"/>
        </w:rPr>
        <w:t>Autofreier</w:t>
      </w:r>
      <w:r w:rsidR="00C71C55">
        <w:rPr>
          <w:rFonts w:ascii="Century Gothic" w:hAnsi="Century Gothic"/>
          <w:b/>
          <w:sz w:val="24"/>
          <w:szCs w:val="24"/>
        </w:rPr>
        <w:t xml:space="preserve"> Urlaub in Südtirol </w:t>
      </w:r>
    </w:p>
    <w:p w:rsidR="00AA64C5" w:rsidRPr="00CD0ADF" w:rsidRDefault="00847C15" w:rsidP="00847C15">
      <w:pPr>
        <w:spacing w:after="240" w:line="360" w:lineRule="auto"/>
        <w:jc w:val="center"/>
        <w:rPr>
          <w:rFonts w:ascii="Century Gothic" w:hAnsi="Century Gothic"/>
          <w:b/>
          <w:sz w:val="28"/>
          <w:szCs w:val="28"/>
        </w:rPr>
      </w:pPr>
      <w:r>
        <w:rPr>
          <w:rFonts w:ascii="Century Gothic" w:hAnsi="Century Gothic"/>
          <w:b/>
          <w:sz w:val="28"/>
          <w:szCs w:val="28"/>
        </w:rPr>
        <w:t>Die medit</w:t>
      </w:r>
      <w:r w:rsidR="008B4B8A">
        <w:rPr>
          <w:rFonts w:ascii="Century Gothic" w:hAnsi="Century Gothic"/>
          <w:b/>
          <w:sz w:val="28"/>
          <w:szCs w:val="28"/>
        </w:rPr>
        <w:t xml:space="preserve">erran-alpine Umgebung des </w:t>
      </w:r>
      <w:proofErr w:type="gramStart"/>
      <w:r w:rsidR="008B4B8A">
        <w:rPr>
          <w:rFonts w:ascii="Century Gothic" w:hAnsi="Century Gothic"/>
          <w:b/>
          <w:sz w:val="28"/>
          <w:szCs w:val="28"/>
        </w:rPr>
        <w:t>Hotel</w:t>
      </w:r>
      <w:proofErr w:type="gramEnd"/>
      <w:r>
        <w:rPr>
          <w:rFonts w:ascii="Century Gothic" w:hAnsi="Century Gothic"/>
          <w:b/>
          <w:sz w:val="28"/>
          <w:szCs w:val="28"/>
        </w:rPr>
        <w:t xml:space="preserve"> T</w:t>
      </w:r>
      <w:bookmarkStart w:id="0" w:name="_GoBack"/>
      <w:bookmarkEnd w:id="0"/>
      <w:r>
        <w:rPr>
          <w:rFonts w:ascii="Century Gothic" w:hAnsi="Century Gothic"/>
          <w:b/>
          <w:sz w:val="28"/>
          <w:szCs w:val="28"/>
        </w:rPr>
        <w:t xml:space="preserve">herme Meran </w:t>
      </w:r>
      <w:r w:rsidR="00F44330">
        <w:rPr>
          <w:rFonts w:ascii="Century Gothic" w:hAnsi="Century Gothic"/>
          <w:b/>
          <w:sz w:val="28"/>
          <w:szCs w:val="28"/>
        </w:rPr>
        <w:t xml:space="preserve">umweltschonend </w:t>
      </w:r>
      <w:r>
        <w:rPr>
          <w:rFonts w:ascii="Century Gothic" w:hAnsi="Century Gothic"/>
          <w:b/>
          <w:sz w:val="28"/>
          <w:szCs w:val="28"/>
        </w:rPr>
        <w:t>entdecken</w:t>
      </w:r>
    </w:p>
    <w:p w:rsidR="00D25EA7" w:rsidRDefault="00393BDE" w:rsidP="00D25EA7">
      <w:pPr>
        <w:spacing w:after="240" w:line="360" w:lineRule="auto"/>
        <w:jc w:val="both"/>
        <w:rPr>
          <w:rFonts w:ascii="Century Gothic" w:hAnsi="Century Gothic"/>
          <w:b/>
          <w:color w:val="000000"/>
          <w:szCs w:val="20"/>
        </w:rPr>
      </w:pPr>
      <w:r>
        <w:rPr>
          <w:rFonts w:ascii="Century Gothic" w:hAnsi="Century Gothic"/>
          <w:b/>
          <w:color w:val="000000"/>
          <w:szCs w:val="20"/>
        </w:rPr>
        <w:t>Ein Urlaub in</w:t>
      </w:r>
      <w:r w:rsidR="00EE2E7C">
        <w:rPr>
          <w:rFonts w:ascii="Century Gothic" w:hAnsi="Century Gothic"/>
          <w:b/>
          <w:color w:val="000000"/>
          <w:szCs w:val="20"/>
        </w:rPr>
        <w:t xml:space="preserve"> Südtirol</w:t>
      </w:r>
      <w:r w:rsidR="00EE2E7C" w:rsidRPr="00EE2E7C">
        <w:rPr>
          <w:rFonts w:ascii="Century Gothic" w:hAnsi="Century Gothic"/>
          <w:b/>
          <w:color w:val="000000"/>
          <w:szCs w:val="20"/>
        </w:rPr>
        <w:t xml:space="preserve"> ist eine gute Gelegenheit, das eigene</w:t>
      </w:r>
      <w:r w:rsidR="00EE2E7C">
        <w:rPr>
          <w:rFonts w:ascii="Century Gothic" w:hAnsi="Century Gothic"/>
          <w:b/>
          <w:color w:val="000000"/>
          <w:szCs w:val="20"/>
        </w:rPr>
        <w:t xml:space="preserve"> Fahrzeug </w:t>
      </w:r>
      <w:r>
        <w:rPr>
          <w:rFonts w:ascii="Century Gothic" w:hAnsi="Century Gothic"/>
          <w:b/>
          <w:color w:val="000000"/>
          <w:szCs w:val="20"/>
        </w:rPr>
        <w:t xml:space="preserve">zuhause </w:t>
      </w:r>
      <w:r w:rsidR="00EE2E7C">
        <w:rPr>
          <w:rFonts w:ascii="Century Gothic" w:hAnsi="Century Gothic"/>
          <w:b/>
          <w:color w:val="000000"/>
          <w:szCs w:val="20"/>
        </w:rPr>
        <w:t>zu</w:t>
      </w:r>
      <w:r>
        <w:rPr>
          <w:rFonts w:ascii="Century Gothic" w:hAnsi="Century Gothic"/>
          <w:b/>
          <w:color w:val="000000"/>
          <w:szCs w:val="20"/>
        </w:rPr>
        <w:t xml:space="preserve"> </w:t>
      </w:r>
      <w:r w:rsidR="00EE2E7C">
        <w:rPr>
          <w:rFonts w:ascii="Century Gothic" w:hAnsi="Century Gothic"/>
          <w:b/>
          <w:color w:val="000000"/>
          <w:szCs w:val="20"/>
        </w:rPr>
        <w:t>las</w:t>
      </w:r>
      <w:r>
        <w:rPr>
          <w:rFonts w:ascii="Century Gothic" w:hAnsi="Century Gothic"/>
          <w:b/>
          <w:color w:val="000000"/>
          <w:szCs w:val="20"/>
        </w:rPr>
        <w:t>sen und stattdessen Bus und Bahn</w:t>
      </w:r>
      <w:r w:rsidR="00EE2E7C">
        <w:rPr>
          <w:rFonts w:ascii="Century Gothic" w:hAnsi="Century Gothic"/>
          <w:b/>
          <w:color w:val="000000"/>
          <w:szCs w:val="20"/>
        </w:rPr>
        <w:t xml:space="preserve"> </w:t>
      </w:r>
      <w:r w:rsidR="009C631C">
        <w:rPr>
          <w:rFonts w:ascii="Century Gothic" w:hAnsi="Century Gothic"/>
          <w:b/>
          <w:color w:val="000000"/>
          <w:szCs w:val="20"/>
        </w:rPr>
        <w:t xml:space="preserve">sowohl für die Anreise als auch für Ausflüge vor Ort </w:t>
      </w:r>
      <w:r w:rsidR="00EE2E7C">
        <w:rPr>
          <w:rFonts w:ascii="Century Gothic" w:hAnsi="Century Gothic"/>
          <w:b/>
          <w:color w:val="000000"/>
          <w:szCs w:val="20"/>
        </w:rPr>
        <w:t>zu wählen</w:t>
      </w:r>
      <w:r w:rsidR="00D25EA7">
        <w:rPr>
          <w:rFonts w:ascii="Century Gothic" w:hAnsi="Century Gothic"/>
          <w:b/>
          <w:color w:val="000000"/>
          <w:szCs w:val="20"/>
        </w:rPr>
        <w:t xml:space="preserve">. </w:t>
      </w:r>
      <w:r>
        <w:rPr>
          <w:rFonts w:ascii="Century Gothic" w:hAnsi="Century Gothic"/>
          <w:b/>
          <w:color w:val="000000"/>
          <w:szCs w:val="20"/>
        </w:rPr>
        <w:t xml:space="preserve">Als idealer Ausgangspunkt eignet sich das </w:t>
      </w:r>
      <w:r w:rsidR="002F6788">
        <w:rPr>
          <w:rFonts w:ascii="Century Gothic" w:hAnsi="Century Gothic"/>
          <w:b/>
          <w:szCs w:val="20"/>
        </w:rPr>
        <w:t xml:space="preserve">Vier-Sterne-Superior </w:t>
      </w:r>
      <w:hyperlink r:id="rId20" w:history="1">
        <w:r w:rsidRPr="00D25EA7">
          <w:rPr>
            <w:rStyle w:val="Hyperlink"/>
            <w:rFonts w:ascii="Century Gothic" w:hAnsi="Century Gothic" w:cs="Calibri"/>
            <w:b/>
            <w:color w:val="auto"/>
            <w:szCs w:val="20"/>
          </w:rPr>
          <w:t>Hotel Therme Meran</w:t>
        </w:r>
      </w:hyperlink>
      <w:r w:rsidRPr="00D25EA7">
        <w:rPr>
          <w:rFonts w:ascii="Century Gothic" w:hAnsi="Century Gothic"/>
          <w:b/>
          <w:szCs w:val="20"/>
        </w:rPr>
        <w:t>: Von hier erreichen Gäste bereits fußläufig</w:t>
      </w:r>
      <w:r>
        <w:rPr>
          <w:rFonts w:ascii="Century Gothic" w:hAnsi="Century Gothic"/>
          <w:b/>
          <w:color w:val="000000"/>
          <w:szCs w:val="20"/>
        </w:rPr>
        <w:t xml:space="preserve"> die </w:t>
      </w:r>
      <w:r w:rsidR="00AC5837">
        <w:rPr>
          <w:rFonts w:ascii="Century Gothic" w:hAnsi="Century Gothic"/>
          <w:b/>
          <w:color w:val="000000"/>
          <w:szCs w:val="20"/>
        </w:rPr>
        <w:t>belebte Innenstadt</w:t>
      </w:r>
      <w:r w:rsidR="009C631C">
        <w:rPr>
          <w:rFonts w:ascii="Century Gothic" w:hAnsi="Century Gothic"/>
          <w:b/>
          <w:color w:val="000000"/>
          <w:szCs w:val="20"/>
        </w:rPr>
        <w:t xml:space="preserve"> Merans</w:t>
      </w:r>
      <w:r w:rsidR="00AC5837">
        <w:rPr>
          <w:rFonts w:ascii="Century Gothic" w:hAnsi="Century Gothic"/>
          <w:b/>
          <w:color w:val="000000"/>
          <w:szCs w:val="20"/>
        </w:rPr>
        <w:t xml:space="preserve">, in der sie ein </w:t>
      </w:r>
      <w:r w:rsidR="00414AD5">
        <w:rPr>
          <w:rFonts w:ascii="Century Gothic" w:hAnsi="Century Gothic"/>
          <w:b/>
          <w:color w:val="000000"/>
          <w:szCs w:val="20"/>
        </w:rPr>
        <w:t>Gelato auf der Piazza</w:t>
      </w:r>
      <w:r w:rsidR="00AC5837">
        <w:rPr>
          <w:rFonts w:ascii="Century Gothic" w:hAnsi="Century Gothic"/>
          <w:b/>
          <w:color w:val="000000"/>
          <w:szCs w:val="20"/>
        </w:rPr>
        <w:t xml:space="preserve"> genießen oder</w:t>
      </w:r>
      <w:r w:rsidR="00B13EE4">
        <w:rPr>
          <w:rFonts w:ascii="Century Gothic" w:hAnsi="Century Gothic"/>
          <w:b/>
          <w:color w:val="000000"/>
          <w:szCs w:val="20"/>
        </w:rPr>
        <w:t xml:space="preserve"> Spaziergänge durch die charmante Altstadt</w:t>
      </w:r>
      <w:r w:rsidR="00AC5837">
        <w:rPr>
          <w:rFonts w:ascii="Century Gothic" w:hAnsi="Century Gothic"/>
          <w:b/>
          <w:color w:val="000000"/>
          <w:szCs w:val="20"/>
        </w:rPr>
        <w:t xml:space="preserve"> unternehmen können. D</w:t>
      </w:r>
      <w:r>
        <w:rPr>
          <w:rFonts w:ascii="Century Gothic" w:hAnsi="Century Gothic"/>
          <w:b/>
          <w:color w:val="000000"/>
          <w:szCs w:val="20"/>
        </w:rPr>
        <w:t xml:space="preserve">ie weitläufigere Umgebung </w:t>
      </w:r>
      <w:r w:rsidR="009C631C">
        <w:rPr>
          <w:rFonts w:ascii="Century Gothic" w:hAnsi="Century Gothic"/>
          <w:b/>
          <w:color w:val="000000"/>
          <w:szCs w:val="20"/>
        </w:rPr>
        <w:t xml:space="preserve">lässt sich </w:t>
      </w:r>
      <w:r w:rsidR="00CF702B">
        <w:rPr>
          <w:rFonts w:ascii="Century Gothic" w:hAnsi="Century Gothic"/>
          <w:b/>
          <w:color w:val="000000"/>
          <w:szCs w:val="20"/>
        </w:rPr>
        <w:t xml:space="preserve">entspannt </w:t>
      </w:r>
      <w:r w:rsidR="009C631C">
        <w:rPr>
          <w:rFonts w:ascii="Century Gothic" w:hAnsi="Century Gothic"/>
          <w:b/>
          <w:color w:val="000000"/>
          <w:szCs w:val="20"/>
        </w:rPr>
        <w:t>und umweltschonend mit der M</w:t>
      </w:r>
      <w:r w:rsidR="00E65D81">
        <w:rPr>
          <w:rFonts w:ascii="Century Gothic" w:hAnsi="Century Gothic"/>
          <w:b/>
          <w:color w:val="000000"/>
          <w:szCs w:val="20"/>
        </w:rPr>
        <w:t xml:space="preserve">obilcard entdecken, denn beliebte </w:t>
      </w:r>
      <w:r w:rsidR="009C631C">
        <w:rPr>
          <w:rFonts w:ascii="Century Gothic" w:hAnsi="Century Gothic"/>
          <w:b/>
          <w:color w:val="000000"/>
          <w:szCs w:val="20"/>
        </w:rPr>
        <w:t xml:space="preserve">Ziele wie die </w:t>
      </w:r>
      <w:proofErr w:type="spellStart"/>
      <w:r w:rsidR="00414AD5">
        <w:rPr>
          <w:rFonts w:ascii="Century Gothic" w:hAnsi="Century Gothic"/>
          <w:b/>
          <w:color w:val="000000"/>
          <w:szCs w:val="20"/>
        </w:rPr>
        <w:t>Partschinser</w:t>
      </w:r>
      <w:proofErr w:type="spellEnd"/>
      <w:r w:rsidR="00414AD5">
        <w:rPr>
          <w:rFonts w:ascii="Century Gothic" w:hAnsi="Century Gothic"/>
          <w:b/>
          <w:color w:val="000000"/>
          <w:szCs w:val="20"/>
        </w:rPr>
        <w:t xml:space="preserve"> </w:t>
      </w:r>
      <w:r w:rsidR="00982221" w:rsidRPr="00AA64C5">
        <w:rPr>
          <w:rFonts w:ascii="Century Gothic" w:hAnsi="Century Gothic"/>
          <w:b/>
          <w:color w:val="000000"/>
          <w:szCs w:val="20"/>
        </w:rPr>
        <w:t>Wasserfälle</w:t>
      </w:r>
      <w:r w:rsidR="00E65D81">
        <w:rPr>
          <w:rFonts w:ascii="Century Gothic" w:hAnsi="Century Gothic"/>
          <w:b/>
          <w:color w:val="000000"/>
          <w:szCs w:val="20"/>
        </w:rPr>
        <w:t xml:space="preserve"> oder das Wanderparadies Meran 2000 sind per Zug</w:t>
      </w:r>
      <w:r w:rsidR="00AC5837">
        <w:rPr>
          <w:rFonts w:ascii="Century Gothic" w:hAnsi="Century Gothic"/>
          <w:b/>
          <w:color w:val="000000"/>
          <w:szCs w:val="20"/>
        </w:rPr>
        <w:t xml:space="preserve"> </w:t>
      </w:r>
      <w:r w:rsidR="00E65D81">
        <w:rPr>
          <w:rFonts w:ascii="Century Gothic" w:hAnsi="Century Gothic"/>
          <w:b/>
          <w:color w:val="000000"/>
          <w:szCs w:val="20"/>
        </w:rPr>
        <w:t xml:space="preserve">bereits </w:t>
      </w:r>
      <w:r w:rsidR="00AC5837">
        <w:rPr>
          <w:rFonts w:ascii="Century Gothic" w:hAnsi="Century Gothic"/>
          <w:b/>
          <w:color w:val="000000"/>
          <w:szCs w:val="20"/>
        </w:rPr>
        <w:t>in unter 20 Minuten erreichbar</w:t>
      </w:r>
      <w:r w:rsidR="00414AD5">
        <w:rPr>
          <w:rFonts w:ascii="Century Gothic" w:hAnsi="Century Gothic"/>
          <w:b/>
          <w:color w:val="000000"/>
          <w:szCs w:val="20"/>
        </w:rPr>
        <w:t>. Nach e</w:t>
      </w:r>
      <w:r w:rsidR="00D22D79">
        <w:rPr>
          <w:rFonts w:ascii="Century Gothic" w:hAnsi="Century Gothic"/>
          <w:b/>
          <w:color w:val="000000"/>
          <w:szCs w:val="20"/>
        </w:rPr>
        <w:t>inem erlebnisreichen Tag lässt es sich</w:t>
      </w:r>
      <w:r w:rsidR="00414AD5">
        <w:rPr>
          <w:rFonts w:ascii="Century Gothic" w:hAnsi="Century Gothic"/>
          <w:b/>
          <w:color w:val="000000"/>
          <w:szCs w:val="20"/>
        </w:rPr>
        <w:t xml:space="preserve"> in den</w:t>
      </w:r>
      <w:r w:rsidR="00982221" w:rsidRPr="00AA64C5">
        <w:rPr>
          <w:rFonts w:ascii="Century Gothic" w:hAnsi="Century Gothic"/>
          <w:b/>
          <w:color w:val="000000"/>
          <w:szCs w:val="20"/>
        </w:rPr>
        <w:t xml:space="preserve"> </w:t>
      </w:r>
      <w:r w:rsidR="00414AD5">
        <w:rPr>
          <w:rFonts w:ascii="Century Gothic" w:hAnsi="Century Gothic"/>
          <w:b/>
          <w:color w:val="000000"/>
          <w:szCs w:val="20"/>
        </w:rPr>
        <w:t>Wellnessbereichen des Hauses auf 12.0</w:t>
      </w:r>
      <w:r w:rsidR="00E65D81">
        <w:rPr>
          <w:rFonts w:ascii="Century Gothic" w:hAnsi="Century Gothic"/>
          <w:b/>
          <w:color w:val="000000"/>
          <w:szCs w:val="20"/>
        </w:rPr>
        <w:t xml:space="preserve">00 Quadratmetern entspannen: Im </w:t>
      </w:r>
      <w:r w:rsidR="00414AD5" w:rsidRPr="00414AD5">
        <w:rPr>
          <w:rFonts w:ascii="Century Gothic" w:hAnsi="Century Gothic"/>
          <w:b/>
          <w:color w:val="000000"/>
          <w:szCs w:val="20"/>
        </w:rPr>
        <w:t xml:space="preserve">Sky </w:t>
      </w:r>
      <w:proofErr w:type="spellStart"/>
      <w:r w:rsidR="00414AD5" w:rsidRPr="00414AD5">
        <w:rPr>
          <w:rFonts w:ascii="Century Gothic" w:hAnsi="Century Gothic"/>
          <w:b/>
          <w:color w:val="000000"/>
          <w:szCs w:val="20"/>
        </w:rPr>
        <w:t>Spa</w:t>
      </w:r>
      <w:proofErr w:type="spellEnd"/>
      <w:r w:rsidR="00414AD5" w:rsidRPr="00414AD5">
        <w:rPr>
          <w:rFonts w:ascii="Century Gothic" w:hAnsi="Century Gothic"/>
          <w:b/>
          <w:color w:val="000000"/>
          <w:szCs w:val="20"/>
        </w:rPr>
        <w:t xml:space="preserve"> auf der Dachterrasse mit 360-Grad-Panorama</w:t>
      </w:r>
      <w:r w:rsidR="00E65D81">
        <w:rPr>
          <w:rFonts w:ascii="Century Gothic" w:hAnsi="Century Gothic"/>
          <w:b/>
          <w:color w:val="000000"/>
          <w:szCs w:val="20"/>
        </w:rPr>
        <w:t>blick</w:t>
      </w:r>
      <w:r w:rsidR="00414AD5" w:rsidRPr="00414AD5">
        <w:rPr>
          <w:rFonts w:ascii="Century Gothic" w:hAnsi="Century Gothic"/>
          <w:b/>
          <w:color w:val="000000"/>
          <w:szCs w:val="20"/>
        </w:rPr>
        <w:t xml:space="preserve"> auf die Stad</w:t>
      </w:r>
      <w:r w:rsidR="00E65D81">
        <w:rPr>
          <w:rFonts w:ascii="Century Gothic" w:hAnsi="Century Gothic"/>
          <w:b/>
          <w:color w:val="000000"/>
          <w:szCs w:val="20"/>
        </w:rPr>
        <w:t xml:space="preserve">t und die umliegenden Berge sowie im Garden </w:t>
      </w:r>
      <w:proofErr w:type="spellStart"/>
      <w:r w:rsidR="00E65D81">
        <w:rPr>
          <w:rFonts w:ascii="Century Gothic" w:hAnsi="Century Gothic"/>
          <w:b/>
          <w:color w:val="000000"/>
          <w:szCs w:val="20"/>
        </w:rPr>
        <w:t>Spa</w:t>
      </w:r>
      <w:proofErr w:type="spellEnd"/>
      <w:r w:rsidR="00E65D81">
        <w:rPr>
          <w:rFonts w:ascii="Century Gothic" w:hAnsi="Century Gothic"/>
          <w:b/>
          <w:color w:val="000000"/>
          <w:szCs w:val="20"/>
        </w:rPr>
        <w:t xml:space="preserve"> inklusive</w:t>
      </w:r>
      <w:r w:rsidR="00414AD5" w:rsidRPr="00414AD5">
        <w:rPr>
          <w:rFonts w:ascii="Century Gothic" w:hAnsi="Century Gothic"/>
          <w:b/>
          <w:color w:val="000000"/>
          <w:szCs w:val="20"/>
        </w:rPr>
        <w:t xml:space="preserve"> direktem Zugang via „Bademantel-Tunnel“ zur </w:t>
      </w:r>
      <w:r w:rsidR="00E65D81">
        <w:rPr>
          <w:rFonts w:ascii="Century Gothic" w:hAnsi="Century Gothic"/>
          <w:b/>
          <w:color w:val="000000"/>
          <w:szCs w:val="20"/>
        </w:rPr>
        <w:t xml:space="preserve">bekannten </w:t>
      </w:r>
      <w:r w:rsidR="00414AD5" w:rsidRPr="00414AD5">
        <w:rPr>
          <w:rFonts w:ascii="Century Gothic" w:hAnsi="Century Gothic"/>
          <w:b/>
          <w:color w:val="000000"/>
          <w:szCs w:val="20"/>
        </w:rPr>
        <w:t xml:space="preserve">Therme Meran. </w:t>
      </w:r>
      <w:r w:rsidR="00D22D79">
        <w:rPr>
          <w:rFonts w:ascii="Century Gothic" w:hAnsi="Century Gothic"/>
          <w:b/>
          <w:color w:val="000000"/>
          <w:szCs w:val="20"/>
        </w:rPr>
        <w:t>Der autofreie Urlaub wird außerdem belohnt: Für alle Gäste des Hotel Therme Meran</w:t>
      </w:r>
      <w:r w:rsidR="00D22D79" w:rsidRPr="008316FE">
        <w:rPr>
          <w:rFonts w:ascii="Century Gothic" w:hAnsi="Century Gothic"/>
          <w:b/>
          <w:color w:val="000000"/>
          <w:szCs w:val="20"/>
        </w:rPr>
        <w:t xml:space="preserve">, die </w:t>
      </w:r>
      <w:r w:rsidR="007D6885" w:rsidRPr="008316FE">
        <w:rPr>
          <w:rFonts w:ascii="Century Gothic" w:hAnsi="Century Gothic"/>
          <w:b/>
          <w:color w:val="000000"/>
          <w:szCs w:val="20"/>
        </w:rPr>
        <w:t>Juli</w:t>
      </w:r>
      <w:r w:rsidR="00D22D79" w:rsidRPr="008316FE">
        <w:rPr>
          <w:rFonts w:ascii="Century Gothic" w:hAnsi="Century Gothic"/>
          <w:b/>
          <w:color w:val="000000"/>
          <w:szCs w:val="20"/>
        </w:rPr>
        <w:t xml:space="preserve"> </w:t>
      </w:r>
      <w:r w:rsidR="007D6885" w:rsidRPr="008316FE">
        <w:rPr>
          <w:rFonts w:ascii="Century Gothic" w:hAnsi="Century Gothic"/>
          <w:b/>
          <w:color w:val="000000"/>
          <w:szCs w:val="20"/>
        </w:rPr>
        <w:t>und August</w:t>
      </w:r>
      <w:r w:rsidR="00D22D79">
        <w:rPr>
          <w:rFonts w:ascii="Century Gothic" w:hAnsi="Century Gothic"/>
          <w:b/>
          <w:color w:val="000000"/>
          <w:szCs w:val="20"/>
        </w:rPr>
        <w:t xml:space="preserve"> </w:t>
      </w:r>
      <w:r w:rsidR="008316FE">
        <w:rPr>
          <w:rFonts w:ascii="Century Gothic" w:hAnsi="Century Gothic"/>
          <w:b/>
          <w:color w:val="000000"/>
          <w:szCs w:val="20"/>
        </w:rPr>
        <w:t xml:space="preserve">2022 </w:t>
      </w:r>
      <w:r w:rsidR="00D22D79">
        <w:rPr>
          <w:rFonts w:ascii="Century Gothic" w:hAnsi="Century Gothic"/>
          <w:b/>
          <w:color w:val="000000"/>
          <w:szCs w:val="20"/>
        </w:rPr>
        <w:t xml:space="preserve">mit einem öffentlichen Verkehrsmittel anreisen und mindestens zwei </w:t>
      </w:r>
      <w:r w:rsidR="00D22D79" w:rsidRPr="007D6885">
        <w:rPr>
          <w:rFonts w:ascii="Century Gothic" w:hAnsi="Century Gothic"/>
          <w:b/>
          <w:color w:val="000000"/>
          <w:szCs w:val="20"/>
        </w:rPr>
        <w:t xml:space="preserve">Übernachtungen gebucht haben, erhalten </w:t>
      </w:r>
      <w:r w:rsidR="00D22D79" w:rsidRPr="007D6885">
        <w:rPr>
          <w:rFonts w:ascii="Century Gothic" w:hAnsi="Century Gothic"/>
          <w:b/>
          <w:szCs w:val="20"/>
        </w:rPr>
        <w:t xml:space="preserve">die </w:t>
      </w:r>
      <w:hyperlink r:id="rId21" w:history="1">
        <w:proofErr w:type="spellStart"/>
        <w:r w:rsidR="00D22D79" w:rsidRPr="007D6885">
          <w:rPr>
            <w:rStyle w:val="Hyperlink"/>
            <w:rFonts w:ascii="Century Gothic" w:hAnsi="Century Gothic" w:cs="Calibri"/>
            <w:b/>
            <w:color w:val="auto"/>
            <w:szCs w:val="20"/>
          </w:rPr>
          <w:t>museumobil</w:t>
        </w:r>
        <w:proofErr w:type="spellEnd"/>
        <w:r w:rsidR="00D22D79" w:rsidRPr="007D6885">
          <w:rPr>
            <w:rStyle w:val="Hyperlink"/>
            <w:rFonts w:ascii="Century Gothic" w:hAnsi="Century Gothic" w:cs="Calibri"/>
            <w:b/>
            <w:color w:val="auto"/>
            <w:szCs w:val="20"/>
          </w:rPr>
          <w:t xml:space="preserve"> Card</w:t>
        </w:r>
      </w:hyperlink>
      <w:r w:rsidR="00D22D79" w:rsidRPr="007D6885">
        <w:rPr>
          <w:rFonts w:ascii="Century Gothic" w:hAnsi="Century Gothic"/>
          <w:b/>
          <w:szCs w:val="20"/>
        </w:rPr>
        <w:t xml:space="preserve"> für drei Tage kostenlos dazu. </w:t>
      </w:r>
      <w:r w:rsidR="007D6885" w:rsidRPr="008316FE">
        <w:rPr>
          <w:rFonts w:ascii="Century Gothic" w:hAnsi="Century Gothic"/>
          <w:b/>
          <w:color w:val="000000"/>
          <w:szCs w:val="20"/>
        </w:rPr>
        <w:t xml:space="preserve">Sie ist </w:t>
      </w:r>
      <w:r w:rsidR="007D6885" w:rsidRPr="008316FE">
        <w:rPr>
          <w:rFonts w:ascii="Century Gothic" w:hAnsi="Century Gothic"/>
          <w:b/>
          <w:color w:val="000000"/>
          <w:szCs w:val="20"/>
        </w:rPr>
        <w:lastRenderedPageBreak/>
        <w:t>F</w:t>
      </w:r>
      <w:r w:rsidR="007D6885" w:rsidRPr="008316FE">
        <w:rPr>
          <w:rFonts w:ascii="Century Gothic" w:hAnsi="Century Gothic"/>
          <w:b/>
          <w:bCs/>
          <w:szCs w:val="20"/>
        </w:rPr>
        <w:t xml:space="preserve">ahrschein </w:t>
      </w:r>
      <w:r w:rsidR="007D6885" w:rsidRPr="008316FE">
        <w:rPr>
          <w:rFonts w:ascii="Century Gothic" w:hAnsi="Century Gothic"/>
          <w:b/>
          <w:color w:val="000000"/>
          <w:szCs w:val="20"/>
        </w:rPr>
        <w:t xml:space="preserve">für alle öffentlichen Verkehrsmittel in ganz Südtirol und ist zugleich </w:t>
      </w:r>
      <w:r w:rsidR="007D6885" w:rsidRPr="008316FE">
        <w:rPr>
          <w:rFonts w:ascii="Century Gothic" w:hAnsi="Century Gothic"/>
          <w:b/>
          <w:bCs/>
          <w:szCs w:val="20"/>
        </w:rPr>
        <w:t>Eintrittskarte</w:t>
      </w:r>
      <w:r w:rsidR="007D6885" w:rsidRPr="008316FE">
        <w:rPr>
          <w:rFonts w:ascii="Century Gothic" w:hAnsi="Century Gothic"/>
          <w:b/>
          <w:color w:val="000000"/>
          <w:szCs w:val="20"/>
        </w:rPr>
        <w:t xml:space="preserve"> für rund </w:t>
      </w:r>
      <w:hyperlink r:id="rId22" w:tgtFrame="_blank" w:history="1">
        <w:r w:rsidR="007D6885" w:rsidRPr="008316FE">
          <w:rPr>
            <w:rFonts w:ascii="Century Gothic" w:hAnsi="Century Gothic"/>
            <w:b/>
            <w:color w:val="000000"/>
            <w:szCs w:val="20"/>
          </w:rPr>
          <w:t>80 Museen, Ausstellungen und Sammlungen</w:t>
        </w:r>
      </w:hyperlink>
      <w:r w:rsidR="007D6885" w:rsidRPr="008316FE">
        <w:rPr>
          <w:rFonts w:ascii="Century Gothic" w:hAnsi="Century Gothic"/>
          <w:b/>
          <w:color w:val="000000"/>
          <w:szCs w:val="20"/>
        </w:rPr>
        <w:t xml:space="preserve"> in Südtirol.</w:t>
      </w:r>
    </w:p>
    <w:p w:rsidR="000B5AF5" w:rsidRPr="00AA64C5" w:rsidRDefault="00D25EA7" w:rsidP="00CF702B">
      <w:pPr>
        <w:spacing w:line="360" w:lineRule="auto"/>
        <w:rPr>
          <w:rFonts w:ascii="Century Gothic" w:hAnsi="Century Gothic"/>
          <w:b/>
          <w:color w:val="000000"/>
          <w:szCs w:val="20"/>
        </w:rPr>
      </w:pPr>
      <w:r>
        <w:rPr>
          <w:rFonts w:ascii="Century Gothic" w:hAnsi="Century Gothic"/>
          <w:b/>
          <w:color w:val="000000"/>
          <w:szCs w:val="20"/>
        </w:rPr>
        <w:t>Die Kurstadt Meran</w:t>
      </w:r>
      <w:r w:rsidR="008C2DCC">
        <w:rPr>
          <w:rFonts w:ascii="Century Gothic" w:hAnsi="Century Gothic"/>
          <w:b/>
          <w:color w:val="000000"/>
          <w:szCs w:val="20"/>
        </w:rPr>
        <w:t xml:space="preserve"> zu Fuß entdecken</w:t>
      </w:r>
    </w:p>
    <w:p w:rsidR="00D22D79" w:rsidRDefault="005F3088" w:rsidP="005F3088">
      <w:pPr>
        <w:spacing w:line="360" w:lineRule="auto"/>
        <w:jc w:val="both"/>
        <w:rPr>
          <w:rFonts w:ascii="Century Gothic" w:hAnsi="Century Gothic"/>
          <w:szCs w:val="20"/>
        </w:rPr>
      </w:pPr>
      <w:r w:rsidRPr="005F3088">
        <w:rPr>
          <w:rFonts w:ascii="Century Gothic" w:hAnsi="Century Gothic"/>
          <w:szCs w:val="20"/>
        </w:rPr>
        <w:t>Direkt am exklusiven Hotel Therme Meran schlängelt</w:t>
      </w:r>
      <w:r>
        <w:rPr>
          <w:rFonts w:ascii="Century Gothic" w:hAnsi="Century Gothic"/>
          <w:szCs w:val="20"/>
        </w:rPr>
        <w:t xml:space="preserve"> sich Merans Fluss – die </w:t>
      </w:r>
      <w:proofErr w:type="spellStart"/>
      <w:r>
        <w:rPr>
          <w:rFonts w:ascii="Century Gothic" w:hAnsi="Century Gothic"/>
          <w:szCs w:val="20"/>
        </w:rPr>
        <w:t>Passer</w:t>
      </w:r>
      <w:proofErr w:type="spellEnd"/>
      <w:r>
        <w:rPr>
          <w:rFonts w:ascii="Century Gothic" w:hAnsi="Century Gothic"/>
          <w:szCs w:val="20"/>
        </w:rPr>
        <w:t xml:space="preserve">, welche </w:t>
      </w:r>
      <w:r w:rsidRPr="005F3088">
        <w:rPr>
          <w:rFonts w:ascii="Century Gothic" w:hAnsi="Century Gothic"/>
          <w:szCs w:val="20"/>
        </w:rPr>
        <w:t>die Altstadt von den übrigen Stadtteilen</w:t>
      </w:r>
      <w:r>
        <w:rPr>
          <w:rFonts w:ascii="Century Gothic" w:hAnsi="Century Gothic"/>
          <w:szCs w:val="20"/>
        </w:rPr>
        <w:t xml:space="preserve"> trennt und a</w:t>
      </w:r>
      <w:r w:rsidRPr="005F3088">
        <w:rPr>
          <w:rFonts w:ascii="Century Gothic" w:hAnsi="Century Gothic"/>
          <w:szCs w:val="20"/>
        </w:rPr>
        <w:t>ls Naherholungsgebiet von zahlreichen kulturellen Sehenswürdigkeiten wie dem Kurhaus, malerischen Spazierwegen sowie einer Vielfalt an verschiedenen Pflanzen und Bäumen</w:t>
      </w:r>
      <w:r>
        <w:rPr>
          <w:rFonts w:ascii="Century Gothic" w:hAnsi="Century Gothic"/>
          <w:szCs w:val="20"/>
        </w:rPr>
        <w:t xml:space="preserve"> umgeben ist</w:t>
      </w:r>
      <w:r w:rsidRPr="005F3088">
        <w:rPr>
          <w:rFonts w:ascii="Century Gothic" w:hAnsi="Century Gothic"/>
          <w:szCs w:val="20"/>
        </w:rPr>
        <w:t>. Eine beson</w:t>
      </w:r>
      <w:r>
        <w:rPr>
          <w:rFonts w:ascii="Century Gothic" w:hAnsi="Century Gothic"/>
          <w:szCs w:val="20"/>
        </w:rPr>
        <w:t xml:space="preserve">dere Empfehlung für warme </w:t>
      </w:r>
      <w:r w:rsidRPr="00446D52">
        <w:rPr>
          <w:rFonts w:ascii="Century Gothic" w:hAnsi="Century Gothic"/>
          <w:szCs w:val="20"/>
        </w:rPr>
        <w:t xml:space="preserve">Tage sind die </w:t>
      </w:r>
      <w:proofErr w:type="spellStart"/>
      <w:r w:rsidRPr="00446D52">
        <w:rPr>
          <w:rFonts w:ascii="Century Gothic" w:hAnsi="Century Gothic"/>
          <w:szCs w:val="20"/>
        </w:rPr>
        <w:t>Passerterrassen</w:t>
      </w:r>
      <w:proofErr w:type="spellEnd"/>
      <w:r w:rsidRPr="00446D52">
        <w:rPr>
          <w:rFonts w:ascii="Century Gothic" w:hAnsi="Century Gothic"/>
          <w:szCs w:val="20"/>
        </w:rPr>
        <w:t xml:space="preserve"> auf der Höhe der Therme Meran, die direkten Zugang zum Wasser und der </w:t>
      </w:r>
      <w:proofErr w:type="spellStart"/>
      <w:r w:rsidRPr="00446D52">
        <w:rPr>
          <w:rFonts w:ascii="Century Gothic" w:hAnsi="Century Gothic"/>
          <w:szCs w:val="20"/>
        </w:rPr>
        <w:t>Gilfschlucht</w:t>
      </w:r>
      <w:proofErr w:type="spellEnd"/>
      <w:r w:rsidRPr="00446D52">
        <w:rPr>
          <w:rFonts w:ascii="Century Gothic" w:hAnsi="Century Gothic"/>
          <w:szCs w:val="20"/>
        </w:rPr>
        <w:t xml:space="preserve"> bieten. </w:t>
      </w:r>
      <w:r w:rsidR="00FF229C" w:rsidRPr="00446D52">
        <w:rPr>
          <w:rFonts w:ascii="Century Gothic" w:hAnsi="Century Gothic"/>
          <w:szCs w:val="20"/>
        </w:rPr>
        <w:t xml:space="preserve">Fußläufig vom </w:t>
      </w:r>
      <w:r w:rsidRPr="00446D52">
        <w:rPr>
          <w:rFonts w:ascii="Century Gothic" w:hAnsi="Century Gothic"/>
          <w:szCs w:val="20"/>
        </w:rPr>
        <w:t>Hotel</w:t>
      </w:r>
      <w:r w:rsidR="00FF229C" w:rsidRPr="00446D52">
        <w:rPr>
          <w:rFonts w:ascii="Century Gothic" w:hAnsi="Century Gothic"/>
          <w:szCs w:val="20"/>
        </w:rPr>
        <w:t xml:space="preserve"> </w:t>
      </w:r>
      <w:r w:rsidRPr="00446D52">
        <w:rPr>
          <w:rFonts w:ascii="Century Gothic" w:hAnsi="Century Gothic"/>
          <w:szCs w:val="20"/>
        </w:rPr>
        <w:t xml:space="preserve">befinden sich </w:t>
      </w:r>
      <w:r w:rsidR="00FF229C" w:rsidRPr="00446D52">
        <w:rPr>
          <w:rFonts w:ascii="Century Gothic" w:hAnsi="Century Gothic"/>
          <w:szCs w:val="20"/>
        </w:rPr>
        <w:t xml:space="preserve">die Botanischen Gärten von </w:t>
      </w:r>
      <w:hyperlink r:id="rId23" w:history="1">
        <w:r w:rsidR="00FF229C" w:rsidRPr="00446D52">
          <w:rPr>
            <w:rStyle w:val="Hyperlink"/>
            <w:rFonts w:ascii="Century Gothic" w:hAnsi="Century Gothic" w:cs="Calibri"/>
            <w:color w:val="auto"/>
            <w:szCs w:val="20"/>
          </w:rPr>
          <w:t xml:space="preserve">Schloss </w:t>
        </w:r>
        <w:proofErr w:type="spellStart"/>
        <w:r w:rsidR="00FF229C" w:rsidRPr="00446D52">
          <w:rPr>
            <w:rStyle w:val="Hyperlink"/>
            <w:rFonts w:ascii="Century Gothic" w:hAnsi="Century Gothic" w:cs="Calibri"/>
            <w:color w:val="auto"/>
            <w:szCs w:val="20"/>
          </w:rPr>
          <w:t>Trauttmansdorff</w:t>
        </w:r>
        <w:proofErr w:type="spellEnd"/>
      </w:hyperlink>
      <w:r w:rsidRPr="00446D52">
        <w:rPr>
          <w:rFonts w:ascii="Century Gothic" w:hAnsi="Century Gothic"/>
          <w:szCs w:val="20"/>
        </w:rPr>
        <w:t xml:space="preserve">. Mehr </w:t>
      </w:r>
      <w:r w:rsidR="00FF229C" w:rsidRPr="00446D52">
        <w:rPr>
          <w:rFonts w:ascii="Century Gothic" w:hAnsi="Century Gothic"/>
          <w:szCs w:val="20"/>
        </w:rPr>
        <w:t xml:space="preserve">als 350.000 verschiedene Pflanzen aus aller Welt </w:t>
      </w:r>
      <w:r w:rsidR="00FF229C" w:rsidRPr="00FF229C">
        <w:rPr>
          <w:rFonts w:ascii="Century Gothic" w:hAnsi="Century Gothic"/>
          <w:szCs w:val="20"/>
        </w:rPr>
        <w:t xml:space="preserve">wachsen </w:t>
      </w:r>
      <w:r w:rsidR="008316FE">
        <w:rPr>
          <w:rFonts w:ascii="Century Gothic" w:hAnsi="Century Gothic"/>
          <w:szCs w:val="20"/>
        </w:rPr>
        <w:t xml:space="preserve">hier </w:t>
      </w:r>
      <w:r w:rsidR="00FF229C" w:rsidRPr="00FF229C">
        <w:rPr>
          <w:rFonts w:ascii="Century Gothic" w:hAnsi="Century Gothic"/>
          <w:szCs w:val="20"/>
        </w:rPr>
        <w:t>in mehr als 80 exotischen Gartenlan</w:t>
      </w:r>
      <w:r>
        <w:rPr>
          <w:rFonts w:ascii="Century Gothic" w:hAnsi="Century Gothic"/>
          <w:szCs w:val="20"/>
        </w:rPr>
        <w:t xml:space="preserve">dschaften auf 12 Hektar Fläche. </w:t>
      </w:r>
      <w:r w:rsidR="00FF229C" w:rsidRPr="00FF229C">
        <w:rPr>
          <w:rFonts w:ascii="Century Gothic" w:hAnsi="Century Gothic"/>
          <w:szCs w:val="20"/>
        </w:rPr>
        <w:t xml:space="preserve">Vielfältige Erlebnisstationen, Themengärten, Künstlerpavillons und thematisch verwandte Fauna machen aus den Gärten von Schloss </w:t>
      </w:r>
      <w:proofErr w:type="spellStart"/>
      <w:r w:rsidR="00FF229C" w:rsidRPr="00FF229C">
        <w:rPr>
          <w:rFonts w:ascii="Century Gothic" w:hAnsi="Century Gothic"/>
          <w:szCs w:val="20"/>
        </w:rPr>
        <w:t>Trauttmansdorff</w:t>
      </w:r>
      <w:proofErr w:type="spellEnd"/>
      <w:r w:rsidR="00FF229C">
        <w:rPr>
          <w:rFonts w:ascii="Century Gothic" w:hAnsi="Century Gothic"/>
          <w:szCs w:val="20"/>
        </w:rPr>
        <w:t xml:space="preserve"> </w:t>
      </w:r>
      <w:r w:rsidR="00FF229C" w:rsidRPr="00FF229C">
        <w:rPr>
          <w:rFonts w:ascii="Century Gothic" w:hAnsi="Century Gothic"/>
          <w:szCs w:val="20"/>
        </w:rPr>
        <w:t>eine bunte Erlebniswelt.</w:t>
      </w:r>
    </w:p>
    <w:p w:rsidR="00D22D79" w:rsidRDefault="00D22D79" w:rsidP="005F3088">
      <w:pPr>
        <w:spacing w:line="360" w:lineRule="auto"/>
        <w:jc w:val="both"/>
        <w:rPr>
          <w:rFonts w:ascii="Century Gothic" w:hAnsi="Century Gothic"/>
          <w:szCs w:val="20"/>
        </w:rPr>
      </w:pPr>
    </w:p>
    <w:p w:rsidR="00BD42D2" w:rsidRDefault="00516015" w:rsidP="00BD42D2">
      <w:pPr>
        <w:spacing w:line="360" w:lineRule="auto"/>
        <w:rPr>
          <w:rFonts w:ascii="Century Gothic" w:hAnsi="Century Gothic"/>
          <w:b/>
          <w:szCs w:val="20"/>
        </w:rPr>
      </w:pPr>
      <w:r>
        <w:rPr>
          <w:rFonts w:ascii="Century Gothic" w:hAnsi="Century Gothic"/>
          <w:b/>
          <w:szCs w:val="20"/>
        </w:rPr>
        <w:t>Beliebte Ausflugsziele mit Bus und Bahn erreichen</w:t>
      </w:r>
    </w:p>
    <w:p w:rsidR="00CF702B" w:rsidRDefault="005F3088" w:rsidP="008316FE">
      <w:pPr>
        <w:spacing w:line="360" w:lineRule="auto"/>
        <w:jc w:val="both"/>
        <w:rPr>
          <w:rFonts w:ascii="Century Gothic" w:hAnsi="Century Gothic"/>
          <w:szCs w:val="20"/>
        </w:rPr>
      </w:pPr>
      <w:r>
        <w:rPr>
          <w:rFonts w:ascii="Century Gothic" w:hAnsi="Century Gothic"/>
          <w:szCs w:val="20"/>
        </w:rPr>
        <w:t>Die</w:t>
      </w:r>
      <w:r w:rsidR="00891400" w:rsidRPr="002C6664">
        <w:rPr>
          <w:rFonts w:ascii="Century Gothic" w:hAnsi="Century Gothic"/>
          <w:szCs w:val="20"/>
        </w:rPr>
        <w:t xml:space="preserve"> Umgebung von Meran </w:t>
      </w:r>
      <w:r>
        <w:rPr>
          <w:rFonts w:ascii="Century Gothic" w:hAnsi="Century Gothic"/>
          <w:szCs w:val="20"/>
        </w:rPr>
        <w:t>lässt sich</w:t>
      </w:r>
      <w:r w:rsidR="00891400" w:rsidRPr="002C6664">
        <w:rPr>
          <w:rFonts w:ascii="Century Gothic" w:hAnsi="Century Gothic"/>
          <w:szCs w:val="20"/>
        </w:rPr>
        <w:t xml:space="preserve"> </w:t>
      </w:r>
      <w:r w:rsidR="00516015">
        <w:rPr>
          <w:rFonts w:ascii="Century Gothic" w:hAnsi="Century Gothic"/>
          <w:szCs w:val="20"/>
        </w:rPr>
        <w:t xml:space="preserve">ganz ohne Auto </w:t>
      </w:r>
      <w:r w:rsidR="00324CCF" w:rsidRPr="002C6664">
        <w:rPr>
          <w:rFonts w:ascii="Century Gothic" w:hAnsi="Century Gothic"/>
          <w:szCs w:val="20"/>
        </w:rPr>
        <w:t xml:space="preserve">mit der Mobilcard entdecken, welche </w:t>
      </w:r>
      <w:r w:rsidR="00516015">
        <w:rPr>
          <w:rFonts w:ascii="Century Gothic" w:hAnsi="Century Gothic"/>
          <w:szCs w:val="20"/>
        </w:rPr>
        <w:t>a</w:t>
      </w:r>
      <w:r w:rsidR="00516015" w:rsidRPr="00516015">
        <w:rPr>
          <w:rFonts w:ascii="Century Gothic" w:hAnsi="Century Gothic"/>
          <w:szCs w:val="20"/>
        </w:rPr>
        <w:t xml:space="preserve">lle öffentlichen Verkehrsmittel des Südtiroler Verbundsystems </w:t>
      </w:r>
      <w:proofErr w:type="spellStart"/>
      <w:r w:rsidR="00516015" w:rsidRPr="00516015">
        <w:rPr>
          <w:rFonts w:ascii="Century Gothic" w:hAnsi="Century Gothic"/>
          <w:szCs w:val="20"/>
        </w:rPr>
        <w:t>südtirolmobil</w:t>
      </w:r>
      <w:proofErr w:type="spellEnd"/>
      <w:r w:rsidR="00516015" w:rsidRPr="00516015">
        <w:rPr>
          <w:rFonts w:ascii="Century Gothic" w:hAnsi="Century Gothic"/>
          <w:szCs w:val="20"/>
        </w:rPr>
        <w:t xml:space="preserve"> </w:t>
      </w:r>
      <w:r w:rsidR="00324CCF" w:rsidRPr="002C6664">
        <w:rPr>
          <w:rFonts w:ascii="Century Gothic" w:hAnsi="Century Gothic"/>
          <w:szCs w:val="20"/>
        </w:rPr>
        <w:t>einschließt und für ein, drei oder sieben aufeinander folgende Tage gilt.</w:t>
      </w:r>
      <w:r w:rsidR="00516015">
        <w:rPr>
          <w:rFonts w:ascii="Century Gothic" w:hAnsi="Century Gothic"/>
          <w:b/>
          <w:szCs w:val="20"/>
        </w:rPr>
        <w:t xml:space="preserve"> </w:t>
      </w:r>
      <w:r w:rsidR="00EC1BD2" w:rsidRPr="002C6664">
        <w:rPr>
          <w:rFonts w:ascii="Century Gothic" w:hAnsi="Century Gothic"/>
          <w:szCs w:val="20"/>
        </w:rPr>
        <w:t xml:space="preserve">Nur </w:t>
      </w:r>
      <w:r w:rsidR="00CF702B">
        <w:rPr>
          <w:rFonts w:ascii="Century Gothic" w:hAnsi="Century Gothic"/>
          <w:szCs w:val="20"/>
        </w:rPr>
        <w:t>20 Minuten</w:t>
      </w:r>
      <w:r w:rsidR="0079281E" w:rsidRPr="002C6664">
        <w:rPr>
          <w:rFonts w:ascii="Century Gothic" w:hAnsi="Century Gothic"/>
          <w:szCs w:val="20"/>
        </w:rPr>
        <w:t xml:space="preserve"> </w:t>
      </w:r>
      <w:r w:rsidR="00EC1BD2" w:rsidRPr="002C6664">
        <w:rPr>
          <w:rFonts w:ascii="Century Gothic" w:hAnsi="Century Gothic"/>
          <w:szCs w:val="20"/>
        </w:rPr>
        <w:t>entfernt liegt</w:t>
      </w:r>
      <w:r w:rsidR="0079281E" w:rsidRPr="002C6664">
        <w:rPr>
          <w:rFonts w:ascii="Century Gothic" w:hAnsi="Century Gothic"/>
          <w:szCs w:val="20"/>
        </w:rPr>
        <w:t xml:space="preserve"> </w:t>
      </w:r>
      <w:r w:rsidR="00516015">
        <w:rPr>
          <w:rFonts w:ascii="Century Gothic" w:hAnsi="Century Gothic"/>
          <w:szCs w:val="20"/>
        </w:rPr>
        <w:t xml:space="preserve">das Dorf </w:t>
      </w:r>
      <w:proofErr w:type="spellStart"/>
      <w:r w:rsidR="0079281E" w:rsidRPr="002C6664">
        <w:rPr>
          <w:rFonts w:ascii="Century Gothic" w:hAnsi="Century Gothic"/>
          <w:szCs w:val="20"/>
        </w:rPr>
        <w:t>Partschins</w:t>
      </w:r>
      <w:proofErr w:type="spellEnd"/>
      <w:r w:rsidR="00516015">
        <w:rPr>
          <w:rFonts w:ascii="Century Gothic" w:hAnsi="Century Gothic"/>
          <w:szCs w:val="20"/>
        </w:rPr>
        <w:t xml:space="preserve"> – von hier können</w:t>
      </w:r>
      <w:r w:rsidR="00EC1BD2" w:rsidRPr="002C6664">
        <w:rPr>
          <w:rFonts w:ascii="Century Gothic" w:hAnsi="Century Gothic"/>
          <w:szCs w:val="20"/>
        </w:rPr>
        <w:t xml:space="preserve"> Besucher direkt zu einem der schönsten Naturschauspiele in Südtirol hochwandern</w:t>
      </w:r>
      <w:r w:rsidR="00722498">
        <w:rPr>
          <w:rFonts w:ascii="Century Gothic" w:hAnsi="Century Gothic"/>
          <w:szCs w:val="20"/>
        </w:rPr>
        <w:t>: Die</w:t>
      </w:r>
      <w:r w:rsidR="00B13EE4" w:rsidRPr="002C6664">
        <w:rPr>
          <w:rFonts w:ascii="Century Gothic" w:hAnsi="Century Gothic"/>
          <w:szCs w:val="20"/>
        </w:rPr>
        <w:t xml:space="preserve"> </w:t>
      </w:r>
      <w:hyperlink r:id="rId24" w:history="1">
        <w:proofErr w:type="spellStart"/>
        <w:r w:rsidR="00722498">
          <w:rPr>
            <w:rStyle w:val="Hyperlink"/>
            <w:rFonts w:ascii="Century Gothic" w:hAnsi="Century Gothic" w:cs="Calibri"/>
            <w:color w:val="auto"/>
            <w:szCs w:val="20"/>
          </w:rPr>
          <w:t>Partschinser</w:t>
        </w:r>
        <w:proofErr w:type="spellEnd"/>
        <w:r w:rsidR="00722498">
          <w:rPr>
            <w:rStyle w:val="Hyperlink"/>
            <w:rFonts w:ascii="Century Gothic" w:hAnsi="Century Gothic" w:cs="Calibri"/>
            <w:color w:val="auto"/>
            <w:szCs w:val="20"/>
          </w:rPr>
          <w:t xml:space="preserve"> Wasserfälle</w:t>
        </w:r>
      </w:hyperlink>
      <w:r w:rsidR="00EC1BD2" w:rsidRPr="002C6664">
        <w:rPr>
          <w:rFonts w:ascii="Century Gothic" w:hAnsi="Century Gothic"/>
          <w:szCs w:val="20"/>
        </w:rPr>
        <w:t xml:space="preserve">, </w:t>
      </w:r>
      <w:r w:rsidR="00B13EE4" w:rsidRPr="002C6664">
        <w:rPr>
          <w:rFonts w:ascii="Century Gothic" w:hAnsi="Century Gothic"/>
          <w:szCs w:val="20"/>
        </w:rPr>
        <w:t>die</w:t>
      </w:r>
      <w:r w:rsidR="00EC1BD2" w:rsidRPr="002C6664">
        <w:rPr>
          <w:rFonts w:ascii="Century Gothic" w:hAnsi="Century Gothic"/>
          <w:szCs w:val="20"/>
        </w:rPr>
        <w:t xml:space="preserve"> aus einer Höhe von 97 Metern ins Tal rausch</w:t>
      </w:r>
      <w:r w:rsidR="00B13EE4" w:rsidRPr="002C6664">
        <w:rPr>
          <w:rFonts w:ascii="Century Gothic" w:hAnsi="Century Gothic"/>
          <w:szCs w:val="20"/>
        </w:rPr>
        <w:t>en</w:t>
      </w:r>
      <w:r w:rsidR="00EC1BD2" w:rsidRPr="002C6664">
        <w:rPr>
          <w:rFonts w:ascii="Century Gothic" w:hAnsi="Century Gothic"/>
          <w:szCs w:val="20"/>
        </w:rPr>
        <w:t xml:space="preserve">. Eine Besonderheit sind </w:t>
      </w:r>
      <w:proofErr w:type="spellStart"/>
      <w:r w:rsidR="00EC1BD2" w:rsidRPr="002C6664">
        <w:rPr>
          <w:rFonts w:ascii="Century Gothic" w:hAnsi="Century Gothic"/>
          <w:szCs w:val="20"/>
        </w:rPr>
        <w:t>Partschins</w:t>
      </w:r>
      <w:proofErr w:type="spellEnd"/>
      <w:r w:rsidR="00EC1BD2" w:rsidRPr="002C6664">
        <w:rPr>
          <w:rFonts w:ascii="Century Gothic" w:hAnsi="Century Gothic"/>
          <w:szCs w:val="20"/>
        </w:rPr>
        <w:t xml:space="preserve"> und seine Ortsteile aufgrund der Vielzahl an Quellen und Wege am Wasser, die zum Kneippen mitten in der Natur einladen. </w:t>
      </w:r>
      <w:r w:rsidR="00B13EE4" w:rsidRPr="002C6664">
        <w:rPr>
          <w:rFonts w:ascii="Century Gothic" w:hAnsi="Century Gothic"/>
          <w:szCs w:val="20"/>
        </w:rPr>
        <w:t xml:space="preserve">Ein Picknick </w:t>
      </w:r>
      <w:r w:rsidR="00EC1BD2" w:rsidRPr="002C6664">
        <w:rPr>
          <w:rFonts w:ascii="Century Gothic" w:hAnsi="Century Gothic"/>
          <w:szCs w:val="20"/>
        </w:rPr>
        <w:t xml:space="preserve">am </w:t>
      </w:r>
      <w:proofErr w:type="spellStart"/>
      <w:r w:rsidR="00EC1BD2" w:rsidRPr="002C6664">
        <w:rPr>
          <w:rFonts w:ascii="Century Gothic" w:hAnsi="Century Gothic"/>
          <w:szCs w:val="20"/>
        </w:rPr>
        <w:t>Partschinser</w:t>
      </w:r>
      <w:proofErr w:type="spellEnd"/>
      <w:r w:rsidR="00EC1BD2" w:rsidRPr="002C6664">
        <w:rPr>
          <w:rFonts w:ascii="Century Gothic" w:hAnsi="Century Gothic"/>
          <w:szCs w:val="20"/>
        </w:rPr>
        <w:t xml:space="preserve"> Wasserfall </w:t>
      </w:r>
      <w:r w:rsidR="00B13EE4" w:rsidRPr="002C6664">
        <w:rPr>
          <w:rFonts w:ascii="Century Gothic" w:hAnsi="Century Gothic"/>
          <w:szCs w:val="20"/>
        </w:rPr>
        <w:t xml:space="preserve">versprüht </w:t>
      </w:r>
      <w:r w:rsidR="00EC1BD2" w:rsidRPr="002C6664">
        <w:rPr>
          <w:rFonts w:ascii="Century Gothic" w:hAnsi="Century Gothic"/>
          <w:szCs w:val="20"/>
        </w:rPr>
        <w:t xml:space="preserve">nicht nur eine besonders kraftvolle Atmosphäre, sondern </w:t>
      </w:r>
      <w:r w:rsidR="00E71314" w:rsidRPr="002C6664">
        <w:rPr>
          <w:rFonts w:ascii="Century Gothic" w:hAnsi="Century Gothic"/>
          <w:szCs w:val="20"/>
        </w:rPr>
        <w:t>hilft auch durch das spezielle Heilklima Atemwegserkrankungen zu lindern und das Immunsystem zu stärken.</w:t>
      </w:r>
      <w:r w:rsidR="00560540" w:rsidRPr="002C6664">
        <w:rPr>
          <w:sz w:val="24"/>
        </w:rPr>
        <w:t xml:space="preserve"> </w:t>
      </w:r>
      <w:r w:rsidR="00CF702B">
        <w:rPr>
          <w:rFonts w:ascii="Century Gothic" w:hAnsi="Century Gothic"/>
          <w:szCs w:val="20"/>
        </w:rPr>
        <w:t xml:space="preserve">Nur </w:t>
      </w:r>
      <w:r w:rsidR="00722498">
        <w:rPr>
          <w:rFonts w:ascii="Century Gothic" w:hAnsi="Century Gothic"/>
          <w:szCs w:val="20"/>
        </w:rPr>
        <w:t xml:space="preserve">wenige </w:t>
      </w:r>
      <w:r w:rsidR="00CF702B">
        <w:rPr>
          <w:rFonts w:ascii="Century Gothic" w:hAnsi="Century Gothic"/>
          <w:szCs w:val="20"/>
        </w:rPr>
        <w:t xml:space="preserve">Kilometer entfernt </w:t>
      </w:r>
      <w:r w:rsidR="00722498">
        <w:rPr>
          <w:rFonts w:ascii="Century Gothic" w:hAnsi="Century Gothic"/>
          <w:szCs w:val="20"/>
        </w:rPr>
        <w:t xml:space="preserve">befindet sich das Naherholungsgebiet Meran 2000 – mit zahlreichen Wegen und atemberaubenden Aussichten für </w:t>
      </w:r>
      <w:proofErr w:type="spellStart"/>
      <w:r w:rsidR="00722498">
        <w:rPr>
          <w:rFonts w:ascii="Century Gothic" w:hAnsi="Century Gothic"/>
          <w:szCs w:val="20"/>
        </w:rPr>
        <w:t>Outdoorbegeisterte</w:t>
      </w:r>
      <w:proofErr w:type="spellEnd"/>
      <w:r w:rsidR="00722498">
        <w:rPr>
          <w:rFonts w:ascii="Century Gothic" w:hAnsi="Century Gothic"/>
          <w:szCs w:val="20"/>
        </w:rPr>
        <w:t xml:space="preserve">. </w:t>
      </w:r>
      <w:r w:rsidR="00722498" w:rsidRPr="00722498">
        <w:rPr>
          <w:rFonts w:ascii="Century Gothic" w:hAnsi="Century Gothic"/>
          <w:szCs w:val="20"/>
        </w:rPr>
        <w:t>Sonnige Plätzchen und gemütliche Hütten laden zum Verweilen ein und verwöhnen mit typischen Gerichten aus der Region und alpinmediterranen Spezialitäten.</w:t>
      </w:r>
      <w:r w:rsidR="008316FE">
        <w:rPr>
          <w:rFonts w:ascii="Century Gothic" w:hAnsi="Century Gothic"/>
          <w:szCs w:val="20"/>
        </w:rPr>
        <w:t xml:space="preserve"> </w:t>
      </w:r>
    </w:p>
    <w:p w:rsidR="008316FE" w:rsidRDefault="008316FE" w:rsidP="008316FE">
      <w:pPr>
        <w:spacing w:line="360" w:lineRule="auto"/>
        <w:jc w:val="both"/>
        <w:rPr>
          <w:rFonts w:ascii="Century Gothic" w:hAnsi="Century Gothic"/>
          <w:szCs w:val="20"/>
        </w:rPr>
      </w:pPr>
    </w:p>
    <w:p w:rsidR="00CF702B" w:rsidRPr="00CF702B" w:rsidRDefault="00CF702B" w:rsidP="008A2B11">
      <w:pPr>
        <w:spacing w:line="360" w:lineRule="auto"/>
        <w:rPr>
          <w:rFonts w:ascii="Century Gothic" w:hAnsi="Century Gothic"/>
          <w:b/>
          <w:szCs w:val="20"/>
        </w:rPr>
      </w:pPr>
      <w:r w:rsidRPr="00CF702B">
        <w:rPr>
          <w:rFonts w:ascii="Century Gothic" w:hAnsi="Century Gothic"/>
          <w:b/>
          <w:szCs w:val="20"/>
        </w:rPr>
        <w:t>Entspannung im Hotel Therme Meran</w:t>
      </w:r>
    </w:p>
    <w:p w:rsidR="00324767" w:rsidRDefault="00722498" w:rsidP="00A00F19">
      <w:pPr>
        <w:spacing w:line="360" w:lineRule="auto"/>
        <w:jc w:val="both"/>
        <w:rPr>
          <w:rFonts w:ascii="Century Gothic" w:hAnsi="Century Gothic"/>
          <w:szCs w:val="20"/>
        </w:rPr>
      </w:pPr>
      <w:r w:rsidRPr="00722498">
        <w:rPr>
          <w:rFonts w:ascii="Century Gothic" w:hAnsi="Century Gothic"/>
          <w:szCs w:val="20"/>
        </w:rPr>
        <w:t xml:space="preserve">Nach einem erlebnisreichen und eindrucksvollen Tag </w:t>
      </w:r>
      <w:r>
        <w:rPr>
          <w:rFonts w:ascii="Century Gothic" w:hAnsi="Century Gothic"/>
          <w:szCs w:val="20"/>
        </w:rPr>
        <w:t xml:space="preserve">an der frischen Luft </w:t>
      </w:r>
      <w:r w:rsidRPr="00722498">
        <w:rPr>
          <w:rFonts w:ascii="Century Gothic" w:hAnsi="Century Gothic"/>
          <w:szCs w:val="20"/>
        </w:rPr>
        <w:t xml:space="preserve">entspannen </w:t>
      </w:r>
      <w:r>
        <w:rPr>
          <w:rFonts w:ascii="Century Gothic" w:hAnsi="Century Gothic"/>
          <w:szCs w:val="20"/>
        </w:rPr>
        <w:t xml:space="preserve">Gäste des </w:t>
      </w:r>
      <w:proofErr w:type="gramStart"/>
      <w:r>
        <w:rPr>
          <w:rFonts w:ascii="Century Gothic" w:hAnsi="Century Gothic"/>
          <w:szCs w:val="20"/>
        </w:rPr>
        <w:t>Hotel</w:t>
      </w:r>
      <w:proofErr w:type="gramEnd"/>
      <w:r>
        <w:rPr>
          <w:rFonts w:ascii="Century Gothic" w:hAnsi="Century Gothic"/>
          <w:szCs w:val="20"/>
        </w:rPr>
        <w:t xml:space="preserve"> Therme Meran </w:t>
      </w:r>
      <w:r w:rsidR="00FE06AB" w:rsidRPr="00FE06AB">
        <w:rPr>
          <w:rFonts w:ascii="Century Gothic" w:hAnsi="Century Gothic"/>
          <w:szCs w:val="20"/>
        </w:rPr>
        <w:t>zwischen Palmen und grüner Bergw</w:t>
      </w:r>
      <w:r w:rsidR="00FE06AB" w:rsidRPr="00C44B8C">
        <w:rPr>
          <w:rFonts w:ascii="Century Gothic" w:hAnsi="Century Gothic"/>
          <w:szCs w:val="20"/>
        </w:rPr>
        <w:t>elt.</w:t>
      </w:r>
      <w:r w:rsidR="00FE06AB" w:rsidRPr="00C44B8C">
        <w:t xml:space="preserve"> </w:t>
      </w:r>
      <w:r w:rsidR="00FE06AB" w:rsidRPr="00C44B8C">
        <w:rPr>
          <w:rFonts w:ascii="Century Gothic" w:hAnsi="Century Gothic"/>
          <w:szCs w:val="20"/>
        </w:rPr>
        <w:t xml:space="preserve">Das </w:t>
      </w:r>
      <w:hyperlink r:id="rId25" w:history="1">
        <w:r w:rsidR="00FE06AB" w:rsidRPr="00C44B8C">
          <w:rPr>
            <w:rStyle w:val="Hyperlink"/>
            <w:rFonts w:ascii="Century Gothic" w:hAnsi="Century Gothic" w:cs="Calibri"/>
            <w:color w:val="auto"/>
            <w:szCs w:val="20"/>
          </w:rPr>
          <w:t xml:space="preserve">Sky </w:t>
        </w:r>
        <w:proofErr w:type="spellStart"/>
        <w:r w:rsidR="00FE06AB" w:rsidRPr="00C44B8C">
          <w:rPr>
            <w:rStyle w:val="Hyperlink"/>
            <w:rFonts w:ascii="Century Gothic" w:hAnsi="Century Gothic" w:cs="Calibri"/>
            <w:color w:val="auto"/>
            <w:szCs w:val="20"/>
          </w:rPr>
          <w:t>Spa</w:t>
        </w:r>
        <w:proofErr w:type="spellEnd"/>
      </w:hyperlink>
      <w:r w:rsidR="00FE06AB" w:rsidRPr="00FE06AB">
        <w:rPr>
          <w:rFonts w:ascii="Century Gothic" w:hAnsi="Century Gothic"/>
          <w:szCs w:val="20"/>
        </w:rPr>
        <w:t xml:space="preserve"> auf </w:t>
      </w:r>
      <w:r w:rsidR="00FE06AB" w:rsidRPr="00A00F19">
        <w:rPr>
          <w:rFonts w:ascii="Century Gothic" w:hAnsi="Century Gothic"/>
          <w:szCs w:val="20"/>
        </w:rPr>
        <w:t xml:space="preserve">der Dachterrasse eröffnet einen fantastischen Panoramablick auf Meran und die umliegende Bergwelt. Hier entspannt man auf 3.200 Quadratmetern und lässt den Tag am besten im 22 Meter langen Sole-Infinity-Pool ausklingen – inklusive Sonnenuntergang. Das </w:t>
      </w:r>
      <w:hyperlink r:id="rId26" w:history="1">
        <w:r w:rsidR="00FE06AB" w:rsidRPr="00A00F19">
          <w:rPr>
            <w:rStyle w:val="Hyperlink"/>
            <w:rFonts w:ascii="Century Gothic" w:hAnsi="Century Gothic" w:cs="Calibri"/>
            <w:color w:val="auto"/>
            <w:szCs w:val="20"/>
          </w:rPr>
          <w:t xml:space="preserve">Garden </w:t>
        </w:r>
        <w:proofErr w:type="spellStart"/>
        <w:r w:rsidR="00FE06AB" w:rsidRPr="00A00F19">
          <w:rPr>
            <w:rStyle w:val="Hyperlink"/>
            <w:rFonts w:ascii="Century Gothic" w:hAnsi="Century Gothic" w:cs="Calibri"/>
            <w:color w:val="auto"/>
            <w:szCs w:val="20"/>
          </w:rPr>
          <w:t>Spa</w:t>
        </w:r>
        <w:proofErr w:type="spellEnd"/>
      </w:hyperlink>
      <w:r w:rsidR="00FE06AB" w:rsidRPr="00A00F19">
        <w:rPr>
          <w:rFonts w:ascii="Century Gothic" w:hAnsi="Century Gothic"/>
          <w:szCs w:val="20"/>
        </w:rPr>
        <w:t xml:space="preserve"> im Erdgeschoss mit eigenem Indoor- und Outdoor-Pool, Bio-Textil-Außensauna und Dampfbad mit Blick in den Palmengarten </w:t>
      </w:r>
      <w:r w:rsidR="008316FE">
        <w:rPr>
          <w:rFonts w:ascii="Century Gothic" w:hAnsi="Century Gothic"/>
          <w:szCs w:val="20"/>
        </w:rPr>
        <w:t xml:space="preserve">begeistert vor allem Familien. </w:t>
      </w:r>
      <w:r w:rsidR="00FE06AB" w:rsidRPr="00A00F19">
        <w:rPr>
          <w:rFonts w:ascii="Century Gothic" w:hAnsi="Century Gothic"/>
          <w:szCs w:val="20"/>
        </w:rPr>
        <w:t xml:space="preserve">Ein weiteres Highlight ist der bequeme Zugang zur </w:t>
      </w:r>
      <w:hyperlink r:id="rId27" w:history="1">
        <w:r w:rsidR="00FE06AB" w:rsidRPr="00A00F19">
          <w:rPr>
            <w:rStyle w:val="Hyperlink"/>
            <w:rFonts w:ascii="Century Gothic" w:hAnsi="Century Gothic" w:cs="Calibri"/>
            <w:color w:val="auto"/>
            <w:szCs w:val="20"/>
          </w:rPr>
          <w:t>Therme Meran</w:t>
        </w:r>
      </w:hyperlink>
      <w:r w:rsidR="00FE06AB" w:rsidRPr="00A00F19">
        <w:rPr>
          <w:rFonts w:ascii="Century Gothic" w:hAnsi="Century Gothic"/>
          <w:szCs w:val="20"/>
        </w:rPr>
        <w:t xml:space="preserve"> via Bademanteltunnel, die mit 15 Innen- und 10 Außenpools, einem fünf Hektar großen Thermenpark und allem voran gesundheitsförderndem Thermalwasser aufwartet.</w:t>
      </w:r>
    </w:p>
    <w:p w:rsidR="00A00F19" w:rsidRPr="00A00F19" w:rsidRDefault="00A00F19" w:rsidP="00A00F19">
      <w:pPr>
        <w:spacing w:line="360" w:lineRule="auto"/>
        <w:jc w:val="both"/>
        <w:rPr>
          <w:rFonts w:ascii="Century Gothic" w:hAnsi="Century Gothic"/>
          <w:szCs w:val="20"/>
        </w:rPr>
      </w:pPr>
    </w:p>
    <w:p w:rsidR="00AA64C5" w:rsidRDefault="00AA64C5" w:rsidP="00AA64C5">
      <w:pPr>
        <w:shd w:val="clear" w:color="auto" w:fill="FFFFFF"/>
        <w:spacing w:after="240" w:line="360" w:lineRule="auto"/>
        <w:jc w:val="both"/>
        <w:rPr>
          <w:rFonts w:ascii="Century Gothic" w:hAnsi="Century Gothic"/>
          <w:szCs w:val="28"/>
        </w:rPr>
      </w:pPr>
      <w:r w:rsidRPr="0009122C">
        <w:rPr>
          <w:rFonts w:ascii="Century Gothic" w:hAnsi="Century Gothic"/>
          <w:szCs w:val="28"/>
        </w:rPr>
        <w:t xml:space="preserve">Weitere Informationen zum Hotel Therme Meran finden sich unter </w:t>
      </w:r>
      <w:hyperlink r:id="rId28" w:history="1">
        <w:r w:rsidRPr="002C6664">
          <w:rPr>
            <w:rStyle w:val="Hyperlink"/>
            <w:rFonts w:ascii="Century Gothic" w:hAnsi="Century Gothic"/>
            <w:color w:val="auto"/>
            <w:szCs w:val="28"/>
          </w:rPr>
          <w:t>www.hoteltermemerano.it</w:t>
        </w:r>
      </w:hyperlink>
      <w:r w:rsidRPr="002C6664">
        <w:rPr>
          <w:rFonts w:ascii="Century Gothic" w:hAnsi="Century Gothic"/>
          <w:szCs w:val="28"/>
        </w:rPr>
        <w:t xml:space="preserve">. </w:t>
      </w:r>
    </w:p>
    <w:p w:rsidR="00AA64C5" w:rsidRPr="004B14A7" w:rsidRDefault="00AA64C5" w:rsidP="00AA64C5">
      <w:pPr>
        <w:spacing w:line="360" w:lineRule="auto"/>
        <w:jc w:val="both"/>
        <w:rPr>
          <w:color w:val="000000"/>
        </w:rPr>
      </w:pPr>
      <w:r w:rsidRPr="004B14A7">
        <w:rPr>
          <w:rFonts w:ascii="Century Gothic" w:hAnsi="Century Gothic"/>
          <w:b/>
          <w:bCs/>
          <w:color w:val="000000"/>
        </w:rPr>
        <w:t>Hintergrund:</w:t>
      </w:r>
      <w:r w:rsidRPr="004B14A7">
        <w:rPr>
          <w:rFonts w:ascii="Century Gothic" w:hAnsi="Century Gothic"/>
          <w:color w:val="000000"/>
          <w:sz w:val="18"/>
          <w:szCs w:val="18"/>
        </w:rPr>
        <w:br/>
      </w:r>
      <w:r w:rsidRPr="004B14A7">
        <w:rPr>
          <w:rFonts w:ascii="Century Gothic" w:hAnsi="Century Gothic"/>
          <w:color w:val="000000"/>
          <w:sz w:val="18"/>
          <w:szCs w:val="16"/>
        </w:rPr>
        <w:t xml:space="preserve">Ob Energie tanken in den Wellnessbereichen des Vier-Sterne-Superior Hotel Therme Meran, durch die malerischen Gassen der Meraner Innenstadt bummeln oder an einer Yoga-Einheit mit Berg- und Stadtblick auf der Sky-Spa-Terrasse teilnehmen – das Hotel Therme Meran im Herzen der charmanten Südtiroler Stadt besticht als einziges Thermalhotel der Region mit prädestinierter Lage, die höchstes Wellnessglück auf insgesamt über 12.000 Quadratmetern und direkten Zugang zum vielfältigen Kunst-, Kultur- und Naturangebot Merans vereint. Im modern und gleichzeitig elegant gestalteten Hotel mit 115 Doppelzimmern und 24 Suiten, das ebenso wie die bekannte Therme Meran von Star-Architekt Matteo Thun entworfen wurde, hat man die Qual der Wahl, in welchem Spa-Bereich man am liebsten verweilt. Im Sky Spa mit gigantischem Panoramaausblick, im Garden Spa, das an einen üppigen Palmengarten grenzt oder der Therme Meran, die durch den Bademanteltunnel vom Hotel aus in nur einer Minute erreichbar ist. Kulinarisch bringen Küchenchef Karlheinz Falk und sein Team das Beste aus Südtirol und der Welt auf die Teller. Die offene Showküche erlaubt Gästen jederzeit einen Blick über die Schulter des Küchenteams. Wer die Verwöhn-Halbpension gebucht hat, genießt ein reichhaltiges Frühstücksbuffet sowie ein mehrgängiges Menü nach Wahl am Abend. </w:t>
      </w:r>
      <w:hyperlink r:id="rId29" w:history="1">
        <w:r w:rsidRPr="004B14A7">
          <w:rPr>
            <w:rFonts w:ascii="Century Gothic" w:hAnsi="Century Gothic"/>
            <w:color w:val="000000"/>
            <w:sz w:val="18"/>
            <w:szCs w:val="16"/>
            <w:u w:val="single"/>
          </w:rPr>
          <w:t>www.hoteltermemerano.it</w:t>
        </w:r>
      </w:hyperlink>
    </w:p>
    <w:p w:rsidR="00AA64C5" w:rsidRPr="004B14A7" w:rsidRDefault="00AA64C5" w:rsidP="00AA64C5">
      <w:pPr>
        <w:jc w:val="both"/>
        <w:rPr>
          <w:rFonts w:ascii="Century Gothic" w:hAnsi="Century Gothic"/>
          <w:color w:val="000000"/>
          <w:sz w:val="18"/>
          <w:szCs w:val="16"/>
        </w:rPr>
      </w:pPr>
    </w:p>
    <w:p w:rsidR="00AA64C5" w:rsidRPr="004B14A7" w:rsidRDefault="00AA64C5" w:rsidP="00AA64C5">
      <w:pPr>
        <w:suppressAutoHyphens/>
        <w:rPr>
          <w:rFonts w:ascii="Century Gothic" w:eastAsia="Times New Roman" w:hAnsi="Century Gothic"/>
          <w:color w:val="000000"/>
          <w:lang w:eastAsia="ar-SA"/>
        </w:rPr>
      </w:pPr>
      <w:r w:rsidRPr="004B14A7">
        <w:rPr>
          <w:rFonts w:ascii="Century Gothic" w:eastAsia="Times New Roman" w:hAnsi="Century Gothic"/>
          <w:b/>
          <w:color w:val="000000"/>
          <w:lang w:eastAsia="ar-SA"/>
        </w:rPr>
        <w:t>Pressekontakt:</w:t>
      </w:r>
      <w:r w:rsidRPr="004B14A7">
        <w:rPr>
          <w:rFonts w:ascii="Century Gothic" w:eastAsia="Times New Roman" w:hAnsi="Century Gothic"/>
          <w:color w:val="000000"/>
          <w:lang w:eastAsia="ar-SA"/>
        </w:rPr>
        <w:t xml:space="preserve"> Hien Tran  </w:t>
      </w:r>
      <w:r w:rsidRPr="004B14A7">
        <w:rPr>
          <w:rFonts w:ascii="Century Gothic" w:eastAsia="Times New Roman" w:hAnsi="Century Gothic"/>
          <w:color w:val="000000"/>
          <w:lang w:eastAsia="ar-SA"/>
        </w:rPr>
        <w:br/>
        <w:t>uschi liebl pr GmbH Emil-Geis-Str. 1, 81379 München</w:t>
      </w:r>
      <w:r w:rsidRPr="004B14A7">
        <w:rPr>
          <w:rFonts w:ascii="Century Gothic" w:eastAsia="Times New Roman" w:hAnsi="Century Gothic"/>
          <w:color w:val="000000"/>
          <w:lang w:eastAsia="ar-SA"/>
        </w:rPr>
        <w:tab/>
      </w:r>
    </w:p>
    <w:p w:rsidR="00AA64C5" w:rsidRPr="008316FE" w:rsidRDefault="00AA64C5" w:rsidP="00AA64C5">
      <w:pPr>
        <w:tabs>
          <w:tab w:val="right" w:pos="7370"/>
        </w:tabs>
        <w:suppressAutoHyphens/>
        <w:jc w:val="both"/>
        <w:rPr>
          <w:rFonts w:ascii="Century Gothic" w:eastAsia="Times New Roman" w:hAnsi="Century Gothic"/>
          <w:color w:val="000000"/>
          <w:lang w:val="en-GB" w:eastAsia="ar-SA"/>
        </w:rPr>
      </w:pPr>
      <w:r w:rsidRPr="008316FE">
        <w:rPr>
          <w:rFonts w:ascii="Century Gothic" w:eastAsia="Times New Roman" w:hAnsi="Century Gothic"/>
          <w:color w:val="000000"/>
          <w:lang w:val="en-GB" w:eastAsia="ar-SA"/>
        </w:rPr>
        <w:t>tel. +49 89 72402920, fax +49 89 724029219</w:t>
      </w:r>
      <w:r w:rsidRPr="008316FE">
        <w:rPr>
          <w:rFonts w:ascii="Century Gothic" w:eastAsia="Times New Roman" w:hAnsi="Century Gothic"/>
          <w:color w:val="000000"/>
          <w:lang w:val="en-GB" w:eastAsia="ar-SA"/>
        </w:rPr>
        <w:tab/>
      </w:r>
    </w:p>
    <w:p w:rsidR="00AA64C5" w:rsidRPr="008316FE" w:rsidRDefault="00AA64C5" w:rsidP="00AA64C5">
      <w:pPr>
        <w:suppressAutoHyphens/>
        <w:jc w:val="both"/>
        <w:rPr>
          <w:rFonts w:ascii="Century Gothic" w:eastAsia="Times New Roman" w:hAnsi="Century Gothic"/>
          <w:color w:val="000000"/>
          <w:lang w:val="en-GB" w:eastAsia="ar-SA"/>
        </w:rPr>
      </w:pPr>
      <w:proofErr w:type="gramStart"/>
      <w:r w:rsidRPr="008316FE">
        <w:rPr>
          <w:rFonts w:ascii="Century Gothic" w:eastAsia="Times New Roman" w:hAnsi="Century Gothic"/>
          <w:color w:val="000000"/>
          <w:lang w:val="en-GB" w:eastAsia="ar-SA"/>
        </w:rPr>
        <w:lastRenderedPageBreak/>
        <w:t>mail</w:t>
      </w:r>
      <w:proofErr w:type="gramEnd"/>
      <w:r w:rsidRPr="008316FE">
        <w:rPr>
          <w:rFonts w:ascii="Century Gothic" w:eastAsia="Times New Roman" w:hAnsi="Century Gothic"/>
          <w:color w:val="000000"/>
          <w:lang w:val="en-GB" w:eastAsia="ar-SA"/>
        </w:rPr>
        <w:t xml:space="preserve">: </w:t>
      </w:r>
      <w:hyperlink r:id="rId30" w:history="1">
        <w:r w:rsidRPr="008316FE">
          <w:rPr>
            <w:rFonts w:ascii="Century Gothic" w:eastAsia="Times New Roman" w:hAnsi="Century Gothic"/>
            <w:color w:val="000000"/>
            <w:u w:val="single"/>
            <w:lang w:val="en-GB" w:eastAsia="ar-SA"/>
          </w:rPr>
          <w:t>ht@liebl-pr.de</w:t>
        </w:r>
      </w:hyperlink>
      <w:r w:rsidRPr="008316FE">
        <w:rPr>
          <w:rFonts w:ascii="Century Gothic" w:eastAsia="Times New Roman" w:hAnsi="Century Gothic"/>
          <w:color w:val="000000"/>
          <w:lang w:val="en-GB" w:eastAsia="ar-SA"/>
        </w:rPr>
        <w:t xml:space="preserve"> </w:t>
      </w:r>
    </w:p>
    <w:p w:rsidR="00AA64C5" w:rsidRPr="008316FE" w:rsidRDefault="00AA64C5" w:rsidP="00AA64C5">
      <w:pPr>
        <w:spacing w:line="360" w:lineRule="auto"/>
        <w:jc w:val="both"/>
        <w:rPr>
          <w:rFonts w:ascii="Century Gothic" w:hAnsi="Century Gothic"/>
          <w:b/>
          <w:lang w:val="en-GB"/>
        </w:rPr>
      </w:pPr>
    </w:p>
    <w:p w:rsidR="00AA64C5" w:rsidRPr="008316FE" w:rsidRDefault="00AA64C5" w:rsidP="008A2B11">
      <w:pPr>
        <w:spacing w:line="360" w:lineRule="auto"/>
        <w:rPr>
          <w:rFonts w:ascii="Century Gothic" w:hAnsi="Century Gothic"/>
          <w:color w:val="000000"/>
          <w:szCs w:val="20"/>
          <w:lang w:val="en-GB"/>
        </w:rPr>
      </w:pPr>
    </w:p>
    <w:p w:rsidR="00644272" w:rsidRPr="008316FE" w:rsidRDefault="00644272" w:rsidP="008A2B11">
      <w:pPr>
        <w:spacing w:line="360" w:lineRule="auto"/>
        <w:rPr>
          <w:sz w:val="24"/>
          <w:lang w:val="en-GB"/>
        </w:rPr>
      </w:pPr>
    </w:p>
    <w:p w:rsidR="00644272" w:rsidRPr="008316FE" w:rsidRDefault="00644272" w:rsidP="008A2B11">
      <w:pPr>
        <w:spacing w:line="360" w:lineRule="auto"/>
        <w:rPr>
          <w:sz w:val="24"/>
          <w:lang w:val="en-GB"/>
        </w:rPr>
      </w:pPr>
    </w:p>
    <w:p w:rsidR="00644272" w:rsidRPr="008316FE" w:rsidRDefault="00644272" w:rsidP="008A2B11">
      <w:pPr>
        <w:spacing w:line="360" w:lineRule="auto"/>
        <w:rPr>
          <w:sz w:val="24"/>
          <w:lang w:val="en-GB"/>
        </w:rPr>
      </w:pPr>
    </w:p>
    <w:sectPr w:rsidR="00644272" w:rsidRPr="008316FE">
      <w:head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C55" w:rsidRDefault="00C71C55" w:rsidP="00C71C55">
      <w:r>
        <w:separator/>
      </w:r>
    </w:p>
  </w:endnote>
  <w:endnote w:type="continuationSeparator" w:id="0">
    <w:p w:rsidR="00C71C55" w:rsidRDefault="00C71C55" w:rsidP="00C7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C55" w:rsidRDefault="00C71C55" w:rsidP="00C71C55">
      <w:r>
        <w:separator/>
      </w:r>
    </w:p>
  </w:footnote>
  <w:footnote w:type="continuationSeparator" w:id="0">
    <w:p w:rsidR="00C71C55" w:rsidRDefault="00C71C55" w:rsidP="00C71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55" w:rsidRDefault="00C71C55" w:rsidP="00C71C55">
    <w:pPr>
      <w:pStyle w:val="Kopfzeile"/>
      <w:jc w:val="center"/>
    </w:pPr>
    <w:r>
      <w:rPr>
        <w:noProof/>
        <w:lang w:eastAsia="de-DE"/>
      </w:rPr>
      <w:drawing>
        <wp:inline distT="0" distB="0" distL="0" distR="0">
          <wp:extent cx="941705" cy="1071245"/>
          <wp:effectExtent l="0" t="0" r="0" b="0"/>
          <wp:docPr id="1" name="Grafik 1" descr="HTM_Sponsoringlogo_pos_ohne_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M_Sponsoringlogo_pos_ohne_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1071245"/>
                  </a:xfrm>
                  <a:prstGeom prst="rect">
                    <a:avLst/>
                  </a:prstGeom>
                  <a:noFill/>
                  <a:ln>
                    <a:noFill/>
                  </a:ln>
                </pic:spPr>
              </pic:pic>
            </a:graphicData>
          </a:graphic>
        </wp:inline>
      </w:drawing>
    </w:r>
  </w:p>
  <w:p w:rsidR="00C71C55" w:rsidRDefault="00C71C55" w:rsidP="00C71C55">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3C70"/>
    <w:multiLevelType w:val="hybridMultilevel"/>
    <w:tmpl w:val="918E99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D9A40C6"/>
    <w:multiLevelType w:val="hybridMultilevel"/>
    <w:tmpl w:val="04768DD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F6"/>
    <w:rsid w:val="00007B84"/>
    <w:rsid w:val="00060FF4"/>
    <w:rsid w:val="000B5AF5"/>
    <w:rsid w:val="00102F44"/>
    <w:rsid w:val="00121E75"/>
    <w:rsid w:val="00142833"/>
    <w:rsid w:val="00260705"/>
    <w:rsid w:val="00292FF8"/>
    <w:rsid w:val="002C6664"/>
    <w:rsid w:val="002F6788"/>
    <w:rsid w:val="00324767"/>
    <w:rsid w:val="00324CCF"/>
    <w:rsid w:val="00393BDE"/>
    <w:rsid w:val="00414AD5"/>
    <w:rsid w:val="00446D52"/>
    <w:rsid w:val="00492B61"/>
    <w:rsid w:val="00516015"/>
    <w:rsid w:val="00560540"/>
    <w:rsid w:val="005F3088"/>
    <w:rsid w:val="00644272"/>
    <w:rsid w:val="00644F42"/>
    <w:rsid w:val="00677F53"/>
    <w:rsid w:val="006E07AB"/>
    <w:rsid w:val="006F594C"/>
    <w:rsid w:val="00722498"/>
    <w:rsid w:val="0079281E"/>
    <w:rsid w:val="007929E7"/>
    <w:rsid w:val="007D13EF"/>
    <w:rsid w:val="007D6885"/>
    <w:rsid w:val="007E7533"/>
    <w:rsid w:val="008316FE"/>
    <w:rsid w:val="00847C15"/>
    <w:rsid w:val="008737CB"/>
    <w:rsid w:val="00891400"/>
    <w:rsid w:val="008A2B11"/>
    <w:rsid w:val="008B4B8A"/>
    <w:rsid w:val="008C2DCC"/>
    <w:rsid w:val="008F7DF6"/>
    <w:rsid w:val="009007D0"/>
    <w:rsid w:val="0090224A"/>
    <w:rsid w:val="00982221"/>
    <w:rsid w:val="009C631C"/>
    <w:rsid w:val="00A00F19"/>
    <w:rsid w:val="00A26702"/>
    <w:rsid w:val="00AA64C5"/>
    <w:rsid w:val="00AC5837"/>
    <w:rsid w:val="00B13EE4"/>
    <w:rsid w:val="00BD42D2"/>
    <w:rsid w:val="00C44B8C"/>
    <w:rsid w:val="00C71C55"/>
    <w:rsid w:val="00CA77D3"/>
    <w:rsid w:val="00CF702B"/>
    <w:rsid w:val="00D04CF6"/>
    <w:rsid w:val="00D1347D"/>
    <w:rsid w:val="00D22D79"/>
    <w:rsid w:val="00D25EA7"/>
    <w:rsid w:val="00D27E1D"/>
    <w:rsid w:val="00E65D81"/>
    <w:rsid w:val="00E71314"/>
    <w:rsid w:val="00EC1BD2"/>
    <w:rsid w:val="00EE2E7C"/>
    <w:rsid w:val="00EE4807"/>
    <w:rsid w:val="00F36DC7"/>
    <w:rsid w:val="00F44330"/>
    <w:rsid w:val="00FE06AB"/>
    <w:rsid w:val="00FF22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4CF6"/>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9022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4CF6"/>
    <w:pPr>
      <w:ind w:left="720"/>
    </w:pPr>
  </w:style>
  <w:style w:type="character" w:customStyle="1" w:styleId="berschrift1Zchn">
    <w:name w:val="Überschrift 1 Zchn"/>
    <w:basedOn w:val="Absatz-Standardschriftart"/>
    <w:link w:val="berschrift1"/>
    <w:uiPriority w:val="9"/>
    <w:rsid w:val="0090224A"/>
    <w:rPr>
      <w:rFonts w:asciiTheme="majorHAnsi" w:eastAsiaTheme="majorEastAsia" w:hAnsiTheme="majorHAnsi" w:cstheme="majorBidi"/>
      <w:b/>
      <w:bCs/>
      <w:color w:val="365F91" w:themeColor="accent1" w:themeShade="BF"/>
      <w:sz w:val="28"/>
      <w:szCs w:val="28"/>
    </w:rPr>
  </w:style>
  <w:style w:type="paragraph" w:styleId="Textkrper2">
    <w:name w:val="Body Text 2"/>
    <w:basedOn w:val="Standard"/>
    <w:link w:val="Textkrper2Zchn"/>
    <w:rsid w:val="00AA64C5"/>
    <w:pPr>
      <w:jc w:val="both"/>
    </w:pPr>
    <w:rPr>
      <w:rFonts w:ascii="Arial" w:eastAsia="Times New Roman" w:hAnsi="Arial" w:cs="Times New Roman"/>
      <w:color w:val="000000"/>
      <w:sz w:val="32"/>
      <w:szCs w:val="20"/>
      <w:lang w:eastAsia="de-DE"/>
    </w:rPr>
  </w:style>
  <w:style w:type="character" w:customStyle="1" w:styleId="Textkrper2Zchn">
    <w:name w:val="Textkörper 2 Zchn"/>
    <w:basedOn w:val="Absatz-Standardschriftart"/>
    <w:link w:val="Textkrper2"/>
    <w:rsid w:val="00AA64C5"/>
    <w:rPr>
      <w:rFonts w:ascii="Arial" w:eastAsia="Times New Roman" w:hAnsi="Arial" w:cs="Times New Roman"/>
      <w:color w:val="000000"/>
      <w:sz w:val="32"/>
      <w:szCs w:val="20"/>
      <w:lang w:eastAsia="de-DE"/>
    </w:rPr>
  </w:style>
  <w:style w:type="character" w:styleId="Hyperlink">
    <w:name w:val="Hyperlink"/>
    <w:uiPriority w:val="99"/>
    <w:rsid w:val="00AA64C5"/>
    <w:rPr>
      <w:rFonts w:cs="Times New Roman"/>
      <w:color w:val="0000FF"/>
      <w:u w:val="single"/>
    </w:rPr>
  </w:style>
  <w:style w:type="paragraph" w:styleId="Kopfzeile">
    <w:name w:val="header"/>
    <w:basedOn w:val="Standard"/>
    <w:link w:val="KopfzeileZchn"/>
    <w:uiPriority w:val="99"/>
    <w:unhideWhenUsed/>
    <w:rsid w:val="00C71C55"/>
    <w:pPr>
      <w:tabs>
        <w:tab w:val="center" w:pos="4536"/>
        <w:tab w:val="right" w:pos="9072"/>
      </w:tabs>
    </w:pPr>
  </w:style>
  <w:style w:type="character" w:customStyle="1" w:styleId="KopfzeileZchn">
    <w:name w:val="Kopfzeile Zchn"/>
    <w:basedOn w:val="Absatz-Standardschriftart"/>
    <w:link w:val="Kopfzeile"/>
    <w:uiPriority w:val="99"/>
    <w:rsid w:val="00C71C55"/>
    <w:rPr>
      <w:rFonts w:ascii="Calibri" w:hAnsi="Calibri" w:cs="Calibri"/>
    </w:rPr>
  </w:style>
  <w:style w:type="paragraph" w:styleId="Fuzeile">
    <w:name w:val="footer"/>
    <w:basedOn w:val="Standard"/>
    <w:link w:val="FuzeileZchn"/>
    <w:uiPriority w:val="99"/>
    <w:unhideWhenUsed/>
    <w:rsid w:val="00C71C55"/>
    <w:pPr>
      <w:tabs>
        <w:tab w:val="center" w:pos="4536"/>
        <w:tab w:val="right" w:pos="9072"/>
      </w:tabs>
    </w:pPr>
  </w:style>
  <w:style w:type="character" w:customStyle="1" w:styleId="FuzeileZchn">
    <w:name w:val="Fußzeile Zchn"/>
    <w:basedOn w:val="Absatz-Standardschriftart"/>
    <w:link w:val="Fuzeile"/>
    <w:uiPriority w:val="99"/>
    <w:rsid w:val="00C71C55"/>
    <w:rPr>
      <w:rFonts w:ascii="Calibri" w:hAnsi="Calibri" w:cs="Calibri"/>
    </w:rPr>
  </w:style>
  <w:style w:type="paragraph" w:styleId="Sprechblasentext">
    <w:name w:val="Balloon Text"/>
    <w:basedOn w:val="Standard"/>
    <w:link w:val="SprechblasentextZchn"/>
    <w:uiPriority w:val="99"/>
    <w:semiHidden/>
    <w:unhideWhenUsed/>
    <w:rsid w:val="00C71C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1C55"/>
    <w:rPr>
      <w:rFonts w:ascii="Tahoma" w:hAnsi="Tahoma" w:cs="Tahoma"/>
      <w:sz w:val="16"/>
      <w:szCs w:val="16"/>
    </w:rPr>
  </w:style>
  <w:style w:type="character" w:styleId="BesuchterHyperlink">
    <w:name w:val="FollowedHyperlink"/>
    <w:basedOn w:val="Absatz-Standardschriftart"/>
    <w:uiPriority w:val="99"/>
    <w:semiHidden/>
    <w:unhideWhenUsed/>
    <w:rsid w:val="00722498"/>
    <w:rPr>
      <w:color w:val="800080" w:themeColor="followedHyperlink"/>
      <w:u w:val="single"/>
    </w:rPr>
  </w:style>
  <w:style w:type="character" w:styleId="Fett">
    <w:name w:val="Strong"/>
    <w:basedOn w:val="Absatz-Standardschriftart"/>
    <w:uiPriority w:val="22"/>
    <w:qFormat/>
    <w:rsid w:val="007D68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4CF6"/>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9022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4CF6"/>
    <w:pPr>
      <w:ind w:left="720"/>
    </w:pPr>
  </w:style>
  <w:style w:type="character" w:customStyle="1" w:styleId="berschrift1Zchn">
    <w:name w:val="Überschrift 1 Zchn"/>
    <w:basedOn w:val="Absatz-Standardschriftart"/>
    <w:link w:val="berschrift1"/>
    <w:uiPriority w:val="9"/>
    <w:rsid w:val="0090224A"/>
    <w:rPr>
      <w:rFonts w:asciiTheme="majorHAnsi" w:eastAsiaTheme="majorEastAsia" w:hAnsiTheme="majorHAnsi" w:cstheme="majorBidi"/>
      <w:b/>
      <w:bCs/>
      <w:color w:val="365F91" w:themeColor="accent1" w:themeShade="BF"/>
      <w:sz w:val="28"/>
      <w:szCs w:val="28"/>
    </w:rPr>
  </w:style>
  <w:style w:type="paragraph" w:styleId="Textkrper2">
    <w:name w:val="Body Text 2"/>
    <w:basedOn w:val="Standard"/>
    <w:link w:val="Textkrper2Zchn"/>
    <w:rsid w:val="00AA64C5"/>
    <w:pPr>
      <w:jc w:val="both"/>
    </w:pPr>
    <w:rPr>
      <w:rFonts w:ascii="Arial" w:eastAsia="Times New Roman" w:hAnsi="Arial" w:cs="Times New Roman"/>
      <w:color w:val="000000"/>
      <w:sz w:val="32"/>
      <w:szCs w:val="20"/>
      <w:lang w:eastAsia="de-DE"/>
    </w:rPr>
  </w:style>
  <w:style w:type="character" w:customStyle="1" w:styleId="Textkrper2Zchn">
    <w:name w:val="Textkörper 2 Zchn"/>
    <w:basedOn w:val="Absatz-Standardschriftart"/>
    <w:link w:val="Textkrper2"/>
    <w:rsid w:val="00AA64C5"/>
    <w:rPr>
      <w:rFonts w:ascii="Arial" w:eastAsia="Times New Roman" w:hAnsi="Arial" w:cs="Times New Roman"/>
      <w:color w:val="000000"/>
      <w:sz w:val="32"/>
      <w:szCs w:val="20"/>
      <w:lang w:eastAsia="de-DE"/>
    </w:rPr>
  </w:style>
  <w:style w:type="character" w:styleId="Hyperlink">
    <w:name w:val="Hyperlink"/>
    <w:uiPriority w:val="99"/>
    <w:rsid w:val="00AA64C5"/>
    <w:rPr>
      <w:rFonts w:cs="Times New Roman"/>
      <w:color w:val="0000FF"/>
      <w:u w:val="single"/>
    </w:rPr>
  </w:style>
  <w:style w:type="paragraph" w:styleId="Kopfzeile">
    <w:name w:val="header"/>
    <w:basedOn w:val="Standard"/>
    <w:link w:val="KopfzeileZchn"/>
    <w:uiPriority w:val="99"/>
    <w:unhideWhenUsed/>
    <w:rsid w:val="00C71C55"/>
    <w:pPr>
      <w:tabs>
        <w:tab w:val="center" w:pos="4536"/>
        <w:tab w:val="right" w:pos="9072"/>
      </w:tabs>
    </w:pPr>
  </w:style>
  <w:style w:type="character" w:customStyle="1" w:styleId="KopfzeileZchn">
    <w:name w:val="Kopfzeile Zchn"/>
    <w:basedOn w:val="Absatz-Standardschriftart"/>
    <w:link w:val="Kopfzeile"/>
    <w:uiPriority w:val="99"/>
    <w:rsid w:val="00C71C55"/>
    <w:rPr>
      <w:rFonts w:ascii="Calibri" w:hAnsi="Calibri" w:cs="Calibri"/>
    </w:rPr>
  </w:style>
  <w:style w:type="paragraph" w:styleId="Fuzeile">
    <w:name w:val="footer"/>
    <w:basedOn w:val="Standard"/>
    <w:link w:val="FuzeileZchn"/>
    <w:uiPriority w:val="99"/>
    <w:unhideWhenUsed/>
    <w:rsid w:val="00C71C55"/>
    <w:pPr>
      <w:tabs>
        <w:tab w:val="center" w:pos="4536"/>
        <w:tab w:val="right" w:pos="9072"/>
      </w:tabs>
    </w:pPr>
  </w:style>
  <w:style w:type="character" w:customStyle="1" w:styleId="FuzeileZchn">
    <w:name w:val="Fußzeile Zchn"/>
    <w:basedOn w:val="Absatz-Standardschriftart"/>
    <w:link w:val="Fuzeile"/>
    <w:uiPriority w:val="99"/>
    <w:rsid w:val="00C71C55"/>
    <w:rPr>
      <w:rFonts w:ascii="Calibri" w:hAnsi="Calibri" w:cs="Calibri"/>
    </w:rPr>
  </w:style>
  <w:style w:type="paragraph" w:styleId="Sprechblasentext">
    <w:name w:val="Balloon Text"/>
    <w:basedOn w:val="Standard"/>
    <w:link w:val="SprechblasentextZchn"/>
    <w:uiPriority w:val="99"/>
    <w:semiHidden/>
    <w:unhideWhenUsed/>
    <w:rsid w:val="00C71C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1C55"/>
    <w:rPr>
      <w:rFonts w:ascii="Tahoma" w:hAnsi="Tahoma" w:cs="Tahoma"/>
      <w:sz w:val="16"/>
      <w:szCs w:val="16"/>
    </w:rPr>
  </w:style>
  <w:style w:type="character" w:styleId="BesuchterHyperlink">
    <w:name w:val="FollowedHyperlink"/>
    <w:basedOn w:val="Absatz-Standardschriftart"/>
    <w:uiPriority w:val="99"/>
    <w:semiHidden/>
    <w:unhideWhenUsed/>
    <w:rsid w:val="00722498"/>
    <w:rPr>
      <w:color w:val="800080" w:themeColor="followedHyperlink"/>
      <w:u w:val="single"/>
    </w:rPr>
  </w:style>
  <w:style w:type="character" w:styleId="Fett">
    <w:name w:val="Strong"/>
    <w:basedOn w:val="Absatz-Standardschriftart"/>
    <w:uiPriority w:val="22"/>
    <w:qFormat/>
    <w:rsid w:val="007D68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12733">
      <w:bodyDiv w:val="1"/>
      <w:marLeft w:val="0"/>
      <w:marRight w:val="0"/>
      <w:marTop w:val="0"/>
      <w:marBottom w:val="0"/>
      <w:divBdr>
        <w:top w:val="none" w:sz="0" w:space="0" w:color="auto"/>
        <w:left w:val="none" w:sz="0" w:space="0" w:color="auto"/>
        <w:bottom w:val="none" w:sz="0" w:space="0" w:color="auto"/>
        <w:right w:val="none" w:sz="0" w:space="0" w:color="auto"/>
      </w:divBdr>
    </w:div>
    <w:div w:id="1035734111">
      <w:bodyDiv w:val="1"/>
      <w:marLeft w:val="0"/>
      <w:marRight w:val="0"/>
      <w:marTop w:val="0"/>
      <w:marBottom w:val="0"/>
      <w:divBdr>
        <w:top w:val="none" w:sz="0" w:space="0" w:color="auto"/>
        <w:left w:val="none" w:sz="0" w:space="0" w:color="auto"/>
        <w:bottom w:val="none" w:sz="0" w:space="0" w:color="auto"/>
        <w:right w:val="none" w:sz="0" w:space="0" w:color="auto"/>
      </w:divBdr>
    </w:div>
    <w:div w:id="19367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ebl-pr.de/_DOWNLOADS_Kunden/Hotel_Therme_Meran/Hotel_Therme_Meran_50.jpg" TargetMode="External"/><Relationship Id="rId13" Type="http://schemas.openxmlformats.org/officeDocument/2006/relationships/image" Target="cid:image012.jpg@01D8744A.90E4B820" TargetMode="External"/><Relationship Id="rId18" Type="http://schemas.openxmlformats.org/officeDocument/2006/relationships/hyperlink" Target="https://liebl-pr.de/_DOWNLOADS_Kunden/Hotel_Therme_Meran/Hotel_Therme_Meran_46.jpg" TargetMode="External"/><Relationship Id="rId26" Type="http://schemas.openxmlformats.org/officeDocument/2006/relationships/hyperlink" Target="https://www.hoteltermemerano.it/de/wellness-therme/garden-spa/32-0.html" TargetMode="External"/><Relationship Id="rId3" Type="http://schemas.microsoft.com/office/2007/relationships/stylesWithEffects" Target="stylesWithEffects.xml"/><Relationship Id="rId21" Type="http://schemas.openxmlformats.org/officeDocument/2006/relationships/hyperlink" Target="https://suedtirolmobil.info/de/tickets/museumobil-card"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liebl-pr.de/_DOWNLOADS_Kunden/Hotel_Therme_Meran/Hotel_Therme_Meran_50.jpg" TargetMode="External"/><Relationship Id="rId25" Type="http://schemas.openxmlformats.org/officeDocument/2006/relationships/hyperlink" Target="https://www.hoteltermemerano.it/de/wellness-therme/sky-spa/31-0.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cid:image010.jpg@01D8744A.90E4B820" TargetMode="External"/><Relationship Id="rId20" Type="http://schemas.openxmlformats.org/officeDocument/2006/relationships/hyperlink" Target="https://www.hoteltermemerano.it/de/wellnesshotel-in-meran/1-0.html?msclkid=86b59ef6448b138e2f71fc71cc115379&amp;utm_source=bing&amp;utm_medium=cpc&amp;utm_campaign=DE%2FAT%20Brand&amp;utm_term=Hotel%20Therme%20Meran&amp;utm_content=Branding%20(genau%20passend)" TargetMode="External"/><Relationship Id="rId29" Type="http://schemas.openxmlformats.org/officeDocument/2006/relationships/hyperlink" Target="http://www.hoteltermemerano.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ebl-pr.de/_DOWNLOADS_Kunden/Hotel_Therme_Meran/Hotel_Therme_Meran_46.jpg" TargetMode="External"/><Relationship Id="rId24" Type="http://schemas.openxmlformats.org/officeDocument/2006/relationships/hyperlink" Target="https://www.merano-suedtirol.it/de/partschins-rabland-und-toell/natur-kultur/wasserwelten/partschinser-wasserfall.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trauttmansdorff.it/die-gaerten-von-schloss-trauttmansdorff.html" TargetMode="External"/><Relationship Id="rId28" Type="http://schemas.openxmlformats.org/officeDocument/2006/relationships/hyperlink" Target="http://www.hoteltermemerano.it" TargetMode="External"/><Relationship Id="rId10" Type="http://schemas.openxmlformats.org/officeDocument/2006/relationships/image" Target="cid:image014.jpg@01D8744A.90E4B820" TargetMode="External"/><Relationship Id="rId19" Type="http://schemas.openxmlformats.org/officeDocument/2006/relationships/hyperlink" Target="https://liebl-pr.de/_DOWNLOADS_Kunden/Hotel_Therme_Meran/Hotel_Therme_Meran_49.jp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liebl-pr.de/_DOWNLOADS_Kunden/Hotel_Therme_Meran/Hotel_Therme_Meran_49.jpg" TargetMode="External"/><Relationship Id="rId22" Type="http://schemas.openxmlformats.org/officeDocument/2006/relationships/hyperlink" Target="https://suedtirolmobil.info/fileadmin/pdf/210803_museumobil_Card_de_2_2021.pdf" TargetMode="External"/><Relationship Id="rId27" Type="http://schemas.openxmlformats.org/officeDocument/2006/relationships/hyperlink" Target="https://www.hoteltermemerano.it/de/wellness-therme/therme-meran/34-0.html" TargetMode="External"/><Relationship Id="rId30" Type="http://schemas.openxmlformats.org/officeDocument/2006/relationships/hyperlink" Target="mailto:ht@liebl-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6787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dc:creator>
  <cp:lastModifiedBy>HP-USER1</cp:lastModifiedBy>
  <cp:revision>3</cp:revision>
  <cp:lastPrinted>2022-05-31T07:14:00Z</cp:lastPrinted>
  <dcterms:created xsi:type="dcterms:W3CDTF">2022-05-30T10:06:00Z</dcterms:created>
  <dcterms:modified xsi:type="dcterms:W3CDTF">2022-05-31T07:14:00Z</dcterms:modified>
</cp:coreProperties>
</file>