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F9CEE" w14:textId="77777777" w:rsidR="00DF2FE5" w:rsidRPr="006E2E14" w:rsidRDefault="00DF2FE5" w:rsidP="00DF2FE5">
      <w:pPr>
        <w:jc w:val="center"/>
        <w:rPr>
          <w:rFonts w:ascii="Calibri" w:eastAsia="Calibri" w:hAnsi="Calibri" w:cs="Calibri"/>
          <w:noProof/>
          <w:color w:val="000000"/>
          <w:sz w:val="16"/>
          <w:szCs w:val="16"/>
          <w:lang w:val="de-DE"/>
        </w:rPr>
      </w:pPr>
      <w:r w:rsidRPr="006E2E14">
        <w:rPr>
          <w:rFonts w:ascii="Calibri" w:eastAsia="Calibri" w:hAnsi="Calibri" w:cs="Calibri"/>
          <w:noProof/>
          <w:color w:val="000000"/>
          <w:sz w:val="16"/>
          <w:szCs w:val="16"/>
          <w:lang w:val="de-DE"/>
        </w:rPr>
        <w:t>VERTRAULICHE UND GESCHÜTZTE INFORMATIONEN VON MARRIOTT</w:t>
      </w:r>
    </w:p>
    <w:p w14:paraId="7D9CDFDD" w14:textId="09433DCA" w:rsidR="00DA1974" w:rsidRDefault="00DF2FE5" w:rsidP="00F26692">
      <w:pPr>
        <w:pStyle w:val="xmsonormal"/>
        <w:spacing w:line="320" w:lineRule="exact"/>
        <w:jc w:val="center"/>
        <w:rPr>
          <w:rFonts w:ascii="Arial" w:hAnsi="Arial" w:cs="Arial"/>
          <w:b/>
          <w:bCs/>
          <w:color w:val="000000" w:themeColor="text1"/>
          <w:lang w:val="de-DE"/>
        </w:rPr>
      </w:pPr>
      <w:r>
        <w:rPr>
          <w:rFonts w:ascii="Arial" w:hAnsi="Arial" w:cs="Arial"/>
          <w:noProof/>
          <w:color w:val="000000" w:themeColor="text1"/>
        </w:rPr>
        <w:drawing>
          <wp:anchor distT="0" distB="0" distL="114300" distR="114300" simplePos="0" relativeHeight="251664384" behindDoc="1" locked="0" layoutInCell="1" allowOverlap="1" wp14:anchorId="40946459" wp14:editId="4FF7F49A">
            <wp:simplePos x="0" y="0"/>
            <wp:positionH relativeFrom="margin">
              <wp:posOffset>1498600</wp:posOffset>
            </wp:positionH>
            <wp:positionV relativeFrom="paragraph">
              <wp:posOffset>95250</wp:posOffset>
            </wp:positionV>
            <wp:extent cx="2974340" cy="923925"/>
            <wp:effectExtent l="0" t="0" r="0" b="9525"/>
            <wp:wrapTight wrapText="bothSides">
              <wp:wrapPolygon edited="0">
                <wp:start x="0" y="0"/>
                <wp:lineTo x="0" y="21377"/>
                <wp:lineTo x="21443" y="21377"/>
                <wp:lineTo x="21443" y="0"/>
                <wp:lineTo x="0" y="0"/>
              </wp:wrapPolygon>
            </wp:wrapTight>
            <wp:docPr id="1"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Logo, Grafiken enthält.&#10;&#10;Automatisch generierte Beschreibung"/>
                    <pic:cNvPicPr/>
                  </pic:nvPicPr>
                  <pic:blipFill rotWithShape="1">
                    <a:blip r:embed="rId11">
                      <a:extLst>
                        <a:ext uri="{28A0092B-C50C-407E-A947-70E740481C1C}">
                          <a14:useLocalDpi xmlns:a14="http://schemas.microsoft.com/office/drawing/2010/main" val="0"/>
                        </a:ext>
                      </a:extLst>
                    </a:blip>
                    <a:srcRect t="16423" b="17199"/>
                    <a:stretch/>
                  </pic:blipFill>
                  <pic:spPr bwMode="auto">
                    <a:xfrm>
                      <a:off x="0" y="0"/>
                      <a:ext cx="297434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D97BD" w14:textId="2ADA06CA" w:rsidR="00DA1974" w:rsidRDefault="00DA1974" w:rsidP="00F26692">
      <w:pPr>
        <w:pStyle w:val="xmsonormal"/>
        <w:spacing w:line="320" w:lineRule="exact"/>
        <w:jc w:val="center"/>
        <w:rPr>
          <w:rFonts w:ascii="Arial" w:hAnsi="Arial" w:cs="Arial"/>
          <w:b/>
          <w:bCs/>
          <w:color w:val="000000" w:themeColor="text1"/>
          <w:lang w:val="de-DE"/>
        </w:rPr>
      </w:pPr>
    </w:p>
    <w:p w14:paraId="21E52BD2" w14:textId="77777777" w:rsidR="00DA1974" w:rsidRDefault="00DA1974" w:rsidP="00F26692">
      <w:pPr>
        <w:pStyle w:val="xmsonormal"/>
        <w:spacing w:line="320" w:lineRule="exact"/>
        <w:jc w:val="center"/>
        <w:rPr>
          <w:rFonts w:ascii="Arial" w:hAnsi="Arial" w:cs="Arial"/>
          <w:b/>
          <w:bCs/>
          <w:color w:val="000000" w:themeColor="text1"/>
          <w:lang w:val="de-DE"/>
        </w:rPr>
      </w:pPr>
    </w:p>
    <w:p w14:paraId="6E4AD015" w14:textId="77777777" w:rsidR="00DA1974" w:rsidRDefault="00DA1974" w:rsidP="00F26692">
      <w:pPr>
        <w:pStyle w:val="xmsonormal"/>
        <w:spacing w:line="320" w:lineRule="exact"/>
        <w:jc w:val="center"/>
        <w:rPr>
          <w:rFonts w:ascii="Arial" w:hAnsi="Arial" w:cs="Arial"/>
          <w:b/>
          <w:bCs/>
          <w:color w:val="000000" w:themeColor="text1"/>
          <w:lang w:val="de-DE"/>
        </w:rPr>
      </w:pPr>
    </w:p>
    <w:p w14:paraId="5A5F77EB" w14:textId="77777777" w:rsidR="00DA1974" w:rsidRDefault="00DA1974" w:rsidP="00F26692">
      <w:pPr>
        <w:pStyle w:val="xmsonormal"/>
        <w:spacing w:line="320" w:lineRule="exact"/>
        <w:jc w:val="center"/>
        <w:rPr>
          <w:rFonts w:ascii="Arial" w:hAnsi="Arial" w:cs="Arial"/>
          <w:b/>
          <w:bCs/>
          <w:color w:val="000000" w:themeColor="text1"/>
          <w:lang w:val="de-DE"/>
        </w:rPr>
      </w:pPr>
    </w:p>
    <w:p w14:paraId="498D0E27" w14:textId="77777777" w:rsidR="00DF2FE5" w:rsidRDefault="00DF2FE5" w:rsidP="004A1804">
      <w:pPr>
        <w:pStyle w:val="Textkrper2"/>
        <w:spacing w:line="360" w:lineRule="auto"/>
        <w:rPr>
          <w:rFonts w:ascii="Century Gothic" w:hAnsi="Century Gothic"/>
          <w:b/>
          <w:bCs/>
          <w:color w:val="auto"/>
          <w:sz w:val="22"/>
          <w:szCs w:val="22"/>
        </w:rPr>
      </w:pPr>
    </w:p>
    <w:p w14:paraId="1A5CADBC" w14:textId="73A63004" w:rsidR="004A1804" w:rsidRPr="00F83ABF" w:rsidRDefault="004A1804" w:rsidP="004A1804">
      <w:pPr>
        <w:pStyle w:val="Textkrper2"/>
        <w:spacing w:line="360" w:lineRule="auto"/>
        <w:rPr>
          <w:rFonts w:ascii="Century Gothic" w:hAnsi="Century Gothic"/>
          <w:b/>
          <w:bCs/>
          <w:color w:val="auto"/>
          <w:sz w:val="22"/>
          <w:szCs w:val="22"/>
        </w:rPr>
      </w:pPr>
      <w:r w:rsidRPr="00F83ABF">
        <w:rPr>
          <w:rFonts w:ascii="Century Gothic" w:hAnsi="Century Gothic"/>
          <w:noProof/>
        </w:rPr>
        <w:drawing>
          <wp:anchor distT="0" distB="0" distL="114300" distR="114300" simplePos="0" relativeHeight="251660288" behindDoc="0" locked="0" layoutInCell="1" allowOverlap="1" wp14:anchorId="3E9CB2F1" wp14:editId="1C89A92F">
            <wp:simplePos x="0" y="0"/>
            <wp:positionH relativeFrom="column">
              <wp:posOffset>5173980</wp:posOffset>
            </wp:positionH>
            <wp:positionV relativeFrom="paragraph">
              <wp:posOffset>-22313265</wp:posOffset>
            </wp:positionV>
            <wp:extent cx="666750" cy="600075"/>
            <wp:effectExtent l="0" t="0" r="0" b="9525"/>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pic:spPr>
                </pic:pic>
              </a:graphicData>
            </a:graphic>
            <wp14:sizeRelH relativeFrom="page">
              <wp14:pctWidth>0</wp14:pctWidth>
            </wp14:sizeRelH>
            <wp14:sizeRelV relativeFrom="page">
              <wp14:pctHeight>0</wp14:pctHeight>
            </wp14:sizeRelV>
          </wp:anchor>
        </w:drawing>
      </w:r>
      <w:bookmarkStart w:id="0" w:name="_Hlk498960910"/>
      <w:bookmarkEnd w:id="0"/>
      <w:r w:rsidRPr="00F83ABF">
        <w:rPr>
          <w:rFonts w:ascii="Century Gothic" w:hAnsi="Century Gothic"/>
          <w:b/>
          <w:bCs/>
          <w:color w:val="auto"/>
          <w:sz w:val="22"/>
          <w:szCs w:val="22"/>
        </w:rPr>
        <w:t xml:space="preserve">Pressemitteilung </w:t>
      </w:r>
    </w:p>
    <w:p w14:paraId="7081CCDA" w14:textId="585DF1EB" w:rsidR="004A1804" w:rsidRPr="00F83ABF" w:rsidRDefault="00A5415A" w:rsidP="00CB6CF1">
      <w:pPr>
        <w:pStyle w:val="Textkrper2"/>
        <w:spacing w:after="240"/>
        <w:jc w:val="right"/>
        <w:rPr>
          <w:rFonts w:ascii="Century Gothic" w:hAnsi="Century Gothic"/>
          <w:b/>
          <w:bCs/>
          <w:color w:val="auto"/>
          <w:sz w:val="22"/>
          <w:szCs w:val="22"/>
        </w:rPr>
      </w:pPr>
      <w:r w:rsidRPr="00A5415A">
        <w:rPr>
          <w:rFonts w:ascii="Century Gothic" w:hAnsi="Century Gothic"/>
          <w:b/>
          <w:bCs/>
          <w:color w:val="auto"/>
          <w:sz w:val="22"/>
          <w:szCs w:val="22"/>
        </w:rPr>
        <w:t>1</w:t>
      </w:r>
      <w:r w:rsidR="00605B88">
        <w:rPr>
          <w:rFonts w:ascii="Century Gothic" w:hAnsi="Century Gothic"/>
          <w:b/>
          <w:bCs/>
          <w:color w:val="auto"/>
          <w:sz w:val="22"/>
          <w:szCs w:val="22"/>
        </w:rPr>
        <w:t>7</w:t>
      </w:r>
      <w:r w:rsidR="004A1804" w:rsidRPr="00A5415A">
        <w:rPr>
          <w:rFonts w:ascii="Century Gothic" w:hAnsi="Century Gothic"/>
          <w:b/>
          <w:bCs/>
          <w:color w:val="auto"/>
          <w:sz w:val="22"/>
          <w:szCs w:val="22"/>
        </w:rPr>
        <w:t xml:space="preserve">. </w:t>
      </w:r>
      <w:r w:rsidR="00DF2FE5">
        <w:rPr>
          <w:rFonts w:ascii="Century Gothic" w:hAnsi="Century Gothic"/>
          <w:b/>
          <w:bCs/>
          <w:color w:val="auto"/>
          <w:sz w:val="22"/>
          <w:szCs w:val="22"/>
        </w:rPr>
        <w:t>Oktober</w:t>
      </w:r>
      <w:r w:rsidR="004A1804" w:rsidRPr="00F83ABF">
        <w:rPr>
          <w:rFonts w:ascii="Century Gothic" w:hAnsi="Century Gothic"/>
          <w:b/>
          <w:bCs/>
          <w:color w:val="auto"/>
          <w:sz w:val="22"/>
          <w:szCs w:val="22"/>
        </w:rPr>
        <w:t xml:space="preserve"> 2023</w:t>
      </w:r>
    </w:p>
    <w:p w14:paraId="18E8D15D" w14:textId="4765440A" w:rsidR="004A1804" w:rsidRPr="00F83ABF" w:rsidRDefault="00A878EE" w:rsidP="00A93DE7">
      <w:pPr>
        <w:pStyle w:val="xmsonormal"/>
        <w:jc w:val="center"/>
        <w:rPr>
          <w:rFonts w:ascii="Century Gothic" w:hAnsi="Century Gothic" w:cs="Arial"/>
          <w:b/>
          <w:bCs/>
          <w:color w:val="000000" w:themeColor="text1"/>
          <w:sz w:val="24"/>
          <w:szCs w:val="24"/>
          <w:lang w:val="de-DE"/>
        </w:rPr>
      </w:pPr>
      <w:r w:rsidRPr="00A878EE">
        <w:rPr>
          <w:rFonts w:ascii="Century Gothic" w:hAnsi="Century Gothic" w:cs="Arial"/>
          <w:b/>
          <w:bCs/>
          <w:color w:val="000000" w:themeColor="text1"/>
          <w:sz w:val="24"/>
          <w:szCs w:val="24"/>
          <w:lang w:val="de-DE"/>
        </w:rPr>
        <w:t>Unkonventionell, pulsierend, hipp</w:t>
      </w:r>
    </w:p>
    <w:p w14:paraId="76FB6BDD" w14:textId="77777777" w:rsidR="007440ED" w:rsidRDefault="007440ED" w:rsidP="00F26692">
      <w:pPr>
        <w:pStyle w:val="xmsonormal"/>
        <w:spacing w:line="320" w:lineRule="exact"/>
        <w:jc w:val="center"/>
        <w:rPr>
          <w:rFonts w:ascii="Century Gothic" w:hAnsi="Century Gothic" w:cs="Arial"/>
          <w:b/>
          <w:bCs/>
          <w:color w:val="000000" w:themeColor="text1"/>
          <w:sz w:val="28"/>
          <w:szCs w:val="28"/>
          <w:lang w:val="de-DE"/>
        </w:rPr>
      </w:pPr>
    </w:p>
    <w:p w14:paraId="020DA59D" w14:textId="77777777" w:rsidR="00A878EE" w:rsidRDefault="00A878EE" w:rsidP="00A878EE">
      <w:pPr>
        <w:pStyle w:val="xmsonormal"/>
        <w:spacing w:line="320" w:lineRule="exact"/>
        <w:jc w:val="center"/>
        <w:rPr>
          <w:rFonts w:ascii="Century Gothic" w:hAnsi="Century Gothic" w:cs="Arial"/>
          <w:b/>
          <w:bCs/>
          <w:color w:val="000000" w:themeColor="text1"/>
          <w:sz w:val="28"/>
          <w:szCs w:val="28"/>
          <w:lang w:val="de-DE"/>
        </w:rPr>
      </w:pPr>
      <w:r w:rsidRPr="00A878EE">
        <w:rPr>
          <w:rFonts w:ascii="Century Gothic" w:hAnsi="Century Gothic" w:cs="Arial"/>
          <w:b/>
          <w:bCs/>
          <w:color w:val="000000" w:themeColor="text1"/>
          <w:sz w:val="28"/>
          <w:szCs w:val="28"/>
          <w:lang w:val="de-DE"/>
        </w:rPr>
        <w:t>Spannende Neueröffnungen von Marriott International in Downunder</w:t>
      </w:r>
      <w:r>
        <w:rPr>
          <w:rFonts w:ascii="Century Gothic" w:hAnsi="Century Gothic" w:cs="Arial"/>
          <w:b/>
          <w:bCs/>
          <w:color w:val="000000" w:themeColor="text1"/>
          <w:sz w:val="28"/>
          <w:szCs w:val="28"/>
          <w:lang w:val="de-DE"/>
        </w:rPr>
        <w:t>:</w:t>
      </w:r>
    </w:p>
    <w:p w14:paraId="2487AA23" w14:textId="1D41D824" w:rsidR="00EA4F6C" w:rsidRPr="00A5415A" w:rsidRDefault="00A878EE" w:rsidP="00A878EE">
      <w:pPr>
        <w:pStyle w:val="xmsonormal"/>
        <w:spacing w:line="320" w:lineRule="exact"/>
        <w:jc w:val="center"/>
        <w:rPr>
          <w:rFonts w:ascii="Century Gothic" w:hAnsi="Century Gothic" w:cs="Arial"/>
          <w:b/>
          <w:bCs/>
          <w:color w:val="000000" w:themeColor="text1"/>
          <w:sz w:val="28"/>
          <w:szCs w:val="28"/>
          <w:lang w:val="en-GB"/>
        </w:rPr>
      </w:pPr>
      <w:r>
        <w:rPr>
          <w:rFonts w:ascii="Century Gothic" w:hAnsi="Century Gothic" w:cs="Arial"/>
          <w:b/>
          <w:bCs/>
          <w:color w:val="000000" w:themeColor="text1"/>
          <w:sz w:val="28"/>
          <w:szCs w:val="28"/>
          <w:lang w:val="de-DE"/>
        </w:rPr>
        <w:t xml:space="preserve"> </w:t>
      </w:r>
      <w:r w:rsidR="00DF2FE5" w:rsidRPr="00A5415A">
        <w:rPr>
          <w:rFonts w:ascii="Century Gothic" w:hAnsi="Century Gothic" w:cs="Arial"/>
          <w:b/>
          <w:bCs/>
          <w:color w:val="000000" w:themeColor="text1"/>
          <w:sz w:val="28"/>
          <w:szCs w:val="28"/>
          <w:lang w:val="en-GB"/>
        </w:rPr>
        <w:t>W Sydney und Moxy Sydney Airport</w:t>
      </w:r>
    </w:p>
    <w:p w14:paraId="40FF6496" w14:textId="77777777" w:rsidR="00630B8E" w:rsidRPr="00A5415A" w:rsidRDefault="00630B8E" w:rsidP="00630B8E">
      <w:pPr>
        <w:pStyle w:val="xmsonormal"/>
        <w:spacing w:line="320" w:lineRule="exact"/>
        <w:jc w:val="both"/>
        <w:rPr>
          <w:rFonts w:ascii="Century Gothic" w:hAnsi="Century Gothic" w:cs="Arial"/>
          <w:color w:val="000000" w:themeColor="text1"/>
          <w:highlight w:val="yellow"/>
          <w:lang w:val="en-GB"/>
        </w:rPr>
      </w:pPr>
    </w:p>
    <w:p w14:paraId="59B96B8F" w14:textId="20DC9EA4" w:rsidR="00DF2FE5" w:rsidRPr="002D7436" w:rsidRDefault="002D7436" w:rsidP="002D7436">
      <w:pPr>
        <w:spacing w:line="360" w:lineRule="auto"/>
        <w:rPr>
          <w:rFonts w:ascii="Century Gothic" w:eastAsiaTheme="minorEastAsia" w:hAnsi="Century Gothic" w:cs="Arial"/>
          <w:b/>
          <w:bCs/>
          <w:color w:val="000000" w:themeColor="text1"/>
          <w:sz w:val="20"/>
          <w:szCs w:val="20"/>
          <w:lang w:val="de-DE" w:eastAsia="zh-CN"/>
        </w:rPr>
      </w:pPr>
      <w:r>
        <w:rPr>
          <w:rFonts w:ascii="Century Gothic" w:eastAsiaTheme="minorEastAsia" w:hAnsi="Century Gothic" w:cs="Arial"/>
          <w:b/>
          <w:bCs/>
          <w:color w:val="000000" w:themeColor="text1"/>
          <w:sz w:val="20"/>
          <w:szCs w:val="20"/>
          <w:lang w:val="de-DE" w:eastAsia="zh-CN"/>
        </w:rPr>
        <w:t>Mit dem pulsierenden</w:t>
      </w:r>
      <w:r w:rsidR="00E2068C">
        <w:rPr>
          <w:rFonts w:ascii="Century Gothic" w:eastAsiaTheme="minorEastAsia" w:hAnsi="Century Gothic" w:cs="Arial"/>
          <w:b/>
          <w:bCs/>
          <w:color w:val="000000" w:themeColor="text1"/>
          <w:sz w:val="20"/>
          <w:szCs w:val="20"/>
          <w:lang w:val="de-DE" w:eastAsia="zh-CN"/>
        </w:rPr>
        <w:t xml:space="preserve"> </w:t>
      </w:r>
      <w:r>
        <w:rPr>
          <w:rFonts w:ascii="Century Gothic" w:eastAsiaTheme="minorEastAsia" w:hAnsi="Century Gothic" w:cs="Arial"/>
          <w:b/>
          <w:bCs/>
          <w:color w:val="000000" w:themeColor="text1"/>
          <w:sz w:val="20"/>
          <w:szCs w:val="20"/>
          <w:lang w:val="de-DE" w:eastAsia="zh-CN"/>
        </w:rPr>
        <w:t xml:space="preserve">W Sydney und dem unkonventionell </w:t>
      </w:r>
      <w:r w:rsidR="00A5415A">
        <w:rPr>
          <w:rFonts w:ascii="Century Gothic" w:eastAsiaTheme="minorEastAsia" w:hAnsi="Century Gothic" w:cs="Arial"/>
          <w:b/>
          <w:bCs/>
          <w:color w:val="000000" w:themeColor="text1"/>
          <w:sz w:val="20"/>
          <w:szCs w:val="20"/>
          <w:lang w:val="de-DE" w:eastAsia="zh-CN"/>
        </w:rPr>
        <w:t xml:space="preserve">stylishen </w:t>
      </w:r>
      <w:r>
        <w:rPr>
          <w:rFonts w:ascii="Century Gothic" w:eastAsiaTheme="minorEastAsia" w:hAnsi="Century Gothic" w:cs="Arial"/>
          <w:b/>
          <w:bCs/>
          <w:color w:val="000000" w:themeColor="text1"/>
          <w:sz w:val="20"/>
          <w:szCs w:val="20"/>
          <w:lang w:val="de-DE" w:eastAsia="zh-CN"/>
        </w:rPr>
        <w:t xml:space="preserve">Moxy Sydney Airport erhält Australiens gefeierte Metropole Sydney gleich zwei spektakuläre Neueröffnungen aus dem Portfolio von Marriott International. Während das W Sydney sein langersehntes Comeback der Marke W Hotels </w:t>
      </w:r>
      <w:r w:rsidR="00DD57AE">
        <w:rPr>
          <w:rFonts w:ascii="Century Gothic" w:eastAsiaTheme="minorEastAsia" w:hAnsi="Century Gothic" w:cs="Arial"/>
          <w:b/>
          <w:bCs/>
          <w:color w:val="000000" w:themeColor="text1"/>
          <w:sz w:val="20"/>
          <w:szCs w:val="20"/>
          <w:lang w:val="de-DE" w:eastAsia="zh-CN"/>
        </w:rPr>
        <w:t>in</w:t>
      </w:r>
      <w:r>
        <w:rPr>
          <w:rFonts w:ascii="Century Gothic" w:eastAsiaTheme="minorEastAsia" w:hAnsi="Century Gothic" w:cs="Arial"/>
          <w:b/>
          <w:bCs/>
          <w:color w:val="000000" w:themeColor="text1"/>
          <w:sz w:val="20"/>
          <w:szCs w:val="20"/>
          <w:lang w:val="de-DE" w:eastAsia="zh-CN"/>
        </w:rPr>
        <w:t xml:space="preserve"> Sydney feiert, zelebriert Moxy Hotels mit dem Moxy Sydney Airport das Debüt der Marke in Australien. Das exklusive</w:t>
      </w:r>
      <w:r w:rsidR="00E2068C">
        <w:rPr>
          <w:rFonts w:ascii="Century Gothic" w:eastAsiaTheme="minorEastAsia" w:hAnsi="Century Gothic" w:cs="Arial"/>
          <w:b/>
          <w:bCs/>
          <w:color w:val="000000" w:themeColor="text1"/>
          <w:sz w:val="20"/>
          <w:szCs w:val="20"/>
          <w:lang w:val="de-DE" w:eastAsia="zh-CN"/>
        </w:rPr>
        <w:t xml:space="preserve">, </w:t>
      </w:r>
      <w:r w:rsidR="00E2068C">
        <w:rPr>
          <w:rFonts w:ascii="Century Gothic" w:eastAsiaTheme="minorEastAsia" w:hAnsi="Century Gothic" w:cs="Arial"/>
          <w:b/>
          <w:bCs/>
          <w:color w:val="000000" w:themeColor="text1"/>
          <w:sz w:val="20"/>
          <w:szCs w:val="20"/>
          <w:lang w:val="de-DE" w:eastAsia="zh-CN"/>
        </w:rPr>
        <w:t>maritim inspirierte</w:t>
      </w:r>
      <w:r>
        <w:rPr>
          <w:rFonts w:ascii="Century Gothic" w:eastAsiaTheme="minorEastAsia" w:hAnsi="Century Gothic" w:cs="Arial"/>
          <w:b/>
          <w:bCs/>
          <w:color w:val="000000" w:themeColor="text1"/>
          <w:sz w:val="20"/>
          <w:szCs w:val="20"/>
          <w:lang w:val="de-DE" w:eastAsia="zh-CN"/>
        </w:rPr>
        <w:t xml:space="preserve"> W Sydney besticht mit seiner eindrucksvollen Lage am Hafen, unweit des internationalen Kongresszentrums</w:t>
      </w:r>
      <w:r w:rsidR="00B23CF4">
        <w:rPr>
          <w:rFonts w:ascii="Century Gothic" w:eastAsiaTheme="minorEastAsia" w:hAnsi="Century Gothic" w:cs="Arial"/>
          <w:b/>
          <w:bCs/>
          <w:color w:val="000000" w:themeColor="text1"/>
          <w:sz w:val="20"/>
          <w:szCs w:val="20"/>
          <w:lang w:val="de-DE" w:eastAsia="zh-CN"/>
        </w:rPr>
        <w:t>. N</w:t>
      </w:r>
      <w:r>
        <w:rPr>
          <w:rFonts w:ascii="Century Gothic" w:eastAsiaTheme="minorEastAsia" w:hAnsi="Century Gothic" w:cs="Arial"/>
          <w:b/>
          <w:bCs/>
          <w:color w:val="000000" w:themeColor="text1"/>
          <w:sz w:val="20"/>
          <w:szCs w:val="20"/>
          <w:lang w:val="de-DE" w:eastAsia="zh-CN"/>
        </w:rPr>
        <w:t xml:space="preserve">ur rund zehn Minuten vom Flughafen </w:t>
      </w:r>
      <w:r w:rsidR="00A5415A">
        <w:rPr>
          <w:rFonts w:ascii="Century Gothic" w:eastAsiaTheme="minorEastAsia" w:hAnsi="Century Gothic" w:cs="Arial"/>
          <w:b/>
          <w:bCs/>
          <w:color w:val="000000" w:themeColor="text1"/>
          <w:sz w:val="20"/>
          <w:szCs w:val="20"/>
          <w:lang w:val="de-DE" w:eastAsia="zh-CN"/>
        </w:rPr>
        <w:t xml:space="preserve">der Stadt </w:t>
      </w:r>
      <w:r>
        <w:rPr>
          <w:rFonts w:ascii="Century Gothic" w:eastAsiaTheme="minorEastAsia" w:hAnsi="Century Gothic" w:cs="Arial"/>
          <w:b/>
          <w:bCs/>
          <w:color w:val="000000" w:themeColor="text1"/>
          <w:sz w:val="20"/>
          <w:szCs w:val="20"/>
          <w:lang w:val="de-DE" w:eastAsia="zh-CN"/>
        </w:rPr>
        <w:t xml:space="preserve">und dennoch unweit vom </w:t>
      </w:r>
      <w:r w:rsidR="00A5415A">
        <w:rPr>
          <w:rFonts w:ascii="Century Gothic" w:eastAsiaTheme="minorEastAsia" w:hAnsi="Century Gothic" w:cs="Arial"/>
          <w:b/>
          <w:bCs/>
          <w:color w:val="000000" w:themeColor="text1"/>
          <w:sz w:val="20"/>
          <w:szCs w:val="20"/>
          <w:lang w:val="de-DE" w:eastAsia="zh-CN"/>
        </w:rPr>
        <w:t>Z</w:t>
      </w:r>
      <w:r>
        <w:rPr>
          <w:rFonts w:ascii="Century Gothic" w:eastAsiaTheme="minorEastAsia" w:hAnsi="Century Gothic" w:cs="Arial"/>
          <w:b/>
          <w:bCs/>
          <w:color w:val="000000" w:themeColor="text1"/>
          <w:sz w:val="20"/>
          <w:szCs w:val="20"/>
          <w:lang w:val="de-DE" w:eastAsia="zh-CN"/>
        </w:rPr>
        <w:t>entrum entfernt liegt</w:t>
      </w:r>
      <w:r w:rsidR="00B23CF4">
        <w:rPr>
          <w:rFonts w:ascii="Century Gothic" w:eastAsiaTheme="minorEastAsia" w:hAnsi="Century Gothic" w:cs="Arial"/>
          <w:b/>
          <w:bCs/>
          <w:color w:val="000000" w:themeColor="text1"/>
          <w:sz w:val="20"/>
          <w:szCs w:val="20"/>
          <w:lang w:val="de-DE" w:eastAsia="zh-CN"/>
        </w:rPr>
        <w:t xml:space="preserve"> das </w:t>
      </w:r>
      <w:r w:rsidR="00B23CF4">
        <w:rPr>
          <w:rFonts w:ascii="Century Gothic" w:eastAsiaTheme="minorEastAsia" w:hAnsi="Century Gothic" w:cs="Arial"/>
          <w:b/>
          <w:bCs/>
          <w:color w:val="000000" w:themeColor="text1"/>
          <w:sz w:val="20"/>
          <w:szCs w:val="20"/>
          <w:lang w:val="de-DE" w:eastAsia="zh-CN"/>
        </w:rPr>
        <w:t>Moxy Sydney Airport</w:t>
      </w:r>
      <w:r>
        <w:rPr>
          <w:rFonts w:ascii="Century Gothic" w:eastAsiaTheme="minorEastAsia" w:hAnsi="Century Gothic" w:cs="Arial"/>
          <w:b/>
          <w:bCs/>
          <w:color w:val="000000" w:themeColor="text1"/>
          <w:sz w:val="20"/>
          <w:szCs w:val="20"/>
          <w:lang w:val="de-DE" w:eastAsia="zh-CN"/>
        </w:rPr>
        <w:t xml:space="preserve">. Beide Häuser </w:t>
      </w:r>
      <w:r w:rsidR="00912AD1">
        <w:rPr>
          <w:rFonts w:ascii="Century Gothic" w:eastAsiaTheme="minorEastAsia" w:hAnsi="Century Gothic" w:cs="Arial"/>
          <w:b/>
          <w:bCs/>
          <w:color w:val="000000" w:themeColor="text1"/>
          <w:sz w:val="20"/>
          <w:szCs w:val="20"/>
          <w:lang w:val="de-DE" w:eastAsia="zh-CN"/>
        </w:rPr>
        <w:t>verkörpern</w:t>
      </w:r>
      <w:r>
        <w:rPr>
          <w:rFonts w:ascii="Century Gothic" w:eastAsiaTheme="minorEastAsia" w:hAnsi="Century Gothic" w:cs="Arial"/>
          <w:b/>
          <w:bCs/>
          <w:color w:val="000000" w:themeColor="text1"/>
          <w:sz w:val="20"/>
          <w:szCs w:val="20"/>
          <w:lang w:val="de-DE" w:eastAsia="zh-CN"/>
        </w:rPr>
        <w:t xml:space="preserve"> </w:t>
      </w:r>
      <w:r w:rsidR="0068258E">
        <w:rPr>
          <w:rFonts w:ascii="Century Gothic" w:eastAsiaTheme="minorEastAsia" w:hAnsi="Century Gothic" w:cs="Arial"/>
          <w:b/>
          <w:bCs/>
          <w:color w:val="000000" w:themeColor="text1"/>
          <w:sz w:val="20"/>
          <w:szCs w:val="20"/>
          <w:lang w:val="de-DE" w:eastAsia="zh-CN"/>
        </w:rPr>
        <w:t>die</w:t>
      </w:r>
      <w:r w:rsidR="00DD57AE">
        <w:rPr>
          <w:rFonts w:ascii="Century Gothic" w:eastAsiaTheme="minorEastAsia" w:hAnsi="Century Gothic" w:cs="Arial"/>
          <w:b/>
          <w:bCs/>
          <w:color w:val="000000" w:themeColor="text1"/>
          <w:sz w:val="20"/>
          <w:szCs w:val="20"/>
          <w:lang w:val="de-DE" w:eastAsia="zh-CN"/>
        </w:rPr>
        <w:t xml:space="preserve"> </w:t>
      </w:r>
      <w:r>
        <w:rPr>
          <w:rFonts w:ascii="Century Gothic" w:eastAsiaTheme="minorEastAsia" w:hAnsi="Century Gothic" w:cs="Arial"/>
          <w:b/>
          <w:bCs/>
          <w:color w:val="000000" w:themeColor="text1"/>
          <w:sz w:val="20"/>
          <w:szCs w:val="20"/>
          <w:lang w:val="de-DE" w:eastAsia="zh-CN"/>
        </w:rPr>
        <w:t xml:space="preserve">für die jeweilige Marke charakteristische Philosophie </w:t>
      </w:r>
      <w:r w:rsidR="00DD57AE">
        <w:rPr>
          <w:rFonts w:ascii="Century Gothic" w:eastAsiaTheme="minorEastAsia" w:hAnsi="Century Gothic" w:cs="Arial"/>
          <w:b/>
          <w:bCs/>
          <w:color w:val="000000" w:themeColor="text1"/>
          <w:sz w:val="20"/>
          <w:szCs w:val="20"/>
          <w:lang w:val="de-DE" w:eastAsia="zh-CN"/>
        </w:rPr>
        <w:t>– de</w:t>
      </w:r>
      <w:r w:rsidR="000E6D56">
        <w:rPr>
          <w:rFonts w:ascii="Century Gothic" w:eastAsiaTheme="minorEastAsia" w:hAnsi="Century Gothic" w:cs="Arial"/>
          <w:b/>
          <w:bCs/>
          <w:color w:val="000000" w:themeColor="text1"/>
          <w:sz w:val="20"/>
          <w:szCs w:val="20"/>
          <w:lang w:val="de-DE" w:eastAsia="zh-CN"/>
        </w:rPr>
        <w:t>r</w:t>
      </w:r>
      <w:r w:rsidR="00267097">
        <w:rPr>
          <w:rFonts w:ascii="Century Gothic" w:eastAsiaTheme="minorEastAsia" w:hAnsi="Century Gothic" w:cs="Arial"/>
          <w:b/>
          <w:bCs/>
          <w:color w:val="000000" w:themeColor="text1"/>
          <w:sz w:val="20"/>
          <w:szCs w:val="20"/>
          <w:lang w:val="de-DE" w:eastAsia="zh-CN"/>
        </w:rPr>
        <w:t xml:space="preserve"> für W Hotels typische</w:t>
      </w:r>
      <w:r w:rsidR="00DD57AE">
        <w:rPr>
          <w:rFonts w:ascii="Century Gothic" w:eastAsiaTheme="minorEastAsia" w:hAnsi="Century Gothic" w:cs="Arial"/>
          <w:b/>
          <w:bCs/>
          <w:color w:val="000000" w:themeColor="text1"/>
          <w:sz w:val="20"/>
          <w:szCs w:val="20"/>
          <w:lang w:val="de-DE" w:eastAsia="zh-CN"/>
        </w:rPr>
        <w:t xml:space="preserve"> Whatever-/Whenever-Service </w:t>
      </w:r>
      <w:r>
        <w:rPr>
          <w:rFonts w:ascii="Century Gothic" w:eastAsiaTheme="minorEastAsia" w:hAnsi="Century Gothic" w:cs="Arial"/>
          <w:b/>
          <w:bCs/>
          <w:color w:val="000000" w:themeColor="text1"/>
          <w:sz w:val="20"/>
          <w:szCs w:val="20"/>
          <w:lang w:val="de-DE" w:eastAsia="zh-CN"/>
        </w:rPr>
        <w:t>sowie de</w:t>
      </w:r>
      <w:r w:rsidR="000E6D56">
        <w:rPr>
          <w:rFonts w:ascii="Century Gothic" w:eastAsiaTheme="minorEastAsia" w:hAnsi="Century Gothic" w:cs="Arial"/>
          <w:b/>
          <w:bCs/>
          <w:color w:val="000000" w:themeColor="text1"/>
          <w:sz w:val="20"/>
          <w:szCs w:val="20"/>
          <w:lang w:val="de-DE" w:eastAsia="zh-CN"/>
        </w:rPr>
        <w:t>r</w:t>
      </w:r>
      <w:r>
        <w:rPr>
          <w:rFonts w:ascii="Century Gothic" w:eastAsiaTheme="minorEastAsia" w:hAnsi="Century Gothic" w:cs="Arial"/>
          <w:b/>
          <w:bCs/>
          <w:color w:val="000000" w:themeColor="text1"/>
          <w:sz w:val="20"/>
          <w:szCs w:val="20"/>
          <w:lang w:val="de-DE" w:eastAsia="zh-CN"/>
        </w:rPr>
        <w:t xml:space="preserve"> </w:t>
      </w:r>
      <w:r w:rsidR="00267097">
        <w:rPr>
          <w:rFonts w:ascii="Century Gothic" w:eastAsiaTheme="minorEastAsia" w:hAnsi="Century Gothic" w:cs="Arial"/>
          <w:b/>
          <w:bCs/>
          <w:color w:val="000000" w:themeColor="text1"/>
          <w:sz w:val="20"/>
          <w:szCs w:val="20"/>
          <w:lang w:val="de-DE" w:eastAsia="zh-CN"/>
        </w:rPr>
        <w:t>gewohnte Moxy-</w:t>
      </w:r>
      <w:r w:rsidR="000804DD">
        <w:rPr>
          <w:rFonts w:ascii="Century Gothic" w:eastAsiaTheme="minorEastAsia" w:hAnsi="Century Gothic" w:cs="Arial"/>
          <w:b/>
          <w:bCs/>
          <w:color w:val="000000" w:themeColor="text1"/>
          <w:sz w:val="20"/>
          <w:szCs w:val="20"/>
          <w:lang w:val="de-DE" w:eastAsia="zh-CN"/>
        </w:rPr>
        <w:t>„</w:t>
      </w:r>
      <w:r>
        <w:rPr>
          <w:rFonts w:ascii="Century Gothic" w:eastAsiaTheme="minorEastAsia" w:hAnsi="Century Gothic" w:cs="Arial"/>
          <w:b/>
          <w:bCs/>
          <w:color w:val="000000" w:themeColor="text1"/>
          <w:sz w:val="20"/>
          <w:szCs w:val="20"/>
          <w:lang w:val="de-DE" w:eastAsia="zh-CN"/>
        </w:rPr>
        <w:t>Play on-Spirit</w:t>
      </w:r>
      <w:r w:rsidR="00267097">
        <w:rPr>
          <w:rFonts w:ascii="Century Gothic" w:eastAsiaTheme="minorEastAsia" w:hAnsi="Century Gothic" w:cs="Arial"/>
          <w:b/>
          <w:bCs/>
          <w:color w:val="000000" w:themeColor="text1"/>
          <w:sz w:val="20"/>
          <w:szCs w:val="20"/>
          <w:lang w:val="de-DE" w:eastAsia="zh-CN"/>
        </w:rPr>
        <w:t>“</w:t>
      </w:r>
      <w:r>
        <w:rPr>
          <w:rFonts w:ascii="Century Gothic" w:eastAsiaTheme="minorEastAsia" w:hAnsi="Century Gothic" w:cs="Arial"/>
          <w:b/>
          <w:bCs/>
          <w:color w:val="000000" w:themeColor="text1"/>
          <w:sz w:val="20"/>
          <w:szCs w:val="20"/>
          <w:lang w:val="de-DE" w:eastAsia="zh-CN"/>
        </w:rPr>
        <w:t xml:space="preserve">. </w:t>
      </w:r>
    </w:p>
    <w:p w14:paraId="39603420" w14:textId="0F8D58F2" w:rsidR="00DF2FE5" w:rsidRPr="005B49E5" w:rsidRDefault="00DF2FE5" w:rsidP="00DF2FE5">
      <w:pPr>
        <w:pStyle w:val="IntensivesZitat"/>
        <w:pBdr>
          <w:top w:val="single" w:sz="4" w:space="10" w:color="FF9662"/>
          <w:bottom w:val="single" w:sz="4" w:space="10" w:color="FF9662"/>
        </w:pBdr>
        <w:rPr>
          <w:rFonts w:ascii="Arial" w:eastAsiaTheme="majorEastAsia" w:hAnsi="Arial" w:cs="Arial"/>
          <w:b/>
          <w:bCs/>
          <w:i w:val="0"/>
          <w:iCs w:val="0"/>
          <w:color w:val="FF9662"/>
          <w:spacing w:val="5"/>
          <w:sz w:val="22"/>
          <w:szCs w:val="22"/>
          <w:lang w:val="en-GB"/>
        </w:rPr>
      </w:pPr>
      <w:r>
        <w:rPr>
          <w:rStyle w:val="Buchtitel"/>
          <w:rFonts w:ascii="Arial" w:hAnsi="Arial" w:cs="Arial"/>
          <w:color w:val="FF9662"/>
          <w:sz w:val="22"/>
          <w:szCs w:val="22"/>
          <w:lang w:val="en-GB"/>
        </w:rPr>
        <w:t>W SYDNEY</w:t>
      </w:r>
    </w:p>
    <w:p w14:paraId="3ABC8E09" w14:textId="2EDC2CDC" w:rsidR="00DF2FE5" w:rsidRPr="00F22266" w:rsidRDefault="001C38C5" w:rsidP="00DF2FE5">
      <w:pPr>
        <w:pStyle w:val="xmsonormal"/>
        <w:jc w:val="center"/>
        <w:rPr>
          <w:rFonts w:ascii="Arial" w:hAnsi="Arial" w:cs="Arial"/>
          <w:b/>
          <w:bCs/>
          <w:color w:val="000000" w:themeColor="text1"/>
          <w:sz w:val="24"/>
          <w:szCs w:val="24"/>
        </w:rPr>
      </w:pPr>
      <w:r>
        <w:rPr>
          <w:rFonts w:ascii="Arial" w:hAnsi="Arial" w:cs="Arial"/>
          <w:b/>
          <w:bCs/>
          <w:color w:val="000000" w:themeColor="text1"/>
          <w:sz w:val="24"/>
          <w:szCs w:val="24"/>
        </w:rPr>
        <w:t>W Sydney</w:t>
      </w:r>
      <w:r w:rsidR="00DF2FE5" w:rsidRPr="00F22266">
        <w:rPr>
          <w:rFonts w:ascii="Arial" w:hAnsi="Arial" w:cs="Arial"/>
          <w:b/>
          <w:bCs/>
          <w:color w:val="000000" w:themeColor="text1"/>
          <w:sz w:val="24"/>
          <w:szCs w:val="24"/>
        </w:rPr>
        <w:t xml:space="preserve">: </w:t>
      </w:r>
      <w:r>
        <w:rPr>
          <w:rFonts w:ascii="Arial" w:hAnsi="Arial" w:cs="Arial"/>
          <w:b/>
          <w:bCs/>
          <w:color w:val="000000" w:themeColor="text1"/>
          <w:sz w:val="24"/>
          <w:szCs w:val="24"/>
        </w:rPr>
        <w:t>Architektonische Ikone an Sydneys Hafen</w:t>
      </w:r>
    </w:p>
    <w:p w14:paraId="6EA1C403" w14:textId="77777777" w:rsidR="00DF2FE5" w:rsidRDefault="00DF2FE5" w:rsidP="00DF2FE5">
      <w:pPr>
        <w:pStyle w:val="xmsonormal"/>
        <w:rPr>
          <w:rFonts w:ascii="Arial" w:hAnsi="Arial" w:cs="Arial"/>
          <w:b/>
          <w:bCs/>
          <w:color w:val="000000" w:themeColor="text1"/>
          <w:lang w:val="de-DE"/>
        </w:rPr>
      </w:pPr>
    </w:p>
    <w:p w14:paraId="4D911D30" w14:textId="5A2FC473" w:rsidR="001C38C5" w:rsidRDefault="001C38C5" w:rsidP="001C38C5">
      <w:pPr>
        <w:jc w:val="center"/>
        <w:rPr>
          <w:color w:val="000000"/>
        </w:rPr>
      </w:pPr>
      <w:r>
        <w:rPr>
          <w:color w:val="000000"/>
        </w:rPr>
        <w:t xml:space="preserve">  </w:t>
      </w:r>
      <w:r w:rsidR="00605B88">
        <w:rPr>
          <w:noProof/>
        </w:rPr>
        <w:drawing>
          <wp:inline distT="0" distB="0" distL="0" distR="0" wp14:anchorId="75904A96" wp14:editId="2441884C">
            <wp:extent cx="6184900" cy="1348105"/>
            <wp:effectExtent l="0" t="0" r="6350" b="4445"/>
            <wp:docPr id="1561077024" name="Grafik 1" descr="Ein Bild, das Panorama, Screenshot,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7024" name="Grafik 1" descr="Ein Bild, das Panorama, Screenshot, Im Haus, Boden enthält.&#10;&#10;Automatisch generierte Beschreibung"/>
                    <pic:cNvPicPr/>
                  </pic:nvPicPr>
                  <pic:blipFill>
                    <a:blip r:embed="rId13"/>
                    <a:stretch>
                      <a:fillRect/>
                    </a:stretch>
                  </pic:blipFill>
                  <pic:spPr>
                    <a:xfrm>
                      <a:off x="0" y="0"/>
                      <a:ext cx="6184900" cy="1348105"/>
                    </a:xfrm>
                    <a:prstGeom prst="rect">
                      <a:avLst/>
                    </a:prstGeom>
                  </pic:spPr>
                </pic:pic>
              </a:graphicData>
            </a:graphic>
          </wp:inline>
        </w:drawing>
      </w:r>
    </w:p>
    <w:p w14:paraId="4EE991A3" w14:textId="77777777" w:rsidR="00DF2FE5" w:rsidRPr="00A5415A" w:rsidRDefault="00DF2FE5" w:rsidP="00DF2FE5">
      <w:pPr>
        <w:pStyle w:val="xmsonormal"/>
        <w:jc w:val="both"/>
        <w:rPr>
          <w:rFonts w:ascii="Arial" w:hAnsi="Arial" w:cs="Arial"/>
          <w:color w:val="000000" w:themeColor="text1"/>
          <w:lang w:val="en-GB"/>
        </w:rPr>
      </w:pPr>
    </w:p>
    <w:p w14:paraId="4B805FD5" w14:textId="00151D68" w:rsidR="001C38C5" w:rsidRPr="00B23CF4" w:rsidRDefault="00B23CF4" w:rsidP="001C38C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A</w:t>
      </w:r>
      <w:r w:rsidR="00DD57AE" w:rsidRPr="00B23CF4">
        <w:rPr>
          <w:rFonts w:ascii="Century Gothic" w:hAnsi="Century Gothic" w:cs="Arial"/>
          <w:color w:val="000000" w:themeColor="text1"/>
          <w:sz w:val="20"/>
          <w:szCs w:val="20"/>
          <w:lang w:val="de-DE"/>
        </w:rPr>
        <w:t>usdrucksstark</w:t>
      </w:r>
      <w:r>
        <w:rPr>
          <w:rFonts w:ascii="Century Gothic" w:hAnsi="Century Gothic" w:cs="Arial"/>
          <w:color w:val="000000" w:themeColor="text1"/>
          <w:sz w:val="20"/>
          <w:szCs w:val="20"/>
          <w:lang w:val="de-DE"/>
        </w:rPr>
        <w:t xml:space="preserve"> und</w:t>
      </w:r>
      <w:r w:rsidR="001C38C5" w:rsidRPr="00B23CF4">
        <w:rPr>
          <w:rFonts w:ascii="Century Gothic" w:hAnsi="Century Gothic" w:cs="Arial"/>
          <w:color w:val="000000" w:themeColor="text1"/>
          <w:sz w:val="20"/>
          <w:szCs w:val="20"/>
          <w:lang w:val="de-DE"/>
        </w:rPr>
        <w:t xml:space="preserve"> luxuriös: Über dem Darling Harbour, </w:t>
      </w:r>
      <w:r>
        <w:rPr>
          <w:rFonts w:ascii="Century Gothic" w:hAnsi="Century Gothic" w:cs="Arial"/>
          <w:color w:val="000000" w:themeColor="text1"/>
          <w:sz w:val="20"/>
          <w:szCs w:val="20"/>
          <w:lang w:val="de-DE"/>
        </w:rPr>
        <w:t xml:space="preserve">mit einer </w:t>
      </w:r>
      <w:r w:rsidR="001C38C5" w:rsidRPr="00B23CF4">
        <w:rPr>
          <w:rFonts w:ascii="Century Gothic" w:hAnsi="Century Gothic" w:cs="Arial"/>
          <w:color w:val="000000" w:themeColor="text1"/>
          <w:sz w:val="20"/>
          <w:szCs w:val="20"/>
          <w:lang w:val="de-DE"/>
        </w:rPr>
        <w:t xml:space="preserve">geschwungenen </w:t>
      </w:r>
      <w:r>
        <w:rPr>
          <w:rFonts w:ascii="Century Gothic" w:hAnsi="Century Gothic" w:cs="Arial"/>
          <w:color w:val="000000" w:themeColor="text1"/>
          <w:sz w:val="20"/>
          <w:szCs w:val="20"/>
          <w:lang w:val="de-DE"/>
        </w:rPr>
        <w:t>Außenfassade e</w:t>
      </w:r>
      <w:r w:rsidR="001C38C5" w:rsidRPr="00B23CF4">
        <w:rPr>
          <w:rFonts w:ascii="Century Gothic" w:hAnsi="Century Gothic" w:cs="Arial"/>
          <w:color w:val="000000" w:themeColor="text1"/>
          <w:sz w:val="20"/>
          <w:szCs w:val="20"/>
          <w:lang w:val="de-DE"/>
        </w:rPr>
        <w:t xml:space="preserve">rhebt sich das neu eröffnete </w:t>
      </w:r>
      <w:hyperlink r:id="rId14" w:history="1">
        <w:r w:rsidR="001C38C5" w:rsidRPr="00B23CF4">
          <w:rPr>
            <w:rStyle w:val="Hyperlink"/>
            <w:rFonts w:ascii="Century Gothic" w:hAnsi="Century Gothic" w:cs="Arial"/>
            <w:sz w:val="20"/>
            <w:szCs w:val="20"/>
            <w:lang w:val="de-DE"/>
          </w:rPr>
          <w:t>W Sydney</w:t>
        </w:r>
      </w:hyperlink>
      <w:r w:rsidR="001C38C5" w:rsidRPr="00B23CF4">
        <w:rPr>
          <w:rFonts w:ascii="Century Gothic" w:hAnsi="Century Gothic" w:cs="Arial"/>
          <w:color w:val="000000" w:themeColor="text1"/>
          <w:sz w:val="20"/>
          <w:szCs w:val="20"/>
          <w:lang w:val="de-DE"/>
        </w:rPr>
        <w:t xml:space="preserve">. Als begehrtes Ziel für Reisende und Einheimische gleichermaßen bringt es modern interpretierten Luxus ans Hafenufer der australischen Metropole. </w:t>
      </w:r>
      <w:r w:rsidR="00A127DF" w:rsidRPr="00B23CF4">
        <w:rPr>
          <w:rFonts w:ascii="Century Gothic" w:hAnsi="Century Gothic" w:cs="Arial"/>
          <w:color w:val="000000" w:themeColor="text1"/>
          <w:sz w:val="20"/>
          <w:szCs w:val="20"/>
          <w:lang w:val="de-DE"/>
        </w:rPr>
        <w:t>Entworfen vom</w:t>
      </w:r>
      <w:r w:rsidR="001C38C5" w:rsidRPr="00B23CF4">
        <w:rPr>
          <w:rFonts w:ascii="Century Gothic" w:hAnsi="Century Gothic" w:cs="Arial"/>
          <w:color w:val="000000" w:themeColor="text1"/>
          <w:sz w:val="20"/>
          <w:szCs w:val="20"/>
          <w:lang w:val="de-DE"/>
        </w:rPr>
        <w:t xml:space="preserve"> renommierten australischen Architekturbüro Hassell </w:t>
      </w:r>
      <w:r w:rsidR="00A127DF" w:rsidRPr="00B23CF4">
        <w:rPr>
          <w:rFonts w:ascii="Century Gothic" w:hAnsi="Century Gothic" w:cs="Arial"/>
          <w:color w:val="000000" w:themeColor="text1"/>
          <w:sz w:val="20"/>
          <w:szCs w:val="20"/>
          <w:lang w:val="de-DE"/>
        </w:rPr>
        <w:t>verfügt das W Sydney über 588 Zimmer, darunter 162 Suiten</w:t>
      </w:r>
      <w:r>
        <w:rPr>
          <w:rFonts w:ascii="Century Gothic" w:hAnsi="Century Gothic" w:cs="Arial"/>
          <w:color w:val="000000" w:themeColor="text1"/>
          <w:sz w:val="20"/>
          <w:szCs w:val="20"/>
          <w:lang w:val="de-DE"/>
        </w:rPr>
        <w:t xml:space="preserve">. Das Design ist </w:t>
      </w:r>
      <w:r w:rsidR="00A127DF" w:rsidRPr="00B23CF4">
        <w:rPr>
          <w:rFonts w:ascii="Century Gothic" w:hAnsi="Century Gothic" w:cs="Arial"/>
          <w:color w:val="000000" w:themeColor="text1"/>
          <w:sz w:val="20"/>
          <w:szCs w:val="20"/>
          <w:lang w:val="de-DE"/>
        </w:rPr>
        <w:t>von der</w:t>
      </w:r>
      <w:r>
        <w:rPr>
          <w:rFonts w:ascii="Century Gothic" w:hAnsi="Century Gothic" w:cs="Arial"/>
          <w:color w:val="000000" w:themeColor="text1"/>
          <w:sz w:val="20"/>
          <w:szCs w:val="20"/>
          <w:lang w:val="de-DE"/>
        </w:rPr>
        <w:t xml:space="preserve"> Nähe zu</w:t>
      </w:r>
      <w:r w:rsidR="00A127DF" w:rsidRPr="00B23CF4">
        <w:rPr>
          <w:rFonts w:ascii="Century Gothic" w:hAnsi="Century Gothic" w:cs="Arial"/>
          <w:color w:val="000000" w:themeColor="text1"/>
          <w:sz w:val="20"/>
          <w:szCs w:val="20"/>
          <w:lang w:val="de-DE"/>
        </w:rPr>
        <w:t xml:space="preserve">m Hafen und den Stränden inspiriert und </w:t>
      </w:r>
      <w:r>
        <w:rPr>
          <w:rFonts w:ascii="Century Gothic" w:hAnsi="Century Gothic" w:cs="Arial"/>
          <w:color w:val="000000" w:themeColor="text1"/>
          <w:sz w:val="20"/>
          <w:szCs w:val="20"/>
          <w:lang w:val="de-DE"/>
        </w:rPr>
        <w:t xml:space="preserve">besticht </w:t>
      </w:r>
      <w:r w:rsidR="00A127DF" w:rsidRPr="00B23CF4">
        <w:rPr>
          <w:rFonts w:ascii="Century Gothic" w:hAnsi="Century Gothic" w:cs="Arial"/>
          <w:color w:val="000000" w:themeColor="text1"/>
          <w:sz w:val="20"/>
          <w:szCs w:val="20"/>
          <w:lang w:val="de-DE"/>
        </w:rPr>
        <w:t xml:space="preserve">mit ihrer nautisch-weißen und marineblauen Farbpalette sowie gewellten Wänden. </w:t>
      </w:r>
      <w:r w:rsidR="002D7436" w:rsidRPr="00B23CF4">
        <w:rPr>
          <w:rFonts w:ascii="Century Gothic" w:hAnsi="Century Gothic" w:cs="Arial"/>
          <w:color w:val="000000" w:themeColor="text1"/>
          <w:sz w:val="20"/>
          <w:szCs w:val="20"/>
          <w:lang w:val="de-DE"/>
        </w:rPr>
        <w:t xml:space="preserve">Für das </w:t>
      </w:r>
      <w:r w:rsidR="002D7436" w:rsidRPr="00B23CF4">
        <w:rPr>
          <w:rFonts w:ascii="Century Gothic" w:hAnsi="Century Gothic" w:cs="Arial"/>
          <w:color w:val="000000" w:themeColor="text1"/>
          <w:sz w:val="20"/>
          <w:szCs w:val="20"/>
          <w:lang w:val="de-DE"/>
        </w:rPr>
        <w:lastRenderedPageBreak/>
        <w:t xml:space="preserve">Interieur zeichnet der </w:t>
      </w:r>
      <w:r w:rsidR="001C38C5" w:rsidRPr="00B23CF4">
        <w:rPr>
          <w:rFonts w:ascii="Century Gothic" w:hAnsi="Century Gothic" w:cs="Arial"/>
          <w:color w:val="000000" w:themeColor="text1"/>
          <w:sz w:val="20"/>
          <w:szCs w:val="20"/>
          <w:lang w:val="de-DE"/>
        </w:rPr>
        <w:t xml:space="preserve">Londoner Designer James Brindley </w:t>
      </w:r>
      <w:r w:rsidR="002D7436" w:rsidRPr="00B23CF4">
        <w:rPr>
          <w:rFonts w:ascii="Century Gothic" w:hAnsi="Century Gothic" w:cs="Arial"/>
          <w:color w:val="000000" w:themeColor="text1"/>
          <w:sz w:val="20"/>
          <w:szCs w:val="20"/>
          <w:lang w:val="de-DE"/>
        </w:rPr>
        <w:t>verantwortlich.</w:t>
      </w:r>
      <w:r w:rsidR="00AB4C22" w:rsidRPr="00B23CF4">
        <w:rPr>
          <w:rFonts w:ascii="Century Gothic" w:hAnsi="Century Gothic" w:cs="Arial"/>
          <w:color w:val="000000" w:themeColor="text1"/>
          <w:sz w:val="20"/>
          <w:szCs w:val="20"/>
          <w:lang w:val="de-DE"/>
        </w:rPr>
        <w:t xml:space="preserve"> </w:t>
      </w:r>
      <w:r w:rsidR="001C38C5" w:rsidRPr="00B23CF4">
        <w:rPr>
          <w:rFonts w:ascii="Century Gothic" w:hAnsi="Century Gothic" w:cs="Arial"/>
          <w:color w:val="000000" w:themeColor="text1"/>
          <w:sz w:val="20"/>
          <w:szCs w:val="20"/>
          <w:lang w:val="de-DE"/>
        </w:rPr>
        <w:t xml:space="preserve">Im Mittelpunkt der Designgeschichte des Hotels steht der "Larrikin", ein typisch australischer Charakter, dessen starker Geist die luxuriöse und doch unkonventionelle Inneneinrichtung des Hotels </w:t>
      </w:r>
      <w:r w:rsidR="00DD57AE" w:rsidRPr="00B23CF4">
        <w:rPr>
          <w:rFonts w:ascii="Century Gothic" w:hAnsi="Century Gothic" w:cs="Arial"/>
          <w:color w:val="000000" w:themeColor="text1"/>
          <w:sz w:val="20"/>
          <w:szCs w:val="20"/>
          <w:lang w:val="de-DE"/>
        </w:rPr>
        <w:t>dominiert</w:t>
      </w:r>
      <w:r w:rsidR="001C38C5" w:rsidRPr="00B23CF4">
        <w:rPr>
          <w:rFonts w:ascii="Century Gothic" w:hAnsi="Century Gothic" w:cs="Arial"/>
          <w:color w:val="000000" w:themeColor="text1"/>
          <w:sz w:val="20"/>
          <w:szCs w:val="20"/>
          <w:lang w:val="de-DE"/>
        </w:rPr>
        <w:t>. Der mit Kupfer verkleidete Eingangsbereich ist eine Hommage an das unterirdische Sydney und seine stillgelegten Eisenbahntunnel</w:t>
      </w:r>
      <w:r w:rsidR="00E03097" w:rsidRPr="00B23CF4">
        <w:rPr>
          <w:rFonts w:ascii="Century Gothic" w:hAnsi="Century Gothic" w:cs="Arial"/>
          <w:color w:val="000000" w:themeColor="text1"/>
          <w:sz w:val="20"/>
          <w:szCs w:val="20"/>
          <w:lang w:val="de-DE"/>
        </w:rPr>
        <w:t xml:space="preserve">; </w:t>
      </w:r>
      <w:r w:rsidR="001C38C5" w:rsidRPr="00B23CF4">
        <w:rPr>
          <w:rFonts w:ascii="Century Gothic" w:hAnsi="Century Gothic" w:cs="Arial"/>
          <w:color w:val="000000" w:themeColor="text1"/>
          <w:sz w:val="20"/>
          <w:szCs w:val="20"/>
          <w:lang w:val="de-DE"/>
        </w:rPr>
        <w:t xml:space="preserve">eine beleuchtete vertikale Promenade führt hinauf in den Living Room, einen leuchtend blauen Raum, der </w:t>
      </w:r>
      <w:r w:rsidR="00E03097" w:rsidRPr="00B23CF4">
        <w:rPr>
          <w:rFonts w:ascii="Century Gothic" w:hAnsi="Century Gothic" w:cs="Arial"/>
          <w:color w:val="000000" w:themeColor="text1"/>
          <w:sz w:val="20"/>
          <w:szCs w:val="20"/>
          <w:lang w:val="de-DE"/>
        </w:rPr>
        <w:t>vielmehr sozialer Treffpunkt als traditionelle Lobby ist.</w:t>
      </w:r>
      <w:r w:rsidR="001C38C5" w:rsidRPr="00B23CF4">
        <w:rPr>
          <w:rFonts w:ascii="Century Gothic" w:hAnsi="Century Gothic" w:cs="Arial"/>
          <w:color w:val="000000" w:themeColor="text1"/>
          <w:sz w:val="20"/>
          <w:szCs w:val="20"/>
          <w:lang w:val="de-DE"/>
        </w:rPr>
        <w:t xml:space="preserve"> Der Living Room, der unter dem Motto "Future Noir" steht, wird durch eine kreisförmige Bar in auffallendem Blau und nestartige Sitzgelegenheiten unterstrichen, die an den australischen </w:t>
      </w:r>
      <w:r w:rsidR="00E03097" w:rsidRPr="00B23CF4">
        <w:rPr>
          <w:rFonts w:ascii="Century Gothic" w:hAnsi="Century Gothic" w:cs="Arial"/>
          <w:color w:val="000000" w:themeColor="text1"/>
          <w:sz w:val="20"/>
          <w:szCs w:val="20"/>
          <w:lang w:val="de-DE"/>
        </w:rPr>
        <w:t>Raubvogel „</w:t>
      </w:r>
      <w:r w:rsidR="001C38C5" w:rsidRPr="00B23CF4">
        <w:rPr>
          <w:rFonts w:ascii="Century Gothic" w:hAnsi="Century Gothic" w:cs="Arial"/>
          <w:color w:val="000000" w:themeColor="text1"/>
          <w:sz w:val="20"/>
          <w:szCs w:val="20"/>
          <w:lang w:val="de-DE"/>
        </w:rPr>
        <w:t>Bowerbird</w:t>
      </w:r>
      <w:r w:rsidR="00E03097" w:rsidRPr="00B23CF4">
        <w:rPr>
          <w:rFonts w:ascii="Century Gothic" w:hAnsi="Century Gothic" w:cs="Arial"/>
          <w:color w:val="000000" w:themeColor="text1"/>
          <w:sz w:val="20"/>
          <w:szCs w:val="20"/>
          <w:lang w:val="de-DE"/>
        </w:rPr>
        <w:t>“</w:t>
      </w:r>
      <w:r w:rsidR="001C38C5" w:rsidRPr="00B23CF4">
        <w:rPr>
          <w:rFonts w:ascii="Century Gothic" w:hAnsi="Century Gothic" w:cs="Arial"/>
          <w:color w:val="000000" w:themeColor="text1"/>
          <w:sz w:val="20"/>
          <w:szCs w:val="20"/>
          <w:lang w:val="de-DE"/>
        </w:rPr>
        <w:t xml:space="preserve"> erinnern</w:t>
      </w:r>
      <w:r w:rsidR="00E03097" w:rsidRPr="00B23CF4">
        <w:rPr>
          <w:rFonts w:ascii="Century Gothic" w:hAnsi="Century Gothic" w:cs="Arial"/>
          <w:color w:val="000000" w:themeColor="text1"/>
          <w:sz w:val="20"/>
          <w:szCs w:val="20"/>
          <w:lang w:val="de-DE"/>
        </w:rPr>
        <w:t>.</w:t>
      </w:r>
    </w:p>
    <w:p w14:paraId="0C06310E" w14:textId="77777777" w:rsidR="00AB4C22" w:rsidRPr="00B23CF4" w:rsidRDefault="00AB4C22" w:rsidP="001C38C5">
      <w:pPr>
        <w:pStyle w:val="xmsonormal"/>
        <w:jc w:val="both"/>
        <w:rPr>
          <w:rFonts w:ascii="Century Gothic" w:hAnsi="Century Gothic" w:cs="Arial"/>
          <w:color w:val="000000" w:themeColor="text1"/>
          <w:sz w:val="20"/>
          <w:szCs w:val="20"/>
          <w:lang w:val="de-DE"/>
        </w:rPr>
      </w:pPr>
    </w:p>
    <w:p w14:paraId="3618A0DD" w14:textId="3E0D4C47" w:rsidR="00AB4C22" w:rsidRPr="00B23CF4" w:rsidRDefault="00AB4C22" w:rsidP="001C38C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 xml:space="preserve">Vier neue Restaurants und Bars auf drei Ebenen </w:t>
      </w:r>
      <w:r w:rsidR="00E03097" w:rsidRPr="00B23CF4">
        <w:rPr>
          <w:rFonts w:ascii="Century Gothic" w:hAnsi="Century Gothic" w:cs="Arial"/>
          <w:color w:val="000000" w:themeColor="text1"/>
          <w:sz w:val="20"/>
          <w:szCs w:val="20"/>
          <w:lang w:val="de-DE"/>
        </w:rPr>
        <w:t xml:space="preserve">verwöhnen mit kulinarischen Köstlichkeiten und </w:t>
      </w:r>
      <w:r w:rsidR="000804DD" w:rsidRPr="00B23CF4">
        <w:rPr>
          <w:rFonts w:ascii="Century Gothic" w:hAnsi="Century Gothic" w:cs="Arial"/>
          <w:color w:val="000000" w:themeColor="text1"/>
          <w:sz w:val="20"/>
          <w:szCs w:val="20"/>
          <w:lang w:val="de-DE"/>
        </w:rPr>
        <w:t>exklusiven</w:t>
      </w:r>
      <w:r w:rsidR="00E03097" w:rsidRPr="00B23CF4">
        <w:rPr>
          <w:rFonts w:ascii="Century Gothic" w:hAnsi="Century Gothic" w:cs="Arial"/>
          <w:color w:val="000000" w:themeColor="text1"/>
          <w:sz w:val="20"/>
          <w:szCs w:val="20"/>
          <w:lang w:val="de-DE"/>
        </w:rPr>
        <w:t xml:space="preserve"> Drinks</w:t>
      </w:r>
      <w:r w:rsidRPr="00B23CF4">
        <w:rPr>
          <w:rFonts w:ascii="Century Gothic" w:hAnsi="Century Gothic" w:cs="Arial"/>
          <w:color w:val="000000" w:themeColor="text1"/>
          <w:sz w:val="20"/>
          <w:szCs w:val="20"/>
          <w:lang w:val="de-DE"/>
        </w:rPr>
        <w:t>: Das BTWN</w:t>
      </w:r>
      <w:r w:rsidR="0068258E" w:rsidRPr="00B23CF4">
        <w:rPr>
          <w:rFonts w:ascii="Century Gothic" w:hAnsi="Century Gothic" w:cs="Arial"/>
          <w:color w:val="000000" w:themeColor="text1"/>
          <w:sz w:val="20"/>
          <w:szCs w:val="20"/>
          <w:lang w:val="de-DE"/>
        </w:rPr>
        <w:t xml:space="preserve"> </w:t>
      </w:r>
      <w:r w:rsidRPr="00B23CF4">
        <w:rPr>
          <w:rFonts w:ascii="Century Gothic" w:hAnsi="Century Gothic" w:cs="Arial"/>
          <w:color w:val="000000" w:themeColor="text1"/>
          <w:sz w:val="20"/>
          <w:szCs w:val="20"/>
          <w:lang w:val="de-DE"/>
        </w:rPr>
        <w:t>rückt unter Leitung von Küchenchef Chris Dodd die Produkte von New South Wales ins Rampenlicht</w:t>
      </w:r>
      <w:r w:rsidR="00E03097" w:rsidRPr="00B23CF4">
        <w:rPr>
          <w:rFonts w:ascii="Century Gothic" w:hAnsi="Century Gothic" w:cs="Arial"/>
          <w:color w:val="000000" w:themeColor="text1"/>
          <w:sz w:val="20"/>
          <w:szCs w:val="20"/>
          <w:lang w:val="de-DE"/>
        </w:rPr>
        <w:t xml:space="preserve"> – dabei erwacht das exklusive Restaurant</w:t>
      </w:r>
      <w:r w:rsidR="00845E37" w:rsidRPr="00B23CF4">
        <w:rPr>
          <w:rFonts w:ascii="Century Gothic" w:hAnsi="Century Gothic" w:cs="Arial"/>
          <w:color w:val="000000" w:themeColor="text1"/>
          <w:sz w:val="20"/>
          <w:szCs w:val="20"/>
          <w:lang w:val="de-DE"/>
        </w:rPr>
        <w:t xml:space="preserve"> </w:t>
      </w:r>
      <w:r w:rsidRPr="00B23CF4">
        <w:rPr>
          <w:rFonts w:ascii="Century Gothic" w:hAnsi="Century Gothic" w:cs="Arial"/>
          <w:color w:val="000000" w:themeColor="text1"/>
          <w:sz w:val="20"/>
          <w:szCs w:val="20"/>
          <w:lang w:val="de-DE"/>
        </w:rPr>
        <w:t>mit der innovativen „2AM: dessertbar“ nachts erst so richtig zum Leben</w:t>
      </w:r>
      <w:r w:rsidR="00E03097" w:rsidRPr="00B23CF4">
        <w:rPr>
          <w:rFonts w:ascii="Century Gothic" w:hAnsi="Century Gothic" w:cs="Arial"/>
          <w:color w:val="000000" w:themeColor="text1"/>
          <w:sz w:val="20"/>
          <w:szCs w:val="20"/>
          <w:lang w:val="de-DE"/>
        </w:rPr>
        <w:t>. D</w:t>
      </w:r>
      <w:r w:rsidR="00845E37" w:rsidRPr="00B23CF4">
        <w:rPr>
          <w:rFonts w:ascii="Century Gothic" w:hAnsi="Century Gothic" w:cs="Arial"/>
          <w:color w:val="000000" w:themeColor="text1"/>
          <w:sz w:val="20"/>
          <w:szCs w:val="20"/>
          <w:lang w:val="de-DE"/>
        </w:rPr>
        <w:t>ie Dessert-Bar gilt als</w:t>
      </w:r>
      <w:r w:rsidRPr="00B23CF4">
        <w:rPr>
          <w:rFonts w:ascii="Century Gothic" w:hAnsi="Century Gothic" w:cs="Arial"/>
          <w:color w:val="000000" w:themeColor="text1"/>
          <w:sz w:val="20"/>
          <w:szCs w:val="20"/>
          <w:lang w:val="de-DE"/>
        </w:rPr>
        <w:t xml:space="preserve"> kulinarischer Hotspot für die späte Nacht</w:t>
      </w:r>
      <w:r w:rsidR="00E03097" w:rsidRPr="00B23CF4">
        <w:rPr>
          <w:rFonts w:ascii="Century Gothic" w:hAnsi="Century Gothic" w:cs="Arial"/>
          <w:color w:val="000000" w:themeColor="text1"/>
          <w:sz w:val="20"/>
          <w:szCs w:val="20"/>
          <w:lang w:val="de-DE"/>
        </w:rPr>
        <w:t xml:space="preserve"> und ist</w:t>
      </w:r>
      <w:r w:rsidRPr="00B23CF4">
        <w:rPr>
          <w:rFonts w:ascii="Century Gothic" w:hAnsi="Century Gothic" w:cs="Arial"/>
          <w:color w:val="000000" w:themeColor="text1"/>
          <w:sz w:val="20"/>
          <w:szCs w:val="20"/>
          <w:lang w:val="de-DE"/>
        </w:rPr>
        <w:t xml:space="preserve"> in Zusammenarbeit mit Dessert-Koryphäe Janice Wong aus Singapur entstanden. </w:t>
      </w:r>
      <w:r w:rsidR="000804DD" w:rsidRPr="00B23CF4">
        <w:rPr>
          <w:rFonts w:ascii="Century Gothic" w:hAnsi="Century Gothic" w:cs="Arial"/>
          <w:color w:val="000000" w:themeColor="text1"/>
          <w:sz w:val="20"/>
          <w:szCs w:val="20"/>
          <w:lang w:val="de-DE"/>
        </w:rPr>
        <w:t xml:space="preserve">Der </w:t>
      </w:r>
      <w:r w:rsidRPr="00B23CF4">
        <w:rPr>
          <w:rFonts w:ascii="Century Gothic" w:hAnsi="Century Gothic" w:cs="Arial"/>
          <w:color w:val="000000" w:themeColor="text1"/>
          <w:sz w:val="20"/>
          <w:szCs w:val="20"/>
          <w:lang w:val="de-DE"/>
        </w:rPr>
        <w:t>Living Room konzentriert sich</w:t>
      </w:r>
      <w:r w:rsidR="00E03097" w:rsidRPr="00B23CF4">
        <w:rPr>
          <w:rFonts w:ascii="Century Gothic" w:hAnsi="Century Gothic" w:cs="Arial"/>
          <w:color w:val="000000" w:themeColor="text1"/>
          <w:sz w:val="20"/>
          <w:szCs w:val="20"/>
          <w:lang w:val="de-DE"/>
        </w:rPr>
        <w:t xml:space="preserve"> darüber hinaus</w:t>
      </w:r>
      <w:r w:rsidRPr="00B23CF4">
        <w:rPr>
          <w:rFonts w:ascii="Century Gothic" w:hAnsi="Century Gothic" w:cs="Arial"/>
          <w:color w:val="000000" w:themeColor="text1"/>
          <w:sz w:val="20"/>
          <w:szCs w:val="20"/>
          <w:lang w:val="de-DE"/>
        </w:rPr>
        <w:t xml:space="preserve"> auf Sake und Soju sowie kleine asiatische Häppchen. 29/30 ist eine zweistöckige Bar mit Blick auf den Hafen, und die Bar auf der Ebene des </w:t>
      </w:r>
      <w:r w:rsidR="00E03097" w:rsidRPr="00B23CF4">
        <w:rPr>
          <w:rFonts w:ascii="Century Gothic" w:hAnsi="Century Gothic" w:cs="Arial"/>
          <w:color w:val="000000" w:themeColor="text1"/>
          <w:sz w:val="20"/>
          <w:szCs w:val="20"/>
          <w:lang w:val="de-DE"/>
        </w:rPr>
        <w:t xml:space="preserve">Poolbereichs </w:t>
      </w:r>
      <w:r w:rsidRPr="00B23CF4">
        <w:rPr>
          <w:rFonts w:ascii="Century Gothic" w:hAnsi="Century Gothic" w:cs="Arial"/>
          <w:color w:val="000000" w:themeColor="text1"/>
          <w:sz w:val="20"/>
          <w:szCs w:val="20"/>
          <w:lang w:val="de-DE"/>
        </w:rPr>
        <w:t>WET Deck ist ein</w:t>
      </w:r>
      <w:r w:rsidR="00E03097" w:rsidRPr="00B23CF4">
        <w:rPr>
          <w:rFonts w:ascii="Century Gothic" w:hAnsi="Century Gothic" w:cs="Arial"/>
          <w:color w:val="000000" w:themeColor="text1"/>
          <w:sz w:val="20"/>
          <w:szCs w:val="20"/>
          <w:lang w:val="de-DE"/>
        </w:rPr>
        <w:t>em</w:t>
      </w:r>
      <w:r w:rsidRPr="00B23CF4">
        <w:rPr>
          <w:rFonts w:ascii="Century Gothic" w:hAnsi="Century Gothic" w:cs="Arial"/>
          <w:color w:val="000000" w:themeColor="text1"/>
          <w:sz w:val="20"/>
          <w:szCs w:val="20"/>
          <w:lang w:val="de-DE"/>
        </w:rPr>
        <w:t xml:space="preserve"> Leuchtturm </w:t>
      </w:r>
      <w:r w:rsidR="00E03097" w:rsidRPr="00B23CF4">
        <w:rPr>
          <w:rFonts w:ascii="Century Gothic" w:hAnsi="Century Gothic" w:cs="Arial"/>
          <w:color w:val="000000" w:themeColor="text1"/>
          <w:sz w:val="20"/>
          <w:szCs w:val="20"/>
          <w:lang w:val="de-DE"/>
        </w:rPr>
        <w:t>nachempfunden und gilt als</w:t>
      </w:r>
      <w:r w:rsidRPr="00B23CF4">
        <w:rPr>
          <w:rFonts w:ascii="Century Gothic" w:hAnsi="Century Gothic" w:cs="Arial"/>
          <w:color w:val="000000" w:themeColor="text1"/>
          <w:sz w:val="20"/>
          <w:szCs w:val="20"/>
          <w:lang w:val="de-DE"/>
        </w:rPr>
        <w:t xml:space="preserve"> idealer Ort für zwanglose Tapas und Cocktails. Das darüber liegende Level 30 setzt mit exklusiven Cocktails, einer Auswahl an Vintage-Champagnern und dem Dekor einer Superyacht </w:t>
      </w:r>
      <w:r w:rsidR="00845E37" w:rsidRPr="00B23CF4">
        <w:rPr>
          <w:rFonts w:ascii="Century Gothic" w:hAnsi="Century Gothic" w:cs="Arial"/>
          <w:color w:val="000000" w:themeColor="text1"/>
          <w:sz w:val="20"/>
          <w:szCs w:val="20"/>
          <w:lang w:val="de-DE"/>
        </w:rPr>
        <w:t>neue Standards.</w:t>
      </w:r>
    </w:p>
    <w:p w14:paraId="0B50C223" w14:textId="77777777" w:rsidR="00845E37" w:rsidRDefault="00845E37" w:rsidP="001C38C5">
      <w:pPr>
        <w:pStyle w:val="xmsonormal"/>
        <w:jc w:val="both"/>
        <w:rPr>
          <w:rFonts w:ascii="Arial" w:hAnsi="Arial" w:cs="Arial"/>
          <w:color w:val="000000" w:themeColor="text1"/>
          <w:lang w:val="de-DE"/>
        </w:rPr>
      </w:pPr>
    </w:p>
    <w:p w14:paraId="02980094" w14:textId="0E0F39BB" w:rsidR="00845E37" w:rsidRPr="00B23CF4" w:rsidRDefault="00845E37" w:rsidP="00845E37">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Als Ort der Entspannung verfügt das W Sydney über das legendäre AWAY Spa mit fünf Behandlungsräumen sowie einzigartigen, kreisförmigen Pods für Beauty-</w:t>
      </w:r>
      <w:r w:rsidR="00E03097" w:rsidRPr="00B23CF4">
        <w:rPr>
          <w:rFonts w:ascii="Century Gothic" w:hAnsi="Century Gothic" w:cs="Arial"/>
          <w:color w:val="000000" w:themeColor="text1"/>
          <w:sz w:val="20"/>
          <w:szCs w:val="20"/>
          <w:lang w:val="de-DE"/>
        </w:rPr>
        <w:t>Anwendungen</w:t>
      </w:r>
      <w:r w:rsidRPr="00B23CF4">
        <w:rPr>
          <w:rFonts w:ascii="Century Gothic" w:hAnsi="Century Gothic" w:cs="Arial"/>
          <w:color w:val="000000" w:themeColor="text1"/>
          <w:sz w:val="20"/>
          <w:szCs w:val="20"/>
          <w:lang w:val="de-DE"/>
        </w:rPr>
        <w:t>. Das FIT Gym des Hotels ist mit modernen Technogym-Geräten ausgestattet, während das WET Deck zum Chillen am 30 Meter langen Infinity-Pool einlädt</w:t>
      </w:r>
      <w:r w:rsidR="008D5DAC" w:rsidRPr="00B23CF4">
        <w:rPr>
          <w:rFonts w:ascii="Century Gothic" w:hAnsi="Century Gothic" w:cs="Arial"/>
          <w:color w:val="000000" w:themeColor="text1"/>
          <w:sz w:val="20"/>
          <w:szCs w:val="20"/>
          <w:lang w:val="de-DE"/>
        </w:rPr>
        <w:t>,</w:t>
      </w:r>
      <w:r w:rsidRPr="00B23CF4">
        <w:rPr>
          <w:rFonts w:ascii="Century Gothic" w:hAnsi="Century Gothic" w:cs="Arial"/>
          <w:color w:val="000000" w:themeColor="text1"/>
          <w:sz w:val="20"/>
          <w:szCs w:val="20"/>
          <w:lang w:val="de-DE"/>
        </w:rPr>
        <w:t xml:space="preserve"> und einen fantastischen Blick auf den Darling Harbour </w:t>
      </w:r>
      <w:r w:rsidR="00E03097" w:rsidRPr="00B23CF4">
        <w:rPr>
          <w:rFonts w:ascii="Century Gothic" w:hAnsi="Century Gothic" w:cs="Arial"/>
          <w:color w:val="000000" w:themeColor="text1"/>
          <w:sz w:val="20"/>
          <w:szCs w:val="20"/>
          <w:lang w:val="de-DE"/>
        </w:rPr>
        <w:t>freigibt.</w:t>
      </w:r>
      <w:r w:rsidRPr="00B23CF4">
        <w:rPr>
          <w:rFonts w:ascii="Century Gothic" w:hAnsi="Century Gothic" w:cs="Arial"/>
          <w:color w:val="000000" w:themeColor="text1"/>
          <w:sz w:val="20"/>
          <w:szCs w:val="20"/>
          <w:lang w:val="de-DE"/>
        </w:rPr>
        <w:t xml:space="preserve"> </w:t>
      </w:r>
    </w:p>
    <w:p w14:paraId="1C5ACE5D" w14:textId="77777777" w:rsidR="00845E37" w:rsidRPr="00B23CF4" w:rsidRDefault="00845E37" w:rsidP="00845E37">
      <w:pPr>
        <w:pStyle w:val="xmsonormal"/>
        <w:jc w:val="both"/>
        <w:rPr>
          <w:rFonts w:ascii="Century Gothic" w:hAnsi="Century Gothic" w:cs="Arial"/>
          <w:color w:val="000000" w:themeColor="text1"/>
          <w:sz w:val="20"/>
          <w:szCs w:val="20"/>
          <w:lang w:val="de-DE"/>
        </w:rPr>
      </w:pPr>
    </w:p>
    <w:p w14:paraId="598C2C74" w14:textId="21247334" w:rsidR="00845E37" w:rsidRPr="00B23CF4" w:rsidRDefault="00845E37" w:rsidP="00845E37">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 xml:space="preserve">Nur wenige Schritte von Sydneys </w:t>
      </w:r>
      <w:r w:rsidR="000804DD" w:rsidRPr="00B23CF4">
        <w:rPr>
          <w:rFonts w:ascii="Century Gothic" w:hAnsi="Century Gothic" w:cs="Arial"/>
          <w:color w:val="000000" w:themeColor="text1"/>
          <w:sz w:val="20"/>
          <w:szCs w:val="20"/>
          <w:lang w:val="de-DE"/>
        </w:rPr>
        <w:t>i</w:t>
      </w:r>
      <w:r w:rsidRPr="00B23CF4">
        <w:rPr>
          <w:rFonts w:ascii="Century Gothic" w:hAnsi="Century Gothic" w:cs="Arial"/>
          <w:color w:val="000000" w:themeColor="text1"/>
          <w:sz w:val="20"/>
          <w:szCs w:val="20"/>
          <w:lang w:val="de-DE"/>
        </w:rPr>
        <w:t>nternationalem Kongresszentrum entfernt</w:t>
      </w:r>
      <w:r w:rsidR="00E03097" w:rsidRPr="00B23CF4">
        <w:rPr>
          <w:rFonts w:ascii="Century Gothic" w:hAnsi="Century Gothic" w:cs="Arial"/>
          <w:color w:val="000000" w:themeColor="text1"/>
          <w:sz w:val="20"/>
          <w:szCs w:val="20"/>
          <w:lang w:val="de-DE"/>
        </w:rPr>
        <w:t>, verfügt</w:t>
      </w:r>
      <w:r w:rsidRPr="00B23CF4">
        <w:rPr>
          <w:rFonts w:ascii="Century Gothic" w:hAnsi="Century Gothic" w:cs="Arial"/>
          <w:color w:val="000000" w:themeColor="text1"/>
          <w:sz w:val="20"/>
          <w:szCs w:val="20"/>
          <w:lang w:val="de-DE"/>
        </w:rPr>
        <w:t xml:space="preserve"> das W Sydney </w:t>
      </w:r>
      <w:r w:rsidR="00E03097" w:rsidRPr="00B23CF4">
        <w:rPr>
          <w:rFonts w:ascii="Century Gothic" w:hAnsi="Century Gothic" w:cs="Arial"/>
          <w:color w:val="000000" w:themeColor="text1"/>
          <w:sz w:val="20"/>
          <w:szCs w:val="20"/>
          <w:lang w:val="de-DE"/>
        </w:rPr>
        <w:t xml:space="preserve">zudem über </w:t>
      </w:r>
      <w:r w:rsidRPr="00B23CF4">
        <w:rPr>
          <w:rFonts w:ascii="Century Gothic" w:hAnsi="Century Gothic" w:cs="Arial"/>
          <w:color w:val="000000" w:themeColor="text1"/>
          <w:sz w:val="20"/>
          <w:szCs w:val="20"/>
          <w:lang w:val="de-DE"/>
        </w:rPr>
        <w:t xml:space="preserve">1.300 Quadratmeter Veranstaltungsfläche, verteilt auf acht Räume. </w:t>
      </w:r>
    </w:p>
    <w:p w14:paraId="16E94BBE" w14:textId="77777777" w:rsidR="001C38C5" w:rsidRPr="00B23CF4" w:rsidRDefault="001C38C5" w:rsidP="001C38C5">
      <w:pPr>
        <w:pStyle w:val="xmsonormal"/>
        <w:jc w:val="both"/>
        <w:rPr>
          <w:rFonts w:ascii="Century Gothic" w:hAnsi="Century Gothic" w:cs="Arial"/>
          <w:color w:val="000000" w:themeColor="text1"/>
          <w:sz w:val="20"/>
          <w:szCs w:val="20"/>
          <w:lang w:val="de-DE"/>
        </w:rPr>
      </w:pPr>
    </w:p>
    <w:p w14:paraId="3D75D8D3" w14:textId="628C0C41" w:rsidR="002D7436" w:rsidRPr="00B23CF4" w:rsidRDefault="001C38C5" w:rsidP="00DF2FE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w:t>
      </w:r>
      <w:r w:rsidR="00AB4C22" w:rsidRPr="00B23CF4">
        <w:rPr>
          <w:rFonts w:ascii="Century Gothic" w:hAnsi="Century Gothic" w:cs="Arial"/>
          <w:color w:val="000000" w:themeColor="text1"/>
          <w:sz w:val="20"/>
          <w:szCs w:val="20"/>
          <w:lang w:val="de-DE"/>
        </w:rPr>
        <w:t xml:space="preserve">Das </w:t>
      </w:r>
      <w:r w:rsidRPr="00B23CF4">
        <w:rPr>
          <w:rFonts w:ascii="Century Gothic" w:hAnsi="Century Gothic" w:cs="Arial"/>
          <w:color w:val="000000" w:themeColor="text1"/>
          <w:sz w:val="20"/>
          <w:szCs w:val="20"/>
          <w:lang w:val="de-DE"/>
        </w:rPr>
        <w:t xml:space="preserve">W Sydney markiert das </w:t>
      </w:r>
      <w:r w:rsidR="00E03097" w:rsidRPr="00B23CF4">
        <w:rPr>
          <w:rFonts w:ascii="Century Gothic" w:hAnsi="Century Gothic" w:cs="Arial"/>
          <w:color w:val="000000" w:themeColor="text1"/>
          <w:sz w:val="20"/>
          <w:szCs w:val="20"/>
          <w:lang w:val="de-DE"/>
        </w:rPr>
        <w:t>gefeierte</w:t>
      </w:r>
      <w:r w:rsidRPr="00B23CF4">
        <w:rPr>
          <w:rFonts w:ascii="Century Gothic" w:hAnsi="Century Gothic" w:cs="Arial"/>
          <w:color w:val="000000" w:themeColor="text1"/>
          <w:sz w:val="20"/>
          <w:szCs w:val="20"/>
          <w:lang w:val="de-DE"/>
        </w:rPr>
        <w:t xml:space="preserve"> Comeback unserer Marke W Hotels nach Sydney, eine lang erwartete Ergänzung unseres spannenden Portfolios in Australien, nach unseren jüngsten Debüts in Melbourne und Brisbane", </w:t>
      </w:r>
      <w:r w:rsidR="00E03097" w:rsidRPr="00B23CF4">
        <w:rPr>
          <w:rFonts w:ascii="Century Gothic" w:hAnsi="Century Gothic" w:cs="Arial"/>
          <w:color w:val="000000" w:themeColor="text1"/>
          <w:sz w:val="20"/>
          <w:szCs w:val="20"/>
          <w:lang w:val="de-DE"/>
        </w:rPr>
        <w:t>so</w:t>
      </w:r>
      <w:r w:rsidRPr="00B23CF4">
        <w:rPr>
          <w:rFonts w:ascii="Century Gothic" w:hAnsi="Century Gothic" w:cs="Arial"/>
          <w:color w:val="000000" w:themeColor="text1"/>
          <w:sz w:val="20"/>
          <w:szCs w:val="20"/>
          <w:lang w:val="de-DE"/>
        </w:rPr>
        <w:t xml:space="preserve"> George Fleck, Vice President und Global Brand Leader von W Hotels. </w:t>
      </w:r>
    </w:p>
    <w:p w14:paraId="6FE036B0" w14:textId="77777777" w:rsidR="002D7436" w:rsidRPr="005B49E5" w:rsidRDefault="002D7436" w:rsidP="00DF2FE5">
      <w:pPr>
        <w:pStyle w:val="xmsonormal"/>
        <w:jc w:val="both"/>
        <w:rPr>
          <w:rFonts w:ascii="Arial" w:hAnsi="Arial" w:cs="Arial"/>
          <w:color w:val="000000" w:themeColor="text1"/>
          <w:lang w:val="de-DE"/>
        </w:rPr>
      </w:pPr>
    </w:p>
    <w:p w14:paraId="70DDE425" w14:textId="571ABA69" w:rsidR="00DF2FE5" w:rsidRPr="00F22266" w:rsidRDefault="00DF2FE5" w:rsidP="00DF2FE5">
      <w:pPr>
        <w:pStyle w:val="IntensivesZitat"/>
        <w:pBdr>
          <w:top w:val="single" w:sz="4" w:space="10" w:color="FF9662"/>
          <w:bottom w:val="single" w:sz="4" w:space="10" w:color="FF9662"/>
        </w:pBdr>
        <w:rPr>
          <w:rFonts w:ascii="Arial" w:eastAsiaTheme="majorEastAsia" w:hAnsi="Arial" w:cs="Arial"/>
          <w:b/>
          <w:bCs/>
          <w:i w:val="0"/>
          <w:iCs w:val="0"/>
          <w:color w:val="FF9662"/>
          <w:spacing w:val="5"/>
          <w:sz w:val="22"/>
          <w:szCs w:val="22"/>
          <w:lang w:val="en-GB"/>
        </w:rPr>
      </w:pPr>
      <w:r>
        <w:rPr>
          <w:rStyle w:val="Buchtitel"/>
          <w:rFonts w:ascii="Arial" w:hAnsi="Arial" w:cs="Arial"/>
          <w:color w:val="FF9662"/>
          <w:sz w:val="22"/>
          <w:szCs w:val="22"/>
          <w:lang w:val="en-GB"/>
        </w:rPr>
        <w:t>MOXY SYDNEY AIRPORT</w:t>
      </w:r>
    </w:p>
    <w:p w14:paraId="0B8647E5" w14:textId="260D8597" w:rsidR="00DF2FE5" w:rsidRPr="00A5415A" w:rsidRDefault="000072A0" w:rsidP="00DF2FE5">
      <w:pPr>
        <w:pStyle w:val="xmsonormal"/>
        <w:jc w:val="center"/>
        <w:rPr>
          <w:rFonts w:ascii="Arial" w:eastAsia="SimSun" w:hAnsi="Arial" w:cs="Arial"/>
          <w:b/>
          <w:bCs/>
          <w:color w:val="000000"/>
          <w:sz w:val="24"/>
          <w:szCs w:val="24"/>
          <w:lang w:val="en-GB" w:eastAsia="en-US"/>
        </w:rPr>
      </w:pPr>
      <w:r w:rsidRPr="00A5415A">
        <w:rPr>
          <w:rFonts w:ascii="Arial" w:eastAsia="SimSun" w:hAnsi="Arial" w:cs="Arial"/>
          <w:b/>
          <w:bCs/>
          <w:color w:val="000000"/>
          <w:sz w:val="24"/>
          <w:szCs w:val="24"/>
          <w:lang w:val="en-GB" w:eastAsia="en-US"/>
        </w:rPr>
        <w:t>Moxy Sydney Airport</w:t>
      </w:r>
      <w:r w:rsidR="00DF2FE5" w:rsidRPr="00A5415A">
        <w:rPr>
          <w:rFonts w:ascii="Arial" w:eastAsia="SimSun" w:hAnsi="Arial" w:cs="Arial"/>
          <w:b/>
          <w:bCs/>
          <w:color w:val="000000"/>
          <w:sz w:val="24"/>
          <w:szCs w:val="24"/>
          <w:lang w:val="en-GB" w:eastAsia="en-US"/>
        </w:rPr>
        <w:t>: Debüt der Marke in Australien</w:t>
      </w:r>
    </w:p>
    <w:p w14:paraId="61CA64E2" w14:textId="77777777" w:rsidR="00A878EE" w:rsidRPr="00A5415A" w:rsidRDefault="00A878EE" w:rsidP="00DF2FE5">
      <w:pPr>
        <w:pStyle w:val="xmsonormal"/>
        <w:jc w:val="center"/>
        <w:rPr>
          <w:rFonts w:ascii="Arial" w:eastAsia="SimSun" w:hAnsi="Arial" w:cs="Arial"/>
          <w:b/>
          <w:bCs/>
          <w:color w:val="000000"/>
          <w:sz w:val="24"/>
          <w:szCs w:val="24"/>
          <w:lang w:val="en-GB" w:eastAsia="en-US"/>
        </w:rPr>
      </w:pPr>
    </w:p>
    <w:p w14:paraId="0A3FF3B2" w14:textId="6BBF6D21" w:rsidR="00A878EE" w:rsidRDefault="00605B88" w:rsidP="00A878EE">
      <w:pPr>
        <w:pBdr>
          <w:top w:val="nil"/>
          <w:left w:val="nil"/>
          <w:bottom w:val="nil"/>
          <w:right w:val="nil"/>
          <w:between w:val="nil"/>
        </w:pBdr>
        <w:jc w:val="center"/>
      </w:pPr>
      <w:r>
        <w:rPr>
          <w:noProof/>
        </w:rPr>
        <w:drawing>
          <wp:inline distT="0" distB="0" distL="0" distR="0" wp14:anchorId="29CA89FE" wp14:editId="1097E2A7">
            <wp:extent cx="6184900" cy="1406525"/>
            <wp:effectExtent l="0" t="0" r="6350" b="3175"/>
            <wp:docPr id="1185815807" name="Grafik 1" descr="Ein Bild, das Gebäude, Panorama, Eigentu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15807" name="Grafik 1" descr="Ein Bild, das Gebäude, Panorama, Eigentum, Screenshot enthält.&#10;&#10;Automatisch generierte Beschreibung"/>
                    <pic:cNvPicPr/>
                  </pic:nvPicPr>
                  <pic:blipFill>
                    <a:blip r:embed="rId15"/>
                    <a:stretch>
                      <a:fillRect/>
                    </a:stretch>
                  </pic:blipFill>
                  <pic:spPr>
                    <a:xfrm>
                      <a:off x="0" y="0"/>
                      <a:ext cx="6184900" cy="1406525"/>
                    </a:xfrm>
                    <a:prstGeom prst="rect">
                      <a:avLst/>
                    </a:prstGeom>
                  </pic:spPr>
                </pic:pic>
              </a:graphicData>
            </a:graphic>
          </wp:inline>
        </w:drawing>
      </w:r>
      <w:r w:rsidR="00A878EE">
        <w:t xml:space="preserve"> </w:t>
      </w:r>
    </w:p>
    <w:p w14:paraId="5FBB8791" w14:textId="2DDEEAEC" w:rsidR="00A878EE" w:rsidRDefault="00A878EE" w:rsidP="00A878EE">
      <w:pPr>
        <w:pBdr>
          <w:top w:val="nil"/>
          <w:left w:val="nil"/>
          <w:bottom w:val="nil"/>
          <w:right w:val="nil"/>
          <w:between w:val="nil"/>
        </w:pBdr>
        <w:jc w:val="both"/>
        <w:rPr>
          <w:rFonts w:ascii="Gill Sans" w:eastAsia="Gill Sans" w:hAnsi="Gill Sans" w:cs="Gill Sans"/>
          <w:b/>
          <w:color w:val="000000"/>
        </w:rPr>
      </w:pPr>
    </w:p>
    <w:p w14:paraId="3E7CDF4E" w14:textId="7966E960" w:rsidR="00DF2FE5" w:rsidRPr="00B23CF4" w:rsidRDefault="000072A0" w:rsidP="00DF2FE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 xml:space="preserve">Spielerisch, stylisch, </w:t>
      </w:r>
      <w:r w:rsidR="00C0595E">
        <w:rPr>
          <w:rFonts w:ascii="Century Gothic" w:hAnsi="Century Gothic" w:cs="Arial"/>
          <w:color w:val="000000" w:themeColor="text1"/>
          <w:sz w:val="20"/>
          <w:szCs w:val="20"/>
          <w:lang w:val="de-DE"/>
        </w:rPr>
        <w:t>keck</w:t>
      </w:r>
      <w:r w:rsidRPr="00B23CF4">
        <w:rPr>
          <w:rFonts w:ascii="Century Gothic" w:hAnsi="Century Gothic" w:cs="Arial"/>
          <w:color w:val="000000" w:themeColor="text1"/>
          <w:sz w:val="20"/>
          <w:szCs w:val="20"/>
          <w:lang w:val="de-DE"/>
        </w:rPr>
        <w:t xml:space="preserve">: </w:t>
      </w:r>
      <w:r w:rsidR="00DF2FE5" w:rsidRPr="00B23CF4">
        <w:rPr>
          <w:rFonts w:ascii="Century Gothic" w:hAnsi="Century Gothic" w:cs="Arial"/>
          <w:color w:val="000000" w:themeColor="text1"/>
          <w:sz w:val="20"/>
          <w:szCs w:val="20"/>
          <w:lang w:val="de-DE"/>
        </w:rPr>
        <w:t xml:space="preserve">Das </w:t>
      </w:r>
      <w:r w:rsidRPr="00B23CF4">
        <w:rPr>
          <w:rFonts w:ascii="Century Gothic" w:hAnsi="Century Gothic" w:cs="Arial"/>
          <w:color w:val="000000" w:themeColor="text1"/>
          <w:sz w:val="20"/>
          <w:szCs w:val="20"/>
          <w:lang w:val="de-DE"/>
        </w:rPr>
        <w:t xml:space="preserve">kürzlich eröffnete </w:t>
      </w:r>
      <w:hyperlink r:id="rId16" w:history="1">
        <w:r w:rsidRPr="00B23CF4">
          <w:rPr>
            <w:rStyle w:val="Hyperlink"/>
            <w:rFonts w:ascii="Century Gothic" w:hAnsi="Century Gothic" w:cs="Arial"/>
            <w:sz w:val="20"/>
            <w:szCs w:val="20"/>
            <w:lang w:val="de-DE"/>
          </w:rPr>
          <w:t>Moxy Sydney Airport</w:t>
        </w:r>
      </w:hyperlink>
      <w:r w:rsidR="00DF2FE5" w:rsidRPr="00B23CF4">
        <w:rPr>
          <w:rFonts w:ascii="Century Gothic" w:hAnsi="Century Gothic" w:cs="Arial"/>
          <w:color w:val="000000" w:themeColor="text1"/>
          <w:sz w:val="20"/>
          <w:szCs w:val="20"/>
          <w:lang w:val="de-DE"/>
        </w:rPr>
        <w:t xml:space="preserve"> befindet sich</w:t>
      </w:r>
      <w:r w:rsidR="006B1BB5" w:rsidRPr="00B23CF4">
        <w:rPr>
          <w:rFonts w:ascii="Century Gothic" w:hAnsi="Century Gothic" w:cs="Arial"/>
          <w:color w:val="000000" w:themeColor="text1"/>
          <w:sz w:val="20"/>
          <w:szCs w:val="20"/>
          <w:lang w:val="de-DE"/>
        </w:rPr>
        <w:t xml:space="preserve"> mit seinen 301 Zimmern</w:t>
      </w:r>
      <w:r w:rsidR="00DF2FE5" w:rsidRPr="00B23CF4">
        <w:rPr>
          <w:rFonts w:ascii="Century Gothic" w:hAnsi="Century Gothic" w:cs="Arial"/>
          <w:color w:val="000000" w:themeColor="text1"/>
          <w:sz w:val="20"/>
          <w:szCs w:val="20"/>
          <w:lang w:val="de-DE"/>
        </w:rPr>
        <w:t xml:space="preserve"> </w:t>
      </w:r>
      <w:r w:rsidR="006B1BB5" w:rsidRPr="00B23CF4">
        <w:rPr>
          <w:rFonts w:ascii="Century Gothic" w:hAnsi="Century Gothic" w:cs="Arial"/>
          <w:color w:val="000000" w:themeColor="text1"/>
          <w:sz w:val="20"/>
          <w:szCs w:val="20"/>
          <w:lang w:val="de-DE"/>
        </w:rPr>
        <w:t xml:space="preserve">in </w:t>
      </w:r>
      <w:r w:rsidR="00DF2FE5" w:rsidRPr="00B23CF4">
        <w:rPr>
          <w:rFonts w:ascii="Century Gothic" w:hAnsi="Century Gothic" w:cs="Arial"/>
          <w:color w:val="000000" w:themeColor="text1"/>
          <w:sz w:val="20"/>
          <w:szCs w:val="20"/>
          <w:lang w:val="de-DE"/>
        </w:rPr>
        <w:t xml:space="preserve">Mascot, einem </w:t>
      </w:r>
      <w:r w:rsidRPr="00B23CF4">
        <w:rPr>
          <w:rFonts w:ascii="Century Gothic" w:hAnsi="Century Gothic" w:cs="Arial"/>
          <w:color w:val="000000" w:themeColor="text1"/>
          <w:sz w:val="20"/>
          <w:szCs w:val="20"/>
          <w:lang w:val="de-DE"/>
        </w:rPr>
        <w:t xml:space="preserve">strategisch </w:t>
      </w:r>
      <w:r w:rsidR="00DF2FE5" w:rsidRPr="00B23CF4">
        <w:rPr>
          <w:rFonts w:ascii="Century Gothic" w:hAnsi="Century Gothic" w:cs="Arial"/>
          <w:color w:val="000000" w:themeColor="text1"/>
          <w:sz w:val="20"/>
          <w:szCs w:val="20"/>
          <w:lang w:val="de-DE"/>
        </w:rPr>
        <w:t>günstig</w:t>
      </w:r>
      <w:r w:rsidRPr="00B23CF4">
        <w:rPr>
          <w:rFonts w:ascii="Century Gothic" w:hAnsi="Century Gothic" w:cs="Arial"/>
          <w:color w:val="000000" w:themeColor="text1"/>
          <w:sz w:val="20"/>
          <w:szCs w:val="20"/>
          <w:lang w:val="de-DE"/>
        </w:rPr>
        <w:t xml:space="preserve"> gelegenen</w:t>
      </w:r>
      <w:r w:rsidR="00DF2FE5" w:rsidRPr="00B23CF4">
        <w:rPr>
          <w:rFonts w:ascii="Century Gothic" w:hAnsi="Century Gothic" w:cs="Arial"/>
          <w:color w:val="000000" w:themeColor="text1"/>
          <w:sz w:val="20"/>
          <w:szCs w:val="20"/>
          <w:lang w:val="de-DE"/>
        </w:rPr>
        <w:t xml:space="preserve"> Vorort im Süden Sydneys</w:t>
      </w:r>
      <w:r w:rsidR="006B1BB5" w:rsidRPr="00B23CF4">
        <w:rPr>
          <w:rFonts w:ascii="Century Gothic" w:hAnsi="Century Gothic" w:cs="Arial"/>
          <w:color w:val="000000" w:themeColor="text1"/>
          <w:sz w:val="20"/>
          <w:szCs w:val="20"/>
          <w:lang w:val="de-DE"/>
        </w:rPr>
        <w:t>. Das neue Haus</w:t>
      </w:r>
      <w:r w:rsidR="00DF2FE5" w:rsidRPr="00B23CF4">
        <w:rPr>
          <w:rFonts w:ascii="Century Gothic" w:hAnsi="Century Gothic" w:cs="Arial"/>
          <w:color w:val="000000" w:themeColor="text1"/>
          <w:sz w:val="20"/>
          <w:szCs w:val="20"/>
          <w:lang w:val="de-DE"/>
        </w:rPr>
        <w:t xml:space="preserve"> ist nur zehn Minuten vom internationalen Flughafen Sydney entfernt</w:t>
      </w:r>
      <w:r w:rsidR="006B1BB5" w:rsidRPr="00B23CF4">
        <w:rPr>
          <w:rFonts w:ascii="Century Gothic" w:hAnsi="Century Gothic" w:cs="Arial"/>
          <w:color w:val="000000" w:themeColor="text1"/>
          <w:sz w:val="20"/>
          <w:szCs w:val="20"/>
          <w:lang w:val="de-DE"/>
        </w:rPr>
        <w:t>, und auch</w:t>
      </w:r>
      <w:r w:rsidR="00DF2FE5" w:rsidRPr="00B23CF4">
        <w:rPr>
          <w:rFonts w:ascii="Century Gothic" w:hAnsi="Century Gothic" w:cs="Arial"/>
          <w:color w:val="000000" w:themeColor="text1"/>
          <w:sz w:val="20"/>
          <w:szCs w:val="20"/>
          <w:lang w:val="de-DE"/>
        </w:rPr>
        <w:t xml:space="preserve"> </w:t>
      </w:r>
      <w:r w:rsidR="00C21F70" w:rsidRPr="00B23CF4">
        <w:rPr>
          <w:rFonts w:ascii="Century Gothic" w:hAnsi="Century Gothic" w:cs="Arial"/>
          <w:color w:val="000000" w:themeColor="text1"/>
          <w:sz w:val="20"/>
          <w:szCs w:val="20"/>
          <w:lang w:val="de-DE"/>
        </w:rPr>
        <w:t>das</w:t>
      </w:r>
      <w:r w:rsidR="006B1BB5" w:rsidRPr="00B23CF4">
        <w:rPr>
          <w:rFonts w:ascii="Century Gothic" w:hAnsi="Century Gothic" w:cs="Arial"/>
          <w:color w:val="000000" w:themeColor="text1"/>
          <w:sz w:val="20"/>
          <w:szCs w:val="20"/>
          <w:lang w:val="de-DE"/>
        </w:rPr>
        <w:t xml:space="preserve"> pulsierende</w:t>
      </w:r>
      <w:r w:rsidR="00DF2FE5" w:rsidRPr="00B23CF4">
        <w:rPr>
          <w:rFonts w:ascii="Century Gothic" w:hAnsi="Century Gothic" w:cs="Arial"/>
          <w:color w:val="000000" w:themeColor="text1"/>
          <w:sz w:val="20"/>
          <w:szCs w:val="20"/>
          <w:lang w:val="de-DE"/>
        </w:rPr>
        <w:t xml:space="preserve"> Stadtzentrum </w:t>
      </w:r>
      <w:r w:rsidR="006B1BB5" w:rsidRPr="00B23CF4">
        <w:rPr>
          <w:rFonts w:ascii="Century Gothic" w:hAnsi="Century Gothic" w:cs="Arial"/>
          <w:color w:val="000000" w:themeColor="text1"/>
          <w:sz w:val="20"/>
          <w:szCs w:val="20"/>
          <w:lang w:val="de-DE"/>
        </w:rPr>
        <w:t>sowie die wichtigsten</w:t>
      </w:r>
      <w:r w:rsidR="00DF2FE5" w:rsidRPr="00B23CF4">
        <w:rPr>
          <w:rFonts w:ascii="Century Gothic" w:hAnsi="Century Gothic" w:cs="Arial"/>
          <w:color w:val="000000" w:themeColor="text1"/>
          <w:sz w:val="20"/>
          <w:szCs w:val="20"/>
          <w:lang w:val="de-DE"/>
        </w:rPr>
        <w:t xml:space="preserve"> Sehenswürdigkeiten</w:t>
      </w:r>
      <w:r w:rsidR="00C21F70" w:rsidRPr="00B23CF4">
        <w:rPr>
          <w:rFonts w:ascii="Century Gothic" w:hAnsi="Century Gothic" w:cs="Arial"/>
          <w:color w:val="000000" w:themeColor="text1"/>
          <w:sz w:val="20"/>
          <w:szCs w:val="20"/>
          <w:lang w:val="de-DE"/>
        </w:rPr>
        <w:t xml:space="preserve"> von Sydney</w:t>
      </w:r>
      <w:r w:rsidR="00DF2FE5" w:rsidRPr="00B23CF4">
        <w:rPr>
          <w:rFonts w:ascii="Century Gothic" w:hAnsi="Century Gothic" w:cs="Arial"/>
          <w:color w:val="000000" w:themeColor="text1"/>
          <w:sz w:val="20"/>
          <w:szCs w:val="20"/>
          <w:lang w:val="de-DE"/>
        </w:rPr>
        <w:t xml:space="preserve"> </w:t>
      </w:r>
      <w:r w:rsidR="006B1BB5" w:rsidRPr="00B23CF4">
        <w:rPr>
          <w:rFonts w:ascii="Century Gothic" w:hAnsi="Century Gothic" w:cs="Arial"/>
          <w:color w:val="000000" w:themeColor="text1"/>
          <w:sz w:val="20"/>
          <w:szCs w:val="20"/>
          <w:lang w:val="de-DE"/>
        </w:rPr>
        <w:t xml:space="preserve">sind bequem zu erreichen. </w:t>
      </w:r>
      <w:r w:rsidRPr="00B23CF4">
        <w:rPr>
          <w:rFonts w:ascii="Century Gothic" w:hAnsi="Century Gothic" w:cs="Arial"/>
          <w:color w:val="000000" w:themeColor="text1"/>
          <w:sz w:val="20"/>
          <w:szCs w:val="20"/>
          <w:lang w:val="de-DE"/>
        </w:rPr>
        <w:t>In direkter</w:t>
      </w:r>
      <w:r w:rsidR="00DF2FE5" w:rsidRPr="00B23CF4">
        <w:rPr>
          <w:rFonts w:ascii="Century Gothic" w:hAnsi="Century Gothic" w:cs="Arial"/>
          <w:color w:val="000000" w:themeColor="text1"/>
          <w:sz w:val="20"/>
          <w:szCs w:val="20"/>
          <w:lang w:val="de-DE"/>
        </w:rPr>
        <w:t xml:space="preserve"> Nachbarschaft </w:t>
      </w:r>
      <w:r w:rsidRPr="00B23CF4">
        <w:rPr>
          <w:rFonts w:ascii="Century Gothic" w:hAnsi="Century Gothic" w:cs="Arial"/>
          <w:color w:val="000000" w:themeColor="text1"/>
          <w:sz w:val="20"/>
          <w:szCs w:val="20"/>
          <w:lang w:val="de-DE"/>
        </w:rPr>
        <w:t xml:space="preserve">zum Hotel </w:t>
      </w:r>
      <w:r w:rsidR="006B1BB5" w:rsidRPr="00B23CF4">
        <w:rPr>
          <w:rFonts w:ascii="Century Gothic" w:hAnsi="Century Gothic" w:cs="Arial"/>
          <w:color w:val="000000" w:themeColor="text1"/>
          <w:sz w:val="20"/>
          <w:szCs w:val="20"/>
          <w:lang w:val="de-DE"/>
        </w:rPr>
        <w:t>befinden sich</w:t>
      </w:r>
      <w:r w:rsidRPr="00B23CF4">
        <w:rPr>
          <w:rFonts w:ascii="Century Gothic" w:hAnsi="Century Gothic" w:cs="Arial"/>
          <w:color w:val="000000" w:themeColor="text1"/>
          <w:sz w:val="20"/>
          <w:szCs w:val="20"/>
          <w:lang w:val="de-DE"/>
        </w:rPr>
        <w:t xml:space="preserve"> zahlreiche</w:t>
      </w:r>
      <w:r w:rsidR="00DF2FE5" w:rsidRPr="00B23CF4">
        <w:rPr>
          <w:rFonts w:ascii="Century Gothic" w:hAnsi="Century Gothic" w:cs="Arial"/>
          <w:color w:val="000000" w:themeColor="text1"/>
          <w:sz w:val="20"/>
          <w:szCs w:val="20"/>
          <w:lang w:val="de-DE"/>
        </w:rPr>
        <w:t xml:space="preserve"> Einkaufsmöglichkeiten und </w:t>
      </w:r>
      <w:r w:rsidRPr="00B23CF4">
        <w:rPr>
          <w:rFonts w:ascii="Century Gothic" w:hAnsi="Century Gothic" w:cs="Arial"/>
          <w:color w:val="000000" w:themeColor="text1"/>
          <w:sz w:val="20"/>
          <w:szCs w:val="20"/>
          <w:lang w:val="de-DE"/>
        </w:rPr>
        <w:t xml:space="preserve">Restaurants. </w:t>
      </w:r>
      <w:r w:rsidR="00DF2FE5" w:rsidRPr="00B23CF4">
        <w:rPr>
          <w:rFonts w:ascii="Century Gothic" w:hAnsi="Century Gothic" w:cs="Arial"/>
          <w:color w:val="000000" w:themeColor="text1"/>
          <w:sz w:val="20"/>
          <w:szCs w:val="20"/>
          <w:lang w:val="de-DE"/>
        </w:rPr>
        <w:t xml:space="preserve"> </w:t>
      </w:r>
    </w:p>
    <w:p w14:paraId="195EE0B8" w14:textId="77777777" w:rsidR="00DF2FE5" w:rsidRPr="00B23CF4" w:rsidRDefault="00DF2FE5" w:rsidP="00DF2FE5">
      <w:pPr>
        <w:pStyle w:val="xmsonormal"/>
        <w:jc w:val="both"/>
        <w:rPr>
          <w:rFonts w:ascii="Century Gothic" w:hAnsi="Century Gothic" w:cs="Arial"/>
          <w:color w:val="000000" w:themeColor="text1"/>
          <w:sz w:val="20"/>
          <w:szCs w:val="20"/>
          <w:lang w:val="de-DE"/>
        </w:rPr>
      </w:pPr>
    </w:p>
    <w:p w14:paraId="165E011D" w14:textId="6616867A" w:rsidR="00DF2FE5" w:rsidRPr="00B23CF4" w:rsidRDefault="00DF2FE5" w:rsidP="00DF2FE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lastRenderedPageBreak/>
        <w:t>Inspiriert von Mascots Industrie- und Art-Deco-Erbe präsentiert sich das Moxy Sydney Airport mit eine</w:t>
      </w:r>
      <w:r w:rsidR="000072A0" w:rsidRPr="00B23CF4">
        <w:rPr>
          <w:rFonts w:ascii="Century Gothic" w:hAnsi="Century Gothic" w:cs="Arial"/>
          <w:color w:val="000000" w:themeColor="text1"/>
          <w:sz w:val="20"/>
          <w:szCs w:val="20"/>
          <w:lang w:val="de-DE"/>
        </w:rPr>
        <w:t xml:space="preserve">m </w:t>
      </w:r>
      <w:r w:rsidR="00C0595E">
        <w:rPr>
          <w:rFonts w:ascii="Century Gothic" w:hAnsi="Century Gothic" w:cs="Arial"/>
          <w:color w:val="000000" w:themeColor="text1"/>
          <w:sz w:val="20"/>
          <w:szCs w:val="20"/>
          <w:lang w:val="de-DE"/>
        </w:rPr>
        <w:t>moderenen</w:t>
      </w:r>
      <w:r w:rsidRPr="00B23CF4">
        <w:rPr>
          <w:rFonts w:ascii="Century Gothic" w:hAnsi="Century Gothic" w:cs="Arial"/>
          <w:color w:val="000000" w:themeColor="text1"/>
          <w:sz w:val="20"/>
          <w:szCs w:val="20"/>
          <w:lang w:val="de-DE"/>
        </w:rPr>
        <w:t xml:space="preserve"> </w:t>
      </w:r>
      <w:r w:rsidR="000072A0" w:rsidRPr="00B23CF4">
        <w:rPr>
          <w:rFonts w:ascii="Century Gothic" w:hAnsi="Century Gothic" w:cs="Arial"/>
          <w:color w:val="000000" w:themeColor="text1"/>
          <w:sz w:val="20"/>
          <w:szCs w:val="20"/>
          <w:lang w:val="de-DE"/>
        </w:rPr>
        <w:t>Interieur Design</w:t>
      </w:r>
      <w:r w:rsidRPr="00B23CF4">
        <w:rPr>
          <w:rFonts w:ascii="Century Gothic" w:hAnsi="Century Gothic" w:cs="Arial"/>
          <w:color w:val="000000" w:themeColor="text1"/>
          <w:sz w:val="20"/>
          <w:szCs w:val="20"/>
          <w:lang w:val="de-DE"/>
        </w:rPr>
        <w:t>, d</w:t>
      </w:r>
      <w:r w:rsidR="000072A0" w:rsidRPr="00B23CF4">
        <w:rPr>
          <w:rFonts w:ascii="Century Gothic" w:hAnsi="Century Gothic" w:cs="Arial"/>
          <w:color w:val="000000" w:themeColor="text1"/>
          <w:sz w:val="20"/>
          <w:szCs w:val="20"/>
          <w:lang w:val="de-DE"/>
        </w:rPr>
        <w:t>as</w:t>
      </w:r>
      <w:r w:rsidRPr="00B23CF4">
        <w:rPr>
          <w:rFonts w:ascii="Century Gothic" w:hAnsi="Century Gothic" w:cs="Arial"/>
          <w:color w:val="000000" w:themeColor="text1"/>
          <w:sz w:val="20"/>
          <w:szCs w:val="20"/>
          <w:lang w:val="de-DE"/>
        </w:rPr>
        <w:t xml:space="preserve"> von den renommierten kanadischen Innenarchitekten MAED. COLLECTIVE gestaltet wurde und </w:t>
      </w:r>
      <w:r w:rsidR="00A878EE" w:rsidRPr="00B23CF4">
        <w:rPr>
          <w:rFonts w:ascii="Century Gothic" w:hAnsi="Century Gothic" w:cs="Arial"/>
          <w:color w:val="000000" w:themeColor="text1"/>
          <w:sz w:val="20"/>
          <w:szCs w:val="20"/>
          <w:lang w:val="de-DE"/>
        </w:rPr>
        <w:t>mit kreativen Details überrascht</w:t>
      </w:r>
      <w:r w:rsidRPr="00B23CF4">
        <w:rPr>
          <w:rFonts w:ascii="Century Gothic" w:hAnsi="Century Gothic" w:cs="Arial"/>
          <w:color w:val="000000" w:themeColor="text1"/>
          <w:sz w:val="20"/>
          <w:szCs w:val="20"/>
          <w:lang w:val="de-DE"/>
        </w:rPr>
        <w:t xml:space="preserve">. Die Fassade des Hotels </w:t>
      </w:r>
      <w:r w:rsidR="006B1BB5" w:rsidRPr="00B23CF4">
        <w:rPr>
          <w:rFonts w:ascii="Century Gothic" w:hAnsi="Century Gothic" w:cs="Arial"/>
          <w:color w:val="000000" w:themeColor="text1"/>
          <w:sz w:val="20"/>
          <w:szCs w:val="20"/>
          <w:lang w:val="de-DE"/>
        </w:rPr>
        <w:t>wurde</w:t>
      </w:r>
      <w:r w:rsidRPr="00B23CF4">
        <w:rPr>
          <w:rFonts w:ascii="Century Gothic" w:hAnsi="Century Gothic" w:cs="Arial"/>
          <w:color w:val="000000" w:themeColor="text1"/>
          <w:sz w:val="20"/>
          <w:szCs w:val="20"/>
          <w:lang w:val="de-DE"/>
        </w:rPr>
        <w:t xml:space="preserve"> von dem lokalen Künstler Elliott Routledge </w:t>
      </w:r>
      <w:r w:rsidR="006B1BB5" w:rsidRPr="00B23CF4">
        <w:rPr>
          <w:rFonts w:ascii="Century Gothic" w:hAnsi="Century Gothic" w:cs="Arial"/>
          <w:color w:val="000000" w:themeColor="text1"/>
          <w:sz w:val="20"/>
          <w:szCs w:val="20"/>
          <w:lang w:val="de-DE"/>
        </w:rPr>
        <w:t xml:space="preserve">mit einem auffälligen Wandgemälde </w:t>
      </w:r>
      <w:r w:rsidR="00A878EE" w:rsidRPr="00B23CF4">
        <w:rPr>
          <w:rFonts w:ascii="Century Gothic" w:hAnsi="Century Gothic" w:cs="Arial"/>
          <w:color w:val="000000" w:themeColor="text1"/>
          <w:sz w:val="20"/>
          <w:szCs w:val="20"/>
          <w:lang w:val="de-DE"/>
        </w:rPr>
        <w:t>verziert</w:t>
      </w:r>
      <w:r w:rsidR="006B1BB5" w:rsidRPr="00B23CF4">
        <w:rPr>
          <w:rFonts w:ascii="Century Gothic" w:hAnsi="Century Gothic" w:cs="Arial"/>
          <w:color w:val="000000" w:themeColor="text1"/>
          <w:sz w:val="20"/>
          <w:szCs w:val="20"/>
          <w:lang w:val="de-DE"/>
        </w:rPr>
        <w:t xml:space="preserve">; während er im Inneren des Hotels eine </w:t>
      </w:r>
      <w:r w:rsidR="00C0595E" w:rsidRPr="00B23CF4">
        <w:rPr>
          <w:rFonts w:ascii="Century Gothic" w:hAnsi="Century Gothic" w:cs="Arial"/>
          <w:color w:val="000000" w:themeColor="text1"/>
          <w:sz w:val="20"/>
          <w:szCs w:val="20"/>
          <w:lang w:val="de-DE"/>
        </w:rPr>
        <w:t>Skulptur</w:t>
      </w:r>
      <w:r w:rsidR="006B1BB5" w:rsidRPr="00B23CF4">
        <w:rPr>
          <w:rFonts w:ascii="Century Gothic" w:hAnsi="Century Gothic" w:cs="Arial"/>
          <w:color w:val="000000" w:themeColor="text1"/>
          <w:sz w:val="20"/>
          <w:szCs w:val="20"/>
          <w:lang w:val="de-DE"/>
        </w:rPr>
        <w:t xml:space="preserve"> kreiert hat,</w:t>
      </w:r>
      <w:r w:rsidRPr="00B23CF4">
        <w:rPr>
          <w:rFonts w:ascii="Century Gothic" w:hAnsi="Century Gothic" w:cs="Arial"/>
          <w:color w:val="000000" w:themeColor="text1"/>
          <w:sz w:val="20"/>
          <w:szCs w:val="20"/>
          <w:lang w:val="de-DE"/>
        </w:rPr>
        <w:t xml:space="preserve"> die den "Play On"-</w:t>
      </w:r>
      <w:r w:rsidR="006B1BB5" w:rsidRPr="00B23CF4">
        <w:rPr>
          <w:rFonts w:ascii="Century Gothic" w:hAnsi="Century Gothic" w:cs="Arial"/>
          <w:color w:val="000000" w:themeColor="text1"/>
          <w:sz w:val="20"/>
          <w:szCs w:val="20"/>
          <w:lang w:val="de-DE"/>
        </w:rPr>
        <w:t xml:space="preserve">Spirit </w:t>
      </w:r>
      <w:r w:rsidRPr="00B23CF4">
        <w:rPr>
          <w:rFonts w:ascii="Century Gothic" w:hAnsi="Century Gothic" w:cs="Arial"/>
          <w:color w:val="000000" w:themeColor="text1"/>
          <w:sz w:val="20"/>
          <w:szCs w:val="20"/>
          <w:lang w:val="de-DE"/>
        </w:rPr>
        <w:t xml:space="preserve">der Marke </w:t>
      </w:r>
      <w:r w:rsidR="00A878EE" w:rsidRPr="00B23CF4">
        <w:rPr>
          <w:rFonts w:ascii="Century Gothic" w:hAnsi="Century Gothic" w:cs="Arial"/>
          <w:color w:val="000000" w:themeColor="text1"/>
          <w:sz w:val="20"/>
          <w:szCs w:val="20"/>
          <w:lang w:val="de-DE"/>
        </w:rPr>
        <w:t>zum Ausdruck bringt.</w:t>
      </w:r>
    </w:p>
    <w:p w14:paraId="2F5D68F0" w14:textId="77777777" w:rsidR="00DF2FE5" w:rsidRPr="00B23CF4" w:rsidRDefault="00DF2FE5" w:rsidP="00DF2FE5">
      <w:pPr>
        <w:pStyle w:val="xmsonormal"/>
        <w:jc w:val="both"/>
        <w:rPr>
          <w:rFonts w:ascii="Century Gothic" w:hAnsi="Century Gothic" w:cs="Arial"/>
          <w:color w:val="000000" w:themeColor="text1"/>
          <w:sz w:val="20"/>
          <w:szCs w:val="20"/>
          <w:lang w:val="de-DE"/>
        </w:rPr>
      </w:pPr>
    </w:p>
    <w:p w14:paraId="0D498371" w14:textId="0931E1D9" w:rsidR="00DF2FE5" w:rsidRPr="00B23CF4" w:rsidRDefault="006B1BB5" w:rsidP="00DF2FE5">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F</w:t>
      </w:r>
      <w:r w:rsidR="00DF2FE5" w:rsidRPr="00B23CF4">
        <w:rPr>
          <w:rFonts w:ascii="Century Gothic" w:hAnsi="Century Gothic" w:cs="Arial"/>
          <w:color w:val="000000" w:themeColor="text1"/>
          <w:sz w:val="20"/>
          <w:szCs w:val="20"/>
          <w:lang w:val="de-DE"/>
        </w:rPr>
        <w:t>reiliegende</w:t>
      </w:r>
      <w:r w:rsidRPr="00B23CF4">
        <w:rPr>
          <w:rFonts w:ascii="Century Gothic" w:hAnsi="Century Gothic" w:cs="Arial"/>
          <w:color w:val="000000" w:themeColor="text1"/>
          <w:sz w:val="20"/>
          <w:szCs w:val="20"/>
          <w:lang w:val="de-DE"/>
        </w:rPr>
        <w:t xml:space="preserve"> </w:t>
      </w:r>
      <w:r w:rsidR="00DF2FE5" w:rsidRPr="00B23CF4">
        <w:rPr>
          <w:rFonts w:ascii="Century Gothic" w:hAnsi="Century Gothic" w:cs="Arial"/>
          <w:color w:val="000000" w:themeColor="text1"/>
          <w:sz w:val="20"/>
          <w:szCs w:val="20"/>
          <w:lang w:val="de-DE"/>
        </w:rPr>
        <w:t xml:space="preserve">Decken, schmiedeeiserne Balken und natürliche Materialien </w:t>
      </w:r>
      <w:r w:rsidRPr="00B23CF4">
        <w:rPr>
          <w:rFonts w:ascii="Century Gothic" w:hAnsi="Century Gothic" w:cs="Arial"/>
          <w:color w:val="000000" w:themeColor="text1"/>
          <w:sz w:val="20"/>
          <w:szCs w:val="20"/>
          <w:lang w:val="de-DE"/>
        </w:rPr>
        <w:t xml:space="preserve">in </w:t>
      </w:r>
      <w:r w:rsidR="00DF2FE5" w:rsidRPr="00B23CF4">
        <w:rPr>
          <w:rFonts w:ascii="Century Gothic" w:hAnsi="Century Gothic" w:cs="Arial"/>
          <w:color w:val="000000" w:themeColor="text1"/>
          <w:sz w:val="20"/>
          <w:szCs w:val="20"/>
          <w:lang w:val="de-DE"/>
        </w:rPr>
        <w:t xml:space="preserve">der Lobby vermitteln </w:t>
      </w:r>
      <w:r w:rsidRPr="00B23CF4">
        <w:rPr>
          <w:rFonts w:ascii="Century Gothic" w:hAnsi="Century Gothic" w:cs="Arial"/>
          <w:color w:val="000000" w:themeColor="text1"/>
          <w:sz w:val="20"/>
          <w:szCs w:val="20"/>
          <w:lang w:val="de-DE"/>
        </w:rPr>
        <w:t>ein</w:t>
      </w:r>
      <w:r w:rsidR="00DF2FE5" w:rsidRPr="00B23CF4">
        <w:rPr>
          <w:rFonts w:ascii="Century Gothic" w:hAnsi="Century Gothic" w:cs="Arial"/>
          <w:color w:val="000000" w:themeColor="text1"/>
          <w:sz w:val="20"/>
          <w:szCs w:val="20"/>
          <w:lang w:val="de-DE"/>
        </w:rPr>
        <w:t xml:space="preserve"> offene</w:t>
      </w:r>
      <w:r w:rsidRPr="00B23CF4">
        <w:rPr>
          <w:rFonts w:ascii="Century Gothic" w:hAnsi="Century Gothic" w:cs="Arial"/>
          <w:color w:val="000000" w:themeColor="text1"/>
          <w:sz w:val="20"/>
          <w:szCs w:val="20"/>
          <w:lang w:val="de-DE"/>
        </w:rPr>
        <w:t>s</w:t>
      </w:r>
      <w:r w:rsidR="00DF2FE5" w:rsidRPr="00B23CF4">
        <w:rPr>
          <w:rFonts w:ascii="Century Gothic" w:hAnsi="Century Gothic" w:cs="Arial"/>
          <w:color w:val="000000" w:themeColor="text1"/>
          <w:sz w:val="20"/>
          <w:szCs w:val="20"/>
          <w:lang w:val="de-DE"/>
        </w:rPr>
        <w:t>, luftige</w:t>
      </w:r>
      <w:r w:rsidRPr="00B23CF4">
        <w:rPr>
          <w:rFonts w:ascii="Century Gothic" w:hAnsi="Century Gothic" w:cs="Arial"/>
          <w:color w:val="000000" w:themeColor="text1"/>
          <w:sz w:val="20"/>
          <w:szCs w:val="20"/>
          <w:lang w:val="de-DE"/>
        </w:rPr>
        <w:t>s</w:t>
      </w:r>
      <w:r w:rsidR="00DF2FE5" w:rsidRPr="00B23CF4">
        <w:rPr>
          <w:rFonts w:ascii="Century Gothic" w:hAnsi="Century Gothic" w:cs="Arial"/>
          <w:color w:val="000000" w:themeColor="text1"/>
          <w:sz w:val="20"/>
          <w:szCs w:val="20"/>
          <w:lang w:val="de-DE"/>
        </w:rPr>
        <w:t xml:space="preserve"> Gefühl eines umgebauten Lagerhauses und sind eine Hommage an die historischen Fabrikgebäude von Mascot. Die Lobby </w:t>
      </w:r>
      <w:r w:rsidR="00A878EE" w:rsidRPr="00B23CF4">
        <w:rPr>
          <w:rFonts w:ascii="Century Gothic" w:hAnsi="Century Gothic" w:cs="Arial"/>
          <w:color w:val="000000" w:themeColor="text1"/>
          <w:sz w:val="20"/>
          <w:szCs w:val="20"/>
          <w:lang w:val="de-DE"/>
        </w:rPr>
        <w:t>gilt</w:t>
      </w:r>
      <w:r w:rsidR="00DF2FE5" w:rsidRPr="00B23CF4">
        <w:rPr>
          <w:rFonts w:ascii="Century Gothic" w:hAnsi="Century Gothic" w:cs="Arial"/>
          <w:color w:val="000000" w:themeColor="text1"/>
          <w:sz w:val="20"/>
          <w:szCs w:val="20"/>
          <w:lang w:val="de-DE"/>
        </w:rPr>
        <w:t xml:space="preserve"> als multifunktionaler Arbeits- und interaktiver Gesellschaftsraum </w:t>
      </w:r>
      <w:r w:rsidR="00A878EE" w:rsidRPr="00B23CF4">
        <w:rPr>
          <w:rFonts w:ascii="Century Gothic" w:hAnsi="Century Gothic" w:cs="Arial"/>
          <w:color w:val="000000" w:themeColor="text1"/>
          <w:sz w:val="20"/>
          <w:szCs w:val="20"/>
          <w:lang w:val="de-DE"/>
        </w:rPr>
        <w:t>– i</w:t>
      </w:r>
      <w:r w:rsidR="00DF2FE5" w:rsidRPr="00B23CF4">
        <w:rPr>
          <w:rFonts w:ascii="Century Gothic" w:hAnsi="Century Gothic" w:cs="Arial"/>
          <w:color w:val="000000" w:themeColor="text1"/>
          <w:sz w:val="20"/>
          <w:szCs w:val="20"/>
          <w:lang w:val="de-DE"/>
        </w:rPr>
        <w:t>m Zentrum befindet sich die Hotelbar, wo Gäste mit einem kostenlosen "Get Moxy"-Cocktail einchecken</w:t>
      </w:r>
      <w:r w:rsidR="00A878EE" w:rsidRPr="00B23CF4">
        <w:rPr>
          <w:rFonts w:ascii="Century Gothic" w:hAnsi="Century Gothic" w:cs="Arial"/>
          <w:color w:val="000000" w:themeColor="text1"/>
          <w:sz w:val="20"/>
          <w:szCs w:val="20"/>
          <w:lang w:val="de-DE"/>
        </w:rPr>
        <w:t>,</w:t>
      </w:r>
      <w:r w:rsidRPr="00B23CF4">
        <w:rPr>
          <w:rFonts w:ascii="Century Gothic" w:hAnsi="Century Gothic" w:cs="Arial"/>
          <w:color w:val="000000" w:themeColor="text1"/>
          <w:sz w:val="20"/>
          <w:szCs w:val="20"/>
          <w:lang w:val="de-DE"/>
        </w:rPr>
        <w:t xml:space="preserve"> sowie </w:t>
      </w:r>
      <w:r w:rsidR="00DF2FE5" w:rsidRPr="00B23CF4">
        <w:rPr>
          <w:rFonts w:ascii="Century Gothic" w:hAnsi="Century Gothic" w:cs="Arial"/>
          <w:color w:val="000000" w:themeColor="text1"/>
          <w:sz w:val="20"/>
          <w:szCs w:val="20"/>
          <w:lang w:val="de-DE"/>
        </w:rPr>
        <w:t>der Living Roo</w:t>
      </w:r>
      <w:r w:rsidRPr="00B23CF4">
        <w:rPr>
          <w:rFonts w:ascii="Century Gothic" w:hAnsi="Century Gothic" w:cs="Arial"/>
          <w:color w:val="000000" w:themeColor="text1"/>
          <w:sz w:val="20"/>
          <w:szCs w:val="20"/>
          <w:lang w:val="de-DE"/>
        </w:rPr>
        <w:t>m</w:t>
      </w:r>
      <w:r w:rsidR="00DF2FE5" w:rsidRPr="00B23CF4">
        <w:rPr>
          <w:rFonts w:ascii="Century Gothic" w:hAnsi="Century Gothic" w:cs="Arial"/>
          <w:color w:val="000000" w:themeColor="text1"/>
          <w:sz w:val="20"/>
          <w:szCs w:val="20"/>
          <w:lang w:val="de-DE"/>
        </w:rPr>
        <w:t>, ein entspannter Gemeinschaftsraum</w:t>
      </w:r>
      <w:r w:rsidR="00C21F70" w:rsidRPr="00B23CF4">
        <w:rPr>
          <w:rFonts w:ascii="Century Gothic" w:hAnsi="Century Gothic" w:cs="Arial"/>
          <w:color w:val="000000" w:themeColor="text1"/>
          <w:sz w:val="20"/>
          <w:szCs w:val="20"/>
          <w:lang w:val="de-DE"/>
        </w:rPr>
        <w:t>, der mit nostalgischen Highlights wie einem</w:t>
      </w:r>
      <w:r w:rsidR="00DF2FE5" w:rsidRPr="00B23CF4">
        <w:rPr>
          <w:rFonts w:ascii="Century Gothic" w:hAnsi="Century Gothic" w:cs="Arial"/>
          <w:color w:val="000000" w:themeColor="text1"/>
          <w:sz w:val="20"/>
          <w:szCs w:val="20"/>
          <w:lang w:val="de-DE"/>
        </w:rPr>
        <w:t xml:space="preserve"> Photobooth aus den 1970er Jahren und </w:t>
      </w:r>
      <w:r w:rsidR="00A878EE" w:rsidRPr="00B23CF4">
        <w:rPr>
          <w:rFonts w:ascii="Century Gothic" w:hAnsi="Century Gothic" w:cs="Arial"/>
          <w:color w:val="000000" w:themeColor="text1"/>
          <w:sz w:val="20"/>
          <w:szCs w:val="20"/>
          <w:lang w:val="de-DE"/>
        </w:rPr>
        <w:t>stylische</w:t>
      </w:r>
      <w:r w:rsidR="00C21F70" w:rsidRPr="00B23CF4">
        <w:rPr>
          <w:rFonts w:ascii="Century Gothic" w:hAnsi="Century Gothic" w:cs="Arial"/>
          <w:color w:val="000000" w:themeColor="text1"/>
          <w:sz w:val="20"/>
          <w:szCs w:val="20"/>
          <w:lang w:val="de-DE"/>
        </w:rPr>
        <w:t>n</w:t>
      </w:r>
      <w:r w:rsidR="00A878EE" w:rsidRPr="00B23CF4">
        <w:rPr>
          <w:rFonts w:ascii="Century Gothic" w:hAnsi="Century Gothic" w:cs="Arial"/>
          <w:color w:val="000000" w:themeColor="text1"/>
          <w:sz w:val="20"/>
          <w:szCs w:val="20"/>
          <w:lang w:val="de-DE"/>
        </w:rPr>
        <w:t xml:space="preserve"> </w:t>
      </w:r>
      <w:r w:rsidR="00DF2FE5" w:rsidRPr="00B23CF4">
        <w:rPr>
          <w:rFonts w:ascii="Century Gothic" w:hAnsi="Century Gothic" w:cs="Arial"/>
          <w:color w:val="000000" w:themeColor="text1"/>
          <w:sz w:val="20"/>
          <w:szCs w:val="20"/>
          <w:lang w:val="de-DE"/>
        </w:rPr>
        <w:t>Vintage-Loungesessel</w:t>
      </w:r>
      <w:r w:rsidR="000804DD" w:rsidRPr="00B23CF4">
        <w:rPr>
          <w:rFonts w:ascii="Century Gothic" w:hAnsi="Century Gothic" w:cs="Arial"/>
          <w:color w:val="000000" w:themeColor="text1"/>
          <w:sz w:val="20"/>
          <w:szCs w:val="20"/>
          <w:lang w:val="de-DE"/>
        </w:rPr>
        <w:t>n</w:t>
      </w:r>
      <w:r w:rsidR="00C21F70" w:rsidRPr="00B23CF4">
        <w:rPr>
          <w:rFonts w:ascii="Century Gothic" w:hAnsi="Century Gothic" w:cs="Arial"/>
          <w:color w:val="000000" w:themeColor="text1"/>
          <w:sz w:val="20"/>
          <w:szCs w:val="20"/>
          <w:lang w:val="de-DE"/>
        </w:rPr>
        <w:t xml:space="preserve"> besticht</w:t>
      </w:r>
      <w:r w:rsidR="00DF2FE5" w:rsidRPr="00B23CF4">
        <w:rPr>
          <w:rFonts w:ascii="Century Gothic" w:hAnsi="Century Gothic" w:cs="Arial"/>
          <w:color w:val="000000" w:themeColor="text1"/>
          <w:sz w:val="20"/>
          <w:szCs w:val="20"/>
          <w:lang w:val="de-DE"/>
        </w:rPr>
        <w:t>.</w:t>
      </w:r>
      <w:r w:rsidRPr="00B23CF4">
        <w:rPr>
          <w:rFonts w:ascii="Century Gothic" w:hAnsi="Century Gothic" w:cs="Arial"/>
          <w:color w:val="000000" w:themeColor="text1"/>
          <w:sz w:val="20"/>
          <w:szCs w:val="20"/>
          <w:lang w:val="de-DE"/>
        </w:rPr>
        <w:t xml:space="preserve"> </w:t>
      </w:r>
      <w:r w:rsidR="00DF2FE5" w:rsidRPr="00B23CF4">
        <w:rPr>
          <w:rFonts w:ascii="Century Gothic" w:hAnsi="Century Gothic" w:cs="Arial"/>
          <w:color w:val="000000" w:themeColor="text1"/>
          <w:sz w:val="20"/>
          <w:szCs w:val="20"/>
          <w:lang w:val="de-DE"/>
        </w:rPr>
        <w:t xml:space="preserve">Die Zimmer im </w:t>
      </w:r>
      <w:r w:rsidR="00C21F70" w:rsidRPr="00B23CF4">
        <w:rPr>
          <w:rFonts w:ascii="Century Gothic" w:hAnsi="Century Gothic" w:cs="Arial"/>
          <w:color w:val="000000" w:themeColor="text1"/>
          <w:sz w:val="20"/>
          <w:szCs w:val="20"/>
          <w:lang w:val="de-DE"/>
        </w:rPr>
        <w:t xml:space="preserve">chicen </w:t>
      </w:r>
      <w:r w:rsidR="000072A0" w:rsidRPr="00B23CF4">
        <w:rPr>
          <w:rFonts w:ascii="Century Gothic" w:hAnsi="Century Gothic" w:cs="Arial"/>
          <w:color w:val="000000" w:themeColor="text1"/>
          <w:sz w:val="20"/>
          <w:szCs w:val="20"/>
          <w:lang w:val="de-DE"/>
        </w:rPr>
        <w:t>Industrial</w:t>
      </w:r>
      <w:r w:rsidR="00DF2FE5" w:rsidRPr="00B23CF4">
        <w:rPr>
          <w:rFonts w:ascii="Century Gothic" w:hAnsi="Century Gothic" w:cs="Arial"/>
          <w:color w:val="000000" w:themeColor="text1"/>
          <w:sz w:val="20"/>
          <w:szCs w:val="20"/>
          <w:lang w:val="de-DE"/>
        </w:rPr>
        <w:t xml:space="preserve"> St</w:t>
      </w:r>
      <w:r w:rsidRPr="00B23CF4">
        <w:rPr>
          <w:rFonts w:ascii="Century Gothic" w:hAnsi="Century Gothic" w:cs="Arial"/>
          <w:color w:val="000000" w:themeColor="text1"/>
          <w:sz w:val="20"/>
          <w:szCs w:val="20"/>
          <w:lang w:val="de-DE"/>
        </w:rPr>
        <w:t xml:space="preserve">yle </w:t>
      </w:r>
      <w:r w:rsidR="00DF2FE5" w:rsidRPr="00B23CF4">
        <w:rPr>
          <w:rFonts w:ascii="Century Gothic" w:hAnsi="Century Gothic" w:cs="Arial"/>
          <w:color w:val="000000" w:themeColor="text1"/>
          <w:sz w:val="20"/>
          <w:szCs w:val="20"/>
          <w:lang w:val="de-DE"/>
        </w:rPr>
        <w:t>vereinen Funktionalität und Flexibilität mit ausgefallenen Details</w:t>
      </w:r>
      <w:r w:rsidR="00C21F70" w:rsidRPr="00B23CF4">
        <w:rPr>
          <w:rFonts w:ascii="Century Gothic" w:hAnsi="Century Gothic" w:cs="Arial"/>
          <w:color w:val="000000" w:themeColor="text1"/>
          <w:sz w:val="20"/>
          <w:szCs w:val="20"/>
          <w:lang w:val="de-DE"/>
        </w:rPr>
        <w:t>.</w:t>
      </w:r>
    </w:p>
    <w:p w14:paraId="3DC0A166" w14:textId="77777777" w:rsidR="000072A0" w:rsidRPr="00B23CF4" w:rsidRDefault="000072A0" w:rsidP="000072A0">
      <w:pPr>
        <w:pStyle w:val="xmsonormal"/>
        <w:jc w:val="both"/>
        <w:rPr>
          <w:rFonts w:ascii="Century Gothic" w:hAnsi="Century Gothic" w:cs="Arial"/>
          <w:color w:val="000000" w:themeColor="text1"/>
          <w:sz w:val="20"/>
          <w:szCs w:val="20"/>
          <w:lang w:val="de-DE"/>
        </w:rPr>
      </w:pPr>
    </w:p>
    <w:p w14:paraId="364D6FD8" w14:textId="60BAEE9D" w:rsidR="00C21F70" w:rsidRPr="00B23CF4" w:rsidRDefault="00C21F70" w:rsidP="00C21F70">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An der Moxy Bar kann man tagsüber arbeiten und netzwerken, während sie sich nachts in</w:t>
      </w:r>
      <w:r w:rsidR="000072A0" w:rsidRPr="00B23CF4">
        <w:rPr>
          <w:rFonts w:ascii="Century Gothic" w:hAnsi="Century Gothic" w:cs="Arial"/>
          <w:color w:val="000000" w:themeColor="text1"/>
          <w:sz w:val="20"/>
          <w:szCs w:val="20"/>
          <w:lang w:val="de-DE"/>
        </w:rPr>
        <w:t xml:space="preserve"> einen sozialen Treffpunkt</w:t>
      </w:r>
      <w:r w:rsidRPr="00B23CF4">
        <w:rPr>
          <w:rFonts w:ascii="Century Gothic" w:hAnsi="Century Gothic" w:cs="Arial"/>
          <w:color w:val="000000" w:themeColor="text1"/>
          <w:sz w:val="20"/>
          <w:szCs w:val="20"/>
          <w:lang w:val="de-DE"/>
        </w:rPr>
        <w:t xml:space="preserve"> verwandelt</w:t>
      </w:r>
      <w:r w:rsidR="000072A0" w:rsidRPr="00B23CF4">
        <w:rPr>
          <w:rFonts w:ascii="Century Gothic" w:hAnsi="Century Gothic" w:cs="Arial"/>
          <w:color w:val="000000" w:themeColor="text1"/>
          <w:sz w:val="20"/>
          <w:szCs w:val="20"/>
          <w:lang w:val="de-DE"/>
        </w:rPr>
        <w:t xml:space="preserve">, der Sydneys </w:t>
      </w:r>
      <w:r w:rsidR="000804DD" w:rsidRPr="00B23CF4">
        <w:rPr>
          <w:rFonts w:ascii="Century Gothic" w:hAnsi="Century Gothic" w:cs="Arial"/>
          <w:color w:val="000000" w:themeColor="text1"/>
          <w:sz w:val="20"/>
          <w:szCs w:val="20"/>
          <w:lang w:val="de-DE"/>
        </w:rPr>
        <w:t>Top-DJs</w:t>
      </w:r>
      <w:r w:rsidR="006B1BB5" w:rsidRPr="00B23CF4">
        <w:rPr>
          <w:rFonts w:ascii="Century Gothic" w:hAnsi="Century Gothic" w:cs="Arial"/>
          <w:color w:val="000000" w:themeColor="text1"/>
          <w:sz w:val="20"/>
          <w:szCs w:val="20"/>
          <w:lang w:val="de-DE"/>
        </w:rPr>
        <w:t xml:space="preserve"> </w:t>
      </w:r>
      <w:r w:rsidR="000072A0" w:rsidRPr="00B23CF4">
        <w:rPr>
          <w:rFonts w:ascii="Century Gothic" w:hAnsi="Century Gothic" w:cs="Arial"/>
          <w:color w:val="000000" w:themeColor="text1"/>
          <w:sz w:val="20"/>
          <w:szCs w:val="20"/>
          <w:lang w:val="de-DE"/>
        </w:rPr>
        <w:t>anzieht.</w:t>
      </w:r>
      <w:r w:rsidRPr="00B23CF4">
        <w:rPr>
          <w:rFonts w:ascii="Century Gothic" w:hAnsi="Century Gothic" w:cs="Arial"/>
          <w:color w:val="000000" w:themeColor="text1"/>
          <w:sz w:val="20"/>
          <w:szCs w:val="20"/>
          <w:lang w:val="de-DE"/>
        </w:rPr>
        <w:t xml:space="preserve"> Neben </w:t>
      </w:r>
      <w:r w:rsidR="000072A0" w:rsidRPr="00B23CF4">
        <w:rPr>
          <w:rFonts w:ascii="Century Gothic" w:hAnsi="Century Gothic" w:cs="Arial"/>
          <w:color w:val="000000" w:themeColor="text1"/>
          <w:sz w:val="20"/>
          <w:szCs w:val="20"/>
          <w:lang w:val="de-DE"/>
        </w:rPr>
        <w:t>australischem Street Food</w:t>
      </w:r>
      <w:r w:rsidRPr="00B23CF4">
        <w:rPr>
          <w:rFonts w:ascii="Century Gothic" w:hAnsi="Century Gothic" w:cs="Arial"/>
          <w:color w:val="000000" w:themeColor="text1"/>
          <w:sz w:val="20"/>
          <w:szCs w:val="20"/>
          <w:lang w:val="de-DE"/>
        </w:rPr>
        <w:t xml:space="preserve"> locken hier verschiedene Cocktails, Weine und lokale Biersorten. Als </w:t>
      </w:r>
      <w:r w:rsidR="00C0595E">
        <w:rPr>
          <w:rFonts w:ascii="Century Gothic" w:hAnsi="Century Gothic" w:cs="Arial"/>
          <w:color w:val="000000" w:themeColor="text1"/>
          <w:sz w:val="20"/>
          <w:szCs w:val="20"/>
          <w:lang w:val="de-DE"/>
        </w:rPr>
        <w:t xml:space="preserve">Würdigung </w:t>
      </w:r>
      <w:r w:rsidRPr="00B23CF4">
        <w:rPr>
          <w:rFonts w:ascii="Century Gothic" w:hAnsi="Century Gothic" w:cs="Arial"/>
          <w:color w:val="000000" w:themeColor="text1"/>
          <w:sz w:val="20"/>
          <w:szCs w:val="20"/>
          <w:lang w:val="de-DE"/>
        </w:rPr>
        <w:t xml:space="preserve">an die kultige australische „Milk bar“ bietet das hoteleigene Straßencafé Little Baxter darüber hinaus Snacks zum Mitnehmen sowie Kaffee der legendären Double Roasters-Rösterei aus Marrickville an. Durch das Konzept „Moxy Pick-Ups“ können auch externe Gäste rund um die Uhr Snacks und Getränke zum Mitnehmen kaufen.  </w:t>
      </w:r>
    </w:p>
    <w:p w14:paraId="53C88B02" w14:textId="77777777" w:rsidR="00C21F70" w:rsidRPr="00B23CF4" w:rsidRDefault="00C21F70" w:rsidP="00C21F70">
      <w:pPr>
        <w:pStyle w:val="xmsonormal"/>
        <w:jc w:val="both"/>
        <w:rPr>
          <w:rFonts w:ascii="Century Gothic" w:hAnsi="Century Gothic" w:cs="Arial"/>
          <w:color w:val="000000" w:themeColor="text1"/>
          <w:sz w:val="20"/>
          <w:szCs w:val="20"/>
          <w:lang w:val="de-DE"/>
        </w:rPr>
      </w:pPr>
    </w:p>
    <w:p w14:paraId="76936312" w14:textId="0EEBE255" w:rsidR="00C21F70" w:rsidRPr="00B23CF4" w:rsidRDefault="00C21F70" w:rsidP="00C21F70">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Zusätzlich verfügt das Moxy Sydney Airport über fünf Tagungsräume – vom ArtHouse, einem untypischen Sitzungssaal mit einer Sammlung an zeitgenössischen australischen Kunstwerken, die von einer lokalen Kunstgalerie kuratiert wurden, bis hin zu Saint Cloche und The Record Room, die von der australischen Rock'n'Roll-Ära inspiriert sind und eine Freiluftoption auf der Moxy Terra</w:t>
      </w:r>
      <w:r w:rsidR="000804DD" w:rsidRPr="00B23CF4">
        <w:rPr>
          <w:rFonts w:ascii="Century Gothic" w:hAnsi="Century Gothic" w:cs="Arial"/>
          <w:color w:val="000000" w:themeColor="text1"/>
          <w:sz w:val="20"/>
          <w:szCs w:val="20"/>
          <w:lang w:val="de-DE"/>
        </w:rPr>
        <w:t>ss</w:t>
      </w:r>
      <w:r w:rsidRPr="00B23CF4">
        <w:rPr>
          <w:rFonts w:ascii="Century Gothic" w:hAnsi="Century Gothic" w:cs="Arial"/>
          <w:color w:val="000000" w:themeColor="text1"/>
          <w:sz w:val="20"/>
          <w:szCs w:val="20"/>
          <w:lang w:val="de-DE"/>
        </w:rPr>
        <w:t>e bieten.</w:t>
      </w:r>
    </w:p>
    <w:p w14:paraId="2A11B7D7" w14:textId="77777777" w:rsidR="00DF2FE5" w:rsidRPr="00B23CF4" w:rsidRDefault="00DF2FE5" w:rsidP="00DF2FE5">
      <w:pPr>
        <w:pStyle w:val="xmsonormal"/>
        <w:jc w:val="both"/>
        <w:rPr>
          <w:rFonts w:ascii="Century Gothic" w:hAnsi="Century Gothic" w:cs="Arial"/>
          <w:color w:val="000000" w:themeColor="text1"/>
          <w:sz w:val="20"/>
          <w:szCs w:val="20"/>
          <w:lang w:val="de-DE"/>
        </w:rPr>
      </w:pPr>
    </w:p>
    <w:p w14:paraId="1C03BB41" w14:textId="77777777" w:rsidR="00514DD0" w:rsidRPr="00B23CF4" w:rsidRDefault="00514DD0" w:rsidP="00514DD0">
      <w:pPr>
        <w:pStyle w:val="xmsonormal"/>
        <w:jc w:val="both"/>
        <w:rPr>
          <w:rFonts w:ascii="Century Gothic" w:hAnsi="Century Gothic" w:cs="Arial"/>
          <w:color w:val="000000" w:themeColor="text1"/>
          <w:sz w:val="20"/>
          <w:szCs w:val="20"/>
          <w:lang w:val="de-DE"/>
        </w:rPr>
      </w:pPr>
      <w:r w:rsidRPr="00B23CF4">
        <w:rPr>
          <w:rFonts w:ascii="Century Gothic" w:hAnsi="Century Gothic" w:cs="Arial"/>
          <w:color w:val="000000" w:themeColor="text1"/>
          <w:sz w:val="20"/>
          <w:szCs w:val="20"/>
          <w:lang w:val="de-DE"/>
        </w:rPr>
        <w:t xml:space="preserve">"Wir freuen uns sehr, unser globales Portfolio weiter auszubauen und mit der Eröffnung des Moxy Sydney Airport die dynamische Marke Moxy in Australien einzuführen", so Matthew Boettcher, Vice President und Global Brand Leader von Moxy Hotels. </w:t>
      </w:r>
    </w:p>
    <w:p w14:paraId="31327468" w14:textId="77777777" w:rsidR="00246395" w:rsidRPr="00B23CF4" w:rsidRDefault="00246395" w:rsidP="00A93DE7">
      <w:pPr>
        <w:spacing w:line="360" w:lineRule="auto"/>
        <w:rPr>
          <w:rFonts w:ascii="Century Gothic" w:eastAsiaTheme="minorEastAsia" w:hAnsi="Century Gothic" w:cs="Arial"/>
          <w:color w:val="000000" w:themeColor="text1"/>
          <w:sz w:val="20"/>
          <w:szCs w:val="20"/>
          <w:lang w:val="de-DE" w:eastAsia="zh-CN"/>
        </w:rPr>
      </w:pPr>
    </w:p>
    <w:p w14:paraId="54D85432" w14:textId="47790286" w:rsidR="00A4585D" w:rsidRPr="00B23CF4" w:rsidRDefault="00A4585D" w:rsidP="00A93DE7">
      <w:pPr>
        <w:spacing w:line="360" w:lineRule="auto"/>
        <w:rPr>
          <w:rFonts w:ascii="Century Gothic" w:eastAsiaTheme="minorEastAsia" w:hAnsi="Century Gothic" w:cs="Arial"/>
          <w:color w:val="000000" w:themeColor="text1"/>
          <w:sz w:val="20"/>
          <w:szCs w:val="20"/>
          <w:lang w:val="de-DE" w:eastAsia="zh-CN"/>
        </w:rPr>
      </w:pPr>
      <w:r w:rsidRPr="00B23CF4">
        <w:rPr>
          <w:rFonts w:ascii="Century Gothic" w:eastAsiaTheme="minorEastAsia" w:hAnsi="Century Gothic" w:cs="Arial"/>
          <w:color w:val="000000" w:themeColor="text1"/>
          <w:sz w:val="20"/>
          <w:szCs w:val="20"/>
          <w:lang w:val="de-DE" w:eastAsia="zh-CN"/>
        </w:rPr>
        <w:t>W</w:t>
      </w:r>
      <w:r w:rsidR="00DC10B0" w:rsidRPr="00B23CF4">
        <w:rPr>
          <w:rFonts w:ascii="Century Gothic" w:eastAsiaTheme="minorEastAsia" w:hAnsi="Century Gothic" w:cs="Arial"/>
          <w:color w:val="000000" w:themeColor="text1"/>
          <w:sz w:val="20"/>
          <w:szCs w:val="20"/>
          <w:lang w:val="de-DE" w:eastAsia="zh-CN"/>
        </w:rPr>
        <w:t xml:space="preserve">eitere Informationen </w:t>
      </w:r>
      <w:r w:rsidRPr="00B23CF4">
        <w:rPr>
          <w:rFonts w:ascii="Century Gothic" w:eastAsiaTheme="minorEastAsia" w:hAnsi="Century Gothic" w:cs="Arial"/>
          <w:color w:val="000000" w:themeColor="text1"/>
          <w:sz w:val="20"/>
          <w:szCs w:val="20"/>
          <w:lang w:val="de-DE" w:eastAsia="zh-CN"/>
        </w:rPr>
        <w:t xml:space="preserve">unter </w:t>
      </w:r>
      <w:r w:rsidR="00C21F70" w:rsidRPr="00B23CF4">
        <w:rPr>
          <w:rFonts w:ascii="Century Gothic" w:eastAsiaTheme="minorEastAsia" w:hAnsi="Century Gothic" w:cs="Arial"/>
          <w:color w:val="000000" w:themeColor="text1"/>
          <w:sz w:val="20"/>
          <w:szCs w:val="20"/>
          <w:lang w:val="de-DE" w:eastAsia="zh-CN"/>
        </w:rPr>
        <w:t>MarriottBonvoy.com.</w:t>
      </w:r>
    </w:p>
    <w:p w14:paraId="7879AE30" w14:textId="77777777" w:rsidR="00680EC7" w:rsidRDefault="00680EC7" w:rsidP="00380FC4">
      <w:pPr>
        <w:pStyle w:val="xmsonormal"/>
        <w:jc w:val="both"/>
        <w:rPr>
          <w:rFonts w:ascii="Arial" w:hAnsi="Arial" w:cs="Arial"/>
          <w:color w:val="000000" w:themeColor="text1"/>
          <w:lang w:val="de-DE"/>
        </w:rPr>
      </w:pPr>
    </w:p>
    <w:p w14:paraId="0F90909D" w14:textId="52265059" w:rsidR="00BB5535" w:rsidRPr="00563E70" w:rsidRDefault="00BB5535" w:rsidP="00BB5535">
      <w:pPr>
        <w:jc w:val="center"/>
        <w:rPr>
          <w:rFonts w:ascii="Arial" w:hAnsi="Arial" w:cs="Arial"/>
          <w:sz w:val="22"/>
          <w:szCs w:val="22"/>
          <w:lang w:val="de-DE"/>
        </w:rPr>
      </w:pPr>
      <w:r w:rsidRPr="00563E70">
        <w:rPr>
          <w:rFonts w:ascii="Arial" w:hAnsi="Arial" w:cs="Arial"/>
          <w:sz w:val="22"/>
          <w:szCs w:val="22"/>
          <w:lang w:val="de-DE"/>
        </w:rPr>
        <w:t>#</w:t>
      </w:r>
      <w:r w:rsidR="00D453D2" w:rsidRPr="00563E70">
        <w:rPr>
          <w:rFonts w:ascii="Arial" w:hAnsi="Arial" w:cs="Arial"/>
          <w:sz w:val="22"/>
          <w:szCs w:val="22"/>
          <w:lang w:val="de-DE"/>
        </w:rPr>
        <w:t xml:space="preserve"> </w:t>
      </w:r>
      <w:r w:rsidRPr="00563E70">
        <w:rPr>
          <w:rFonts w:ascii="Arial" w:hAnsi="Arial" w:cs="Arial"/>
          <w:sz w:val="22"/>
          <w:szCs w:val="22"/>
          <w:lang w:val="de-DE"/>
        </w:rPr>
        <w:t>#</w:t>
      </w:r>
      <w:r w:rsidR="00D453D2" w:rsidRPr="00563E70">
        <w:rPr>
          <w:rFonts w:ascii="Arial" w:hAnsi="Arial" w:cs="Arial"/>
          <w:sz w:val="22"/>
          <w:szCs w:val="22"/>
          <w:lang w:val="de-DE"/>
        </w:rPr>
        <w:t xml:space="preserve"> </w:t>
      </w:r>
      <w:r w:rsidRPr="00563E70">
        <w:rPr>
          <w:rFonts w:ascii="Arial" w:hAnsi="Arial" w:cs="Arial"/>
          <w:sz w:val="22"/>
          <w:szCs w:val="22"/>
          <w:lang w:val="de-DE"/>
        </w:rPr>
        <w:t>#</w:t>
      </w:r>
    </w:p>
    <w:p w14:paraId="33D1E9FC" w14:textId="77777777" w:rsidR="00A5415A" w:rsidRPr="00805372" w:rsidRDefault="00A5415A" w:rsidP="00A5415A">
      <w:pPr>
        <w:jc w:val="both"/>
        <w:rPr>
          <w:rFonts w:ascii="Century Gothic" w:hAnsi="Century Gothic"/>
          <w:b/>
          <w:bCs/>
          <w:color w:val="000000"/>
          <w:sz w:val="18"/>
          <w:szCs w:val="18"/>
          <w:lang w:val="de-DE"/>
        </w:rPr>
      </w:pPr>
      <w:bookmarkStart w:id="1" w:name="_Hlk94077324"/>
      <w:r w:rsidRPr="00805372">
        <w:rPr>
          <w:rFonts w:ascii="Century Gothic" w:hAnsi="Century Gothic"/>
          <w:b/>
          <w:bCs/>
          <w:color w:val="000000"/>
          <w:sz w:val="18"/>
          <w:szCs w:val="18"/>
          <w:lang w:val="de-DE"/>
        </w:rPr>
        <w:t xml:space="preserve">Marriott Bonvoy </w:t>
      </w:r>
      <w:bookmarkEnd w:id="1"/>
    </w:p>
    <w:p w14:paraId="170A337A" w14:textId="77777777" w:rsidR="00A5415A" w:rsidRPr="00805372" w:rsidRDefault="00A5415A" w:rsidP="00A5415A">
      <w:pPr>
        <w:rPr>
          <w:rFonts w:ascii="Century Gothic" w:hAnsi="Century Gothic"/>
          <w:color w:val="000000"/>
          <w:sz w:val="18"/>
          <w:szCs w:val="18"/>
          <w:lang w:val="de-DE"/>
        </w:rPr>
      </w:pPr>
      <w:hyperlink r:id="rId17" w:history="1">
        <w:r w:rsidRPr="00805372">
          <w:rPr>
            <w:rStyle w:val="Hyperlink"/>
            <w:rFonts w:ascii="Century Gothic" w:hAnsi="Century Gothic"/>
            <w:color w:val="000000"/>
            <w:sz w:val="18"/>
            <w:szCs w:val="18"/>
            <w:lang w:val="de-DE"/>
          </w:rPr>
          <w:t>Marriott Bonvoy</w:t>
        </w:r>
      </w:hyperlink>
      <w:r w:rsidRPr="00805372">
        <w:rPr>
          <w:rFonts w:ascii="Century Gothic" w:hAnsi="Century Gothic"/>
          <w:color w:val="000000"/>
          <w:sz w:val="18"/>
          <w:szCs w:val="18"/>
          <w:lang w:val="de-DE"/>
        </w:rPr>
        <w:t xml:space="preserve">, das preisgekrönte Bonusprogramm und Reiseportal von Marriott International, bietet seinen Mitgliedern Zugang zu unvergesslichen und atemberaubenden Erlebnissen im In- und Ausland. Das Portfolio von Marriott Bonvoy besteht aus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18" w:history="1">
        <w:r w:rsidRPr="00805372">
          <w:rPr>
            <w:rStyle w:val="Hyperlink"/>
            <w:rFonts w:ascii="Century Gothic" w:hAnsi="Century Gothic"/>
            <w:color w:val="000000"/>
            <w:sz w:val="18"/>
            <w:szCs w:val="18"/>
            <w:lang w:val="de-DE"/>
          </w:rPr>
          <w:t>MarriottBonvoy.com</w:t>
        </w:r>
      </w:hyperlink>
      <w:r w:rsidRPr="00805372">
        <w:rPr>
          <w:rFonts w:ascii="Century Gothic" w:hAnsi="Century Gothic"/>
          <w:color w:val="000000"/>
          <w:sz w:val="18"/>
          <w:szCs w:val="18"/>
          <w:lang w:val="de-DE"/>
        </w:rPr>
        <w:t xml:space="preserve">. Download der Marriott-App </w:t>
      </w:r>
      <w:hyperlink r:id="rId19" w:history="1">
        <w:r w:rsidRPr="00805372">
          <w:rPr>
            <w:rStyle w:val="Hyperlink"/>
            <w:rFonts w:ascii="Century Gothic" w:hAnsi="Century Gothic"/>
            <w:color w:val="000000"/>
            <w:sz w:val="18"/>
            <w:szCs w:val="18"/>
            <w:lang w:val="de-DE"/>
          </w:rPr>
          <w:t>hier</w:t>
        </w:r>
      </w:hyperlink>
      <w:r w:rsidRPr="00805372">
        <w:rPr>
          <w:rFonts w:ascii="Century Gothic" w:hAnsi="Century Gothic"/>
          <w:color w:val="000000"/>
          <w:sz w:val="18"/>
          <w:szCs w:val="18"/>
          <w:lang w:val="de-DE"/>
        </w:rPr>
        <w:t xml:space="preserve">. Weitere Informationen unter </w:t>
      </w:r>
      <w:hyperlink r:id="rId20" w:history="1">
        <w:r w:rsidRPr="00805372">
          <w:rPr>
            <w:rStyle w:val="Hyperlink"/>
            <w:rFonts w:ascii="Century Gothic" w:hAnsi="Century Gothic"/>
            <w:color w:val="000000"/>
            <w:sz w:val="18"/>
            <w:szCs w:val="18"/>
            <w:lang w:val="de-DE"/>
          </w:rPr>
          <w:t>Facebook</w:t>
        </w:r>
      </w:hyperlink>
      <w:r w:rsidRPr="00805372">
        <w:rPr>
          <w:rFonts w:ascii="Century Gothic" w:hAnsi="Century Gothic"/>
          <w:color w:val="000000"/>
          <w:sz w:val="18"/>
          <w:szCs w:val="18"/>
          <w:lang w:val="de-DE"/>
        </w:rPr>
        <w:t xml:space="preserve">, </w:t>
      </w:r>
      <w:hyperlink r:id="rId21" w:history="1">
        <w:r w:rsidRPr="00805372">
          <w:rPr>
            <w:rStyle w:val="Hyperlink"/>
            <w:rFonts w:ascii="Century Gothic" w:hAnsi="Century Gothic"/>
            <w:color w:val="000000"/>
            <w:sz w:val="18"/>
            <w:szCs w:val="18"/>
            <w:lang w:val="de-DE"/>
          </w:rPr>
          <w:t>Twitter</w:t>
        </w:r>
      </w:hyperlink>
      <w:r w:rsidRPr="00805372">
        <w:rPr>
          <w:rFonts w:ascii="Century Gothic" w:hAnsi="Century Gothic"/>
          <w:color w:val="000000"/>
          <w:sz w:val="18"/>
          <w:szCs w:val="18"/>
          <w:lang w:val="de-DE"/>
        </w:rPr>
        <w:t xml:space="preserve">, </w:t>
      </w:r>
      <w:hyperlink r:id="rId22" w:history="1">
        <w:r w:rsidRPr="00805372">
          <w:rPr>
            <w:rStyle w:val="Hyperlink"/>
            <w:rFonts w:ascii="Century Gothic" w:hAnsi="Century Gothic"/>
            <w:color w:val="000000"/>
            <w:sz w:val="18"/>
            <w:szCs w:val="18"/>
            <w:lang w:val="de-DE"/>
          </w:rPr>
          <w:t>Instagram</w:t>
        </w:r>
      </w:hyperlink>
      <w:r w:rsidRPr="00805372">
        <w:rPr>
          <w:rFonts w:ascii="Century Gothic" w:hAnsi="Century Gothic"/>
          <w:color w:val="000000"/>
          <w:sz w:val="18"/>
          <w:szCs w:val="18"/>
          <w:lang w:val="de-DE"/>
        </w:rPr>
        <w:t xml:space="preserve"> und </w:t>
      </w:r>
      <w:hyperlink r:id="rId23" w:history="1">
        <w:r w:rsidRPr="00805372">
          <w:rPr>
            <w:rStyle w:val="Hyperlink"/>
            <w:rFonts w:ascii="Century Gothic" w:hAnsi="Century Gothic"/>
            <w:color w:val="000000"/>
            <w:sz w:val="18"/>
            <w:szCs w:val="18"/>
            <w:lang w:val="de-DE"/>
          </w:rPr>
          <w:t>TikTok</w:t>
        </w:r>
      </w:hyperlink>
      <w:r w:rsidRPr="00805372">
        <w:rPr>
          <w:rFonts w:ascii="Century Gothic" w:hAnsi="Century Gothic"/>
          <w:color w:val="000000"/>
          <w:sz w:val="18"/>
          <w:szCs w:val="18"/>
          <w:lang w:val="de-DE"/>
        </w:rPr>
        <w:t>.</w:t>
      </w:r>
    </w:p>
    <w:p w14:paraId="7D659B5E" w14:textId="77777777" w:rsidR="00A5415A" w:rsidRPr="00805372" w:rsidRDefault="00A5415A" w:rsidP="00A5415A">
      <w:pPr>
        <w:rPr>
          <w:rFonts w:ascii="Century Gothic" w:hAnsi="Century Gothic"/>
          <w:color w:val="000000"/>
          <w:sz w:val="18"/>
          <w:szCs w:val="18"/>
          <w:lang w:val="de-DE"/>
        </w:rPr>
      </w:pPr>
    </w:p>
    <w:p w14:paraId="3E06735D" w14:textId="77777777" w:rsidR="00A5415A" w:rsidRPr="00805372" w:rsidRDefault="00A5415A" w:rsidP="00A5415A">
      <w:pPr>
        <w:rPr>
          <w:rFonts w:ascii="Century Gothic" w:hAnsi="Century Gothic"/>
          <w:b/>
          <w:bCs/>
          <w:color w:val="000000"/>
          <w:sz w:val="18"/>
          <w:szCs w:val="18"/>
          <w:lang w:val="de-DE"/>
        </w:rPr>
      </w:pPr>
      <w:r w:rsidRPr="00805372">
        <w:rPr>
          <w:rFonts w:ascii="Century Gothic" w:hAnsi="Century Gothic"/>
          <w:b/>
          <w:bCs/>
          <w:color w:val="000000"/>
          <w:sz w:val="18"/>
          <w:szCs w:val="18"/>
          <w:lang w:val="de-DE"/>
        </w:rPr>
        <w:t xml:space="preserve">Marriott International </w:t>
      </w:r>
    </w:p>
    <w:p w14:paraId="18848756" w14:textId="77777777" w:rsidR="00A5415A" w:rsidRPr="00115627" w:rsidRDefault="00A5415A" w:rsidP="00A5415A">
      <w:pPr>
        <w:rPr>
          <w:rFonts w:ascii="Century Gothic" w:hAnsi="Century Gothic"/>
          <w:color w:val="000000"/>
          <w:sz w:val="18"/>
          <w:szCs w:val="18"/>
          <w:lang w:val="de-DE"/>
        </w:rPr>
      </w:pPr>
      <w:hyperlink r:id="rId24" w:tgtFrame="_blank" w:tooltip="Marriott International Company Info" w:history="1">
        <w:r w:rsidRPr="00805372">
          <w:rPr>
            <w:rStyle w:val="Hyperlink"/>
            <w:rFonts w:ascii="Century Gothic" w:hAnsi="Century Gothic"/>
            <w:color w:val="000000"/>
            <w:sz w:val="18"/>
            <w:szCs w:val="18"/>
            <w:lang w:val="de-DE"/>
          </w:rPr>
          <w:t>Marriott International, Inc.</w:t>
        </w:r>
      </w:hyperlink>
      <w:r w:rsidRPr="00805372">
        <w:rPr>
          <w:rFonts w:ascii="Century Gothic" w:hAnsi="Century Gothic"/>
          <w:color w:val="000000"/>
          <w:sz w:val="18"/>
          <w:szCs w:val="18"/>
          <w:lang w:val="de-DE"/>
        </w:rPr>
        <w:t xml:space="preserve"> (NASDAQ: MAR), mit Hauptsitz in Bethesda/Maryland, USA, verfügt über ein Portfolio von rund 8.200 Hotels in 139 Ländern und Territorien und umfasst direkt und als Franchise betriebene Häuser sowie lizensierte Vacation Ownership Resorts unter dem Dach 30 führender Marken. Mit Marriott BonvoyTM verfügt das Unternehmen über ein vielfach ausgezeichnetes Bonusprogramm. Weitere Informationen unter </w:t>
      </w:r>
      <w:hyperlink r:id="rId25" w:history="1">
        <w:r w:rsidRPr="00805372">
          <w:rPr>
            <w:rStyle w:val="Hyperlink"/>
            <w:rFonts w:ascii="Century Gothic" w:hAnsi="Century Gothic"/>
            <w:color w:val="000000"/>
            <w:sz w:val="18"/>
            <w:szCs w:val="18"/>
            <w:lang w:val="de-DE"/>
          </w:rPr>
          <w:t>www.marriott.com</w:t>
        </w:r>
      </w:hyperlink>
      <w:r w:rsidRPr="00805372">
        <w:rPr>
          <w:rFonts w:ascii="Century Gothic" w:hAnsi="Century Gothic"/>
          <w:color w:val="000000"/>
          <w:sz w:val="18"/>
          <w:szCs w:val="18"/>
          <w:lang w:val="de-DE"/>
        </w:rPr>
        <w:t xml:space="preserve"> sowie aktuelle Unternehmens-News auf </w:t>
      </w:r>
      <w:hyperlink r:id="rId26" w:history="1">
        <w:r w:rsidRPr="00805372">
          <w:rPr>
            <w:rStyle w:val="Hyperlink"/>
            <w:rFonts w:ascii="Century Gothic" w:hAnsi="Century Gothic"/>
            <w:color w:val="000000"/>
            <w:sz w:val="18"/>
            <w:szCs w:val="18"/>
            <w:lang w:val="de-DE"/>
          </w:rPr>
          <w:t>www.marriottnewscenter.com</w:t>
        </w:r>
      </w:hyperlink>
      <w:r w:rsidRPr="00805372">
        <w:rPr>
          <w:rFonts w:ascii="Century Gothic" w:hAnsi="Century Gothic"/>
          <w:color w:val="000000"/>
          <w:sz w:val="18"/>
          <w:szCs w:val="18"/>
          <w:lang w:val="de-DE"/>
        </w:rPr>
        <w:t xml:space="preserve">; außerdem auf </w:t>
      </w:r>
      <w:hyperlink r:id="rId27" w:history="1">
        <w:r w:rsidRPr="00805372">
          <w:rPr>
            <w:rStyle w:val="Hyperlink"/>
            <w:rFonts w:ascii="Century Gothic" w:hAnsi="Century Gothic"/>
            <w:color w:val="000000"/>
            <w:sz w:val="18"/>
            <w:szCs w:val="18"/>
            <w:lang w:val="de-DE"/>
          </w:rPr>
          <w:t>Facebook</w:t>
        </w:r>
      </w:hyperlink>
      <w:r w:rsidRPr="00805372">
        <w:rPr>
          <w:rFonts w:ascii="Century Gothic" w:hAnsi="Century Gothic"/>
          <w:color w:val="000000"/>
          <w:sz w:val="18"/>
          <w:szCs w:val="18"/>
          <w:lang w:val="de-DE"/>
        </w:rPr>
        <w:t xml:space="preserve"> sowie unter @MarriottIntl auf </w:t>
      </w:r>
      <w:hyperlink r:id="rId28" w:history="1">
        <w:r w:rsidRPr="00805372">
          <w:rPr>
            <w:rStyle w:val="Hyperlink"/>
            <w:rFonts w:ascii="Century Gothic" w:hAnsi="Century Gothic"/>
            <w:color w:val="000000"/>
            <w:sz w:val="18"/>
            <w:szCs w:val="18"/>
            <w:lang w:val="de-DE"/>
          </w:rPr>
          <w:t>Twitter</w:t>
        </w:r>
      </w:hyperlink>
      <w:r w:rsidRPr="00805372">
        <w:rPr>
          <w:rFonts w:ascii="Century Gothic" w:hAnsi="Century Gothic"/>
          <w:color w:val="000000"/>
          <w:sz w:val="18"/>
          <w:szCs w:val="18"/>
          <w:lang w:val="de-DE"/>
        </w:rPr>
        <w:t xml:space="preserve"> und </w:t>
      </w:r>
      <w:hyperlink r:id="rId29" w:history="1">
        <w:r w:rsidRPr="00805372">
          <w:rPr>
            <w:rStyle w:val="Hyperlink"/>
            <w:rFonts w:ascii="Century Gothic" w:hAnsi="Century Gothic"/>
            <w:color w:val="000000"/>
            <w:sz w:val="18"/>
            <w:szCs w:val="18"/>
            <w:lang w:val="de-DE"/>
          </w:rPr>
          <w:t>Instagram</w:t>
        </w:r>
      </w:hyperlink>
      <w:r w:rsidRPr="00805372">
        <w:rPr>
          <w:rFonts w:ascii="Century Gothic" w:hAnsi="Century Gothic"/>
          <w:color w:val="000000"/>
          <w:sz w:val="18"/>
          <w:szCs w:val="18"/>
          <w:lang w:val="de-DE"/>
        </w:rPr>
        <w:t>.</w:t>
      </w:r>
    </w:p>
    <w:p w14:paraId="2F48ABD6" w14:textId="77777777" w:rsidR="00A5415A" w:rsidRPr="00115627" w:rsidRDefault="00A5415A" w:rsidP="00A5415A">
      <w:pPr>
        <w:rPr>
          <w:rFonts w:ascii="Century Gothic" w:hAnsi="Century Gothic"/>
          <w:color w:val="000000"/>
          <w:sz w:val="20"/>
          <w:szCs w:val="20"/>
          <w:lang w:val="de-DE"/>
        </w:rPr>
      </w:pPr>
    </w:p>
    <w:p w14:paraId="11F4F00F" w14:textId="77777777" w:rsidR="00A5415A" w:rsidRDefault="00A5415A" w:rsidP="00A5415A">
      <w:pPr>
        <w:rPr>
          <w:rFonts w:ascii="Century Gothic" w:hAnsi="Century Gothic"/>
          <w:b/>
          <w:bCs/>
          <w:color w:val="000000"/>
          <w:sz w:val="20"/>
          <w:szCs w:val="20"/>
          <w:lang w:val="de-DE" w:eastAsia="ar-SA"/>
        </w:rPr>
      </w:pPr>
    </w:p>
    <w:p w14:paraId="7CAA3594" w14:textId="77777777" w:rsidR="00A5415A" w:rsidRDefault="00A5415A" w:rsidP="00A5415A">
      <w:pPr>
        <w:rPr>
          <w:rFonts w:ascii="Century Gothic" w:hAnsi="Century Gothic"/>
          <w:b/>
          <w:bCs/>
          <w:color w:val="000000"/>
          <w:sz w:val="20"/>
          <w:szCs w:val="20"/>
          <w:lang w:val="de-DE" w:eastAsia="ar-SA"/>
        </w:rPr>
      </w:pPr>
    </w:p>
    <w:p w14:paraId="28D66F92" w14:textId="77777777" w:rsidR="00A5415A" w:rsidRPr="00115627" w:rsidRDefault="00A5415A" w:rsidP="00A5415A">
      <w:pPr>
        <w:rPr>
          <w:rFonts w:ascii="Century Gothic" w:hAnsi="Century Gothic"/>
          <w:color w:val="000000"/>
          <w:sz w:val="20"/>
          <w:szCs w:val="20"/>
          <w:lang w:val="de-DE" w:eastAsia="ar-SA"/>
        </w:rPr>
      </w:pPr>
      <w:r w:rsidRPr="00115627">
        <w:rPr>
          <w:rFonts w:ascii="Century Gothic" w:hAnsi="Century Gothic"/>
          <w:b/>
          <w:bCs/>
          <w:color w:val="000000"/>
          <w:sz w:val="20"/>
          <w:szCs w:val="20"/>
          <w:lang w:val="de-DE" w:eastAsia="ar-SA"/>
        </w:rPr>
        <w:t>Pressekontakt uschi liebl pr:</w:t>
      </w:r>
      <w:r w:rsidRPr="00115627">
        <w:rPr>
          <w:rFonts w:ascii="Century Gothic" w:hAnsi="Century Gothic"/>
          <w:color w:val="000000"/>
          <w:sz w:val="20"/>
          <w:szCs w:val="20"/>
          <w:lang w:val="de-DE" w:eastAsia="ar-SA"/>
        </w:rPr>
        <w:t xml:space="preserve"> </w:t>
      </w:r>
    </w:p>
    <w:p w14:paraId="4582F0CE" w14:textId="77777777" w:rsidR="00A5415A" w:rsidRPr="00115627" w:rsidRDefault="00A5415A" w:rsidP="00A5415A">
      <w:pPr>
        <w:rPr>
          <w:rFonts w:ascii="Century Gothic" w:hAnsi="Century Gothic"/>
          <w:color w:val="000000"/>
          <w:sz w:val="20"/>
          <w:szCs w:val="20"/>
          <w:lang w:val="de-DE" w:eastAsia="ar-SA"/>
        </w:rPr>
      </w:pPr>
      <w:r w:rsidRPr="00115627">
        <w:rPr>
          <w:rFonts w:ascii="Century Gothic" w:hAnsi="Century Gothic"/>
          <w:sz w:val="20"/>
          <w:szCs w:val="20"/>
          <w:lang w:val="de-DE" w:eastAsia="ar-SA"/>
        </w:rPr>
        <w:lastRenderedPageBreak/>
        <w:t>Theresa Kögler |</w:t>
      </w:r>
      <w:r w:rsidRPr="00115627">
        <w:rPr>
          <w:rFonts w:ascii="Century Gothic" w:hAnsi="Century Gothic"/>
          <w:color w:val="000000"/>
          <w:sz w:val="20"/>
          <w:szCs w:val="20"/>
          <w:lang w:val="de-DE" w:eastAsia="ar-SA"/>
        </w:rPr>
        <w:t>Sina Goßler</w:t>
      </w:r>
      <w:r>
        <w:rPr>
          <w:rFonts w:ascii="Calibri" w:hAnsi="Calibri"/>
          <w:noProof/>
          <w:sz w:val="22"/>
          <w:szCs w:val="22"/>
        </w:rPr>
        <w:drawing>
          <wp:anchor distT="0" distB="0" distL="114300" distR="114300" simplePos="0" relativeHeight="251666432" behindDoc="1" locked="0" layoutInCell="1" allowOverlap="1" wp14:anchorId="115DBA53" wp14:editId="53C1BF38">
            <wp:simplePos x="0" y="0"/>
            <wp:positionH relativeFrom="column">
              <wp:align>right</wp:align>
            </wp:positionH>
            <wp:positionV relativeFrom="paragraph">
              <wp:posOffset>0</wp:posOffset>
            </wp:positionV>
            <wp:extent cx="467995" cy="417195"/>
            <wp:effectExtent l="0" t="0" r="8255" b="1905"/>
            <wp:wrapTight wrapText="bothSides">
              <wp:wrapPolygon edited="0">
                <wp:start x="0" y="0"/>
                <wp:lineTo x="0" y="20712"/>
                <wp:lineTo x="21102" y="20712"/>
                <wp:lineTo x="21102" y="0"/>
                <wp:lineTo x="0" y="0"/>
              </wp:wrapPolygon>
            </wp:wrapTight>
            <wp:docPr id="17" name="Grafik 17"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image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95" cy="417195"/>
                    </a:xfrm>
                    <a:prstGeom prst="rect">
                      <a:avLst/>
                    </a:prstGeom>
                    <a:noFill/>
                  </pic:spPr>
                </pic:pic>
              </a:graphicData>
            </a:graphic>
            <wp14:sizeRelH relativeFrom="margin">
              <wp14:pctWidth>0</wp14:pctWidth>
            </wp14:sizeRelH>
            <wp14:sizeRelV relativeFrom="margin">
              <wp14:pctHeight>0</wp14:pctHeight>
            </wp14:sizeRelV>
          </wp:anchor>
        </w:drawing>
      </w:r>
      <w:r w:rsidRPr="00115627">
        <w:rPr>
          <w:rFonts w:ascii="Century Gothic" w:hAnsi="Century Gothic"/>
          <w:color w:val="000000"/>
          <w:sz w:val="20"/>
          <w:szCs w:val="20"/>
          <w:lang w:val="de-DE" w:eastAsia="ar-SA"/>
        </w:rPr>
        <w:t xml:space="preserve"> </w:t>
      </w:r>
    </w:p>
    <w:p w14:paraId="4B5CF497" w14:textId="77777777" w:rsidR="00A5415A" w:rsidRPr="00115627" w:rsidRDefault="00A5415A" w:rsidP="00A5415A">
      <w:pPr>
        <w:rPr>
          <w:rFonts w:ascii="Century Gothic" w:hAnsi="Century Gothic"/>
          <w:color w:val="000000"/>
          <w:sz w:val="20"/>
          <w:szCs w:val="20"/>
          <w:lang w:val="de-DE" w:eastAsia="ar-SA"/>
        </w:rPr>
      </w:pPr>
      <w:r w:rsidRPr="00115627">
        <w:rPr>
          <w:rFonts w:ascii="Century Gothic" w:hAnsi="Century Gothic"/>
          <w:color w:val="000000"/>
          <w:sz w:val="20"/>
          <w:szCs w:val="20"/>
          <w:lang w:val="de-DE" w:eastAsia="ar-SA"/>
        </w:rPr>
        <w:t>Emil-Geis-Straße 1 | D- 81379 München</w:t>
      </w:r>
    </w:p>
    <w:p w14:paraId="482011F5" w14:textId="77777777" w:rsidR="00A5415A" w:rsidRPr="00214F97" w:rsidRDefault="00A5415A" w:rsidP="00A5415A">
      <w:pPr>
        <w:rPr>
          <w:rFonts w:ascii="Arial" w:hAnsi="Arial" w:cs="Arial"/>
          <w:sz w:val="18"/>
          <w:szCs w:val="18"/>
          <w:lang w:val="de-DE"/>
        </w:rPr>
      </w:pPr>
      <w:r w:rsidRPr="00214F97">
        <w:rPr>
          <w:rFonts w:ascii="Century Gothic" w:hAnsi="Century Gothic"/>
          <w:color w:val="000000"/>
          <w:sz w:val="20"/>
          <w:szCs w:val="20"/>
          <w:lang w:val="de-DE" w:eastAsia="ar-SA"/>
        </w:rPr>
        <w:t>Tel. +49 (0)89 7240292-</w:t>
      </w:r>
      <w:r w:rsidRPr="00214F97">
        <w:rPr>
          <w:rFonts w:ascii="Century Gothic" w:hAnsi="Century Gothic"/>
          <w:sz w:val="20"/>
          <w:szCs w:val="20"/>
          <w:lang w:val="de-DE" w:eastAsia="ar-SA"/>
        </w:rPr>
        <w:t>18</w:t>
      </w:r>
      <w:r w:rsidRPr="00214F97">
        <w:rPr>
          <w:rFonts w:ascii="Century Gothic" w:hAnsi="Century Gothic"/>
          <w:color w:val="000000"/>
          <w:sz w:val="20"/>
          <w:szCs w:val="20"/>
          <w:lang w:val="de-DE" w:eastAsia="ar-SA"/>
        </w:rPr>
        <w:t>; Email:</w:t>
      </w:r>
      <w:r w:rsidRPr="00214F97">
        <w:rPr>
          <w:rFonts w:ascii="Century Gothic" w:hAnsi="Century Gothic"/>
          <w:sz w:val="20"/>
          <w:szCs w:val="20"/>
          <w:lang w:val="de-DE" w:eastAsia="ar-SA"/>
        </w:rPr>
        <w:t xml:space="preserve"> </w:t>
      </w:r>
      <w:hyperlink r:id="rId31" w:history="1">
        <w:r w:rsidRPr="00214F97">
          <w:rPr>
            <w:rStyle w:val="Hyperlink"/>
            <w:rFonts w:ascii="Century Gothic" w:hAnsi="Century Gothic"/>
            <w:sz w:val="20"/>
            <w:szCs w:val="20"/>
            <w:lang w:val="de-DE" w:eastAsia="ar-SA"/>
          </w:rPr>
          <w:t>tk@liebl-pr.de</w:t>
        </w:r>
      </w:hyperlink>
      <w:r w:rsidRPr="00214F97">
        <w:rPr>
          <w:rFonts w:ascii="Century Gothic" w:hAnsi="Century Gothic"/>
          <w:sz w:val="20"/>
          <w:szCs w:val="20"/>
          <w:lang w:val="de-DE" w:eastAsia="ar-SA"/>
        </w:rPr>
        <w:t xml:space="preserve"> |</w:t>
      </w:r>
      <w:r w:rsidRPr="00214F97">
        <w:rPr>
          <w:rFonts w:ascii="Century Gothic" w:hAnsi="Century Gothic"/>
          <w:color w:val="000000"/>
          <w:sz w:val="20"/>
          <w:szCs w:val="20"/>
          <w:lang w:val="de-DE" w:eastAsia="ar-SA"/>
        </w:rPr>
        <w:t xml:space="preserve"> </w:t>
      </w:r>
      <w:hyperlink r:id="rId32" w:history="1">
        <w:r w:rsidRPr="00214F97">
          <w:rPr>
            <w:rStyle w:val="Hyperlink"/>
            <w:rFonts w:ascii="Century Gothic" w:hAnsi="Century Gothic"/>
            <w:sz w:val="20"/>
            <w:szCs w:val="20"/>
            <w:lang w:val="de-DE" w:eastAsia="ar-SA"/>
          </w:rPr>
          <w:t>sg@liebl-pr.de</w:t>
        </w:r>
      </w:hyperlink>
    </w:p>
    <w:p w14:paraId="22E546C4" w14:textId="77777777" w:rsidR="006E2E14" w:rsidRPr="00563E70" w:rsidRDefault="006E2E14" w:rsidP="00BB5535">
      <w:pPr>
        <w:jc w:val="center"/>
        <w:rPr>
          <w:rFonts w:ascii="Arial" w:hAnsi="Arial" w:cs="Arial"/>
          <w:sz w:val="22"/>
          <w:szCs w:val="22"/>
          <w:lang w:val="de-DE"/>
        </w:rPr>
      </w:pPr>
    </w:p>
    <w:sectPr w:rsidR="006E2E14" w:rsidRPr="00563E70" w:rsidSect="006F4073">
      <w:headerReference w:type="even" r:id="rId33"/>
      <w:headerReference w:type="default" r:id="rId34"/>
      <w:footerReference w:type="even" r:id="rId35"/>
      <w:footerReference w:type="default" r:id="rId36"/>
      <w:headerReference w:type="first" r:id="rId37"/>
      <w:footerReference w:type="first" r:id="rId38"/>
      <w:pgSz w:w="11900" w:h="16820"/>
      <w:pgMar w:top="126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BEE92" w14:textId="77777777" w:rsidR="00187C51" w:rsidRDefault="00187C51" w:rsidP="00FF02D7">
      <w:r>
        <w:separator/>
      </w:r>
    </w:p>
  </w:endnote>
  <w:endnote w:type="continuationSeparator" w:id="0">
    <w:p w14:paraId="57565B13" w14:textId="77777777" w:rsidR="00187C51" w:rsidRDefault="00187C51" w:rsidP="00FF02D7">
      <w:r>
        <w:continuationSeparator/>
      </w:r>
    </w:p>
  </w:endnote>
  <w:endnote w:type="continuationNotice" w:id="1">
    <w:p w14:paraId="7D6DA5E2" w14:textId="77777777" w:rsidR="00187C51" w:rsidRDefault="00187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1A18" w14:textId="41281FB7" w:rsidR="00C3691A" w:rsidRDefault="00C3691A">
    <w:pPr>
      <w:pStyle w:val="Fuzeile"/>
    </w:pPr>
    <w:r>
      <w:rPr>
        <w:noProof/>
        <w:lang w:val="de-DE" w:eastAsia="de-DE"/>
      </w:rPr>
      <mc:AlternateContent>
        <mc:Choice Requires="wps">
          <w:drawing>
            <wp:anchor distT="0" distB="0" distL="0" distR="0" simplePos="0" relativeHeight="251658244" behindDoc="0" locked="0" layoutInCell="1" allowOverlap="1" wp14:anchorId="3B5586C6" wp14:editId="26912AD8">
              <wp:simplePos x="635" y="635"/>
              <wp:positionH relativeFrom="column">
                <wp:align>center</wp:align>
              </wp:positionH>
              <wp:positionV relativeFrom="paragraph">
                <wp:posOffset>635</wp:posOffset>
              </wp:positionV>
              <wp:extent cx="443865" cy="443865"/>
              <wp:effectExtent l="0" t="0" r="0" b="8890"/>
              <wp:wrapSquare wrapText="bothSides"/>
              <wp:docPr id="9" name="Text Box 20"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4534E" w14:textId="1D4CCE40"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5586C6" id="_x0000_t202" coordsize="21600,21600" o:spt="202" path="m,l,21600r21600,l21600,xe">
              <v:stroke joinstyle="miter"/>
              <v:path gradientshapeok="t" o:connecttype="rect"/>
            </v:shapetype>
            <v:shape id="Text Box 20" o:spid="_x0000_s1028"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894534E" w14:textId="1D4CCE40"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583" w14:textId="76D86826" w:rsidR="002B2948" w:rsidRDefault="00C3691A" w:rsidP="002B2948">
    <w:pPr>
      <w:pStyle w:val="Fuzeile"/>
      <w:ind w:right="-720"/>
      <w:jc w:val="right"/>
    </w:pPr>
    <w:r>
      <w:rPr>
        <w:noProof/>
        <w:lang w:val="de-DE" w:eastAsia="de-DE"/>
      </w:rPr>
      <mc:AlternateContent>
        <mc:Choice Requires="wps">
          <w:drawing>
            <wp:anchor distT="0" distB="0" distL="0" distR="0" simplePos="0" relativeHeight="251658245" behindDoc="0" locked="0" layoutInCell="1" allowOverlap="1" wp14:anchorId="67207A9B" wp14:editId="69354F79">
              <wp:simplePos x="635" y="635"/>
              <wp:positionH relativeFrom="column">
                <wp:align>center</wp:align>
              </wp:positionH>
              <wp:positionV relativeFrom="paragraph">
                <wp:posOffset>635</wp:posOffset>
              </wp:positionV>
              <wp:extent cx="443865" cy="443865"/>
              <wp:effectExtent l="0" t="0" r="0" b="8890"/>
              <wp:wrapSquare wrapText="bothSides"/>
              <wp:docPr id="10" name="Text Box 21"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701926" w14:textId="4196BBD8" w:rsidR="00C3691A" w:rsidRPr="00BB1A6C" w:rsidRDefault="00C3691A">
                          <w:pPr>
                            <w:rPr>
                              <w:rFonts w:ascii="Calibri" w:eastAsia="Calibri" w:hAnsi="Calibri" w:cs="Calibri"/>
                              <w:noProof/>
                              <w:color w:val="000000"/>
                              <w:sz w:val="16"/>
                              <w:szCs w:val="16"/>
                              <w:lang w:val="de-DE"/>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207A9B" id="_x0000_t202" coordsize="21600,21600" o:spt="202" path="m,l,21600r21600,l21600,xe">
              <v:stroke joinstyle="miter"/>
              <v:path gradientshapeok="t" o:connecttype="rect"/>
            </v:shapetype>
            <v:shape id="Text Box 21" o:spid="_x0000_s1029"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701926" w14:textId="4196BBD8" w:rsidR="00C3691A" w:rsidRPr="00BB1A6C" w:rsidRDefault="00C3691A">
                    <w:pPr>
                      <w:rPr>
                        <w:rFonts w:ascii="Calibri" w:eastAsia="Calibri" w:hAnsi="Calibri" w:cs="Calibri"/>
                        <w:noProof/>
                        <w:color w:val="000000"/>
                        <w:sz w:val="16"/>
                        <w:szCs w:val="16"/>
                        <w:lang w:val="de-DE"/>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2B2B" w14:textId="078401AA" w:rsidR="00C3691A" w:rsidRDefault="00C3691A">
    <w:pPr>
      <w:pStyle w:val="Fuzeile"/>
    </w:pPr>
    <w:r>
      <w:rPr>
        <w:noProof/>
        <w:lang w:val="de-DE" w:eastAsia="de-DE"/>
      </w:rPr>
      <mc:AlternateContent>
        <mc:Choice Requires="wps">
          <w:drawing>
            <wp:anchor distT="0" distB="0" distL="0" distR="0" simplePos="0" relativeHeight="251658243" behindDoc="0" locked="0" layoutInCell="1" allowOverlap="1" wp14:anchorId="6E4090AD" wp14:editId="57C27881">
              <wp:simplePos x="635" y="635"/>
              <wp:positionH relativeFrom="column">
                <wp:align>center</wp:align>
              </wp:positionH>
              <wp:positionV relativeFrom="paragraph">
                <wp:posOffset>635</wp:posOffset>
              </wp:positionV>
              <wp:extent cx="443865" cy="443865"/>
              <wp:effectExtent l="0" t="0" r="0" b="8890"/>
              <wp:wrapSquare wrapText="bothSides"/>
              <wp:docPr id="8" name="Text Box 23"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5C036" w14:textId="5A2BA76A"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4090AD" id="_x0000_t202" coordsize="21600,21600" o:spt="202" path="m,l,21600r21600,l21600,xe">
              <v:stroke joinstyle="miter"/>
              <v:path gradientshapeok="t" o:connecttype="rect"/>
            </v:shapetype>
            <v:shape id="Text Box 23" o:spid="_x0000_s1031"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485C036" w14:textId="5A2BA76A"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CAEF6" w14:textId="77777777" w:rsidR="00187C51" w:rsidRDefault="00187C51" w:rsidP="00FF02D7">
      <w:r>
        <w:separator/>
      </w:r>
    </w:p>
  </w:footnote>
  <w:footnote w:type="continuationSeparator" w:id="0">
    <w:p w14:paraId="57096D2F" w14:textId="77777777" w:rsidR="00187C51" w:rsidRDefault="00187C51" w:rsidP="00FF02D7">
      <w:r>
        <w:continuationSeparator/>
      </w:r>
    </w:p>
  </w:footnote>
  <w:footnote w:type="continuationNotice" w:id="1">
    <w:p w14:paraId="05C218EE" w14:textId="77777777" w:rsidR="00187C51" w:rsidRDefault="00187C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8AA3" w14:textId="37242A2F" w:rsidR="00C3691A" w:rsidRDefault="00C3691A">
    <w:pPr>
      <w:pStyle w:val="Kopfzeile"/>
    </w:pPr>
    <w:r>
      <w:rPr>
        <w:noProof/>
        <w:lang w:val="de-DE" w:eastAsia="de-DE"/>
      </w:rPr>
      <mc:AlternateContent>
        <mc:Choice Requires="wps">
          <w:drawing>
            <wp:anchor distT="0" distB="0" distL="0" distR="0" simplePos="0" relativeHeight="251658241" behindDoc="0" locked="0" layoutInCell="1" allowOverlap="1" wp14:anchorId="01730C9E" wp14:editId="467660C0">
              <wp:simplePos x="635" y="635"/>
              <wp:positionH relativeFrom="column">
                <wp:align>center</wp:align>
              </wp:positionH>
              <wp:positionV relativeFrom="paragraph">
                <wp:posOffset>635</wp:posOffset>
              </wp:positionV>
              <wp:extent cx="443865" cy="443865"/>
              <wp:effectExtent l="0" t="0" r="8255" b="9525"/>
              <wp:wrapSquare wrapText="bothSides"/>
              <wp:docPr id="3" name="Text Box 18"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FE276" w14:textId="516FBB6F"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730C9E" id="_x0000_t202" coordsize="21600,21600" o:spt="202" path="m,l,21600r21600,l21600,xe">
              <v:stroke joinstyle="miter"/>
              <v:path gradientshapeok="t" o:connecttype="rect"/>
            </v:shapetype>
            <v:shape id="Text Box 18" o:spid="_x0000_s1026" type="#_x0000_t202" alt="MARRIOTT CONFIDENTIAL AND PROPRIETARY INFORMATION"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0FE276" w14:textId="516FBB6F"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4EFB" w14:textId="7C07340B" w:rsidR="00C3691A" w:rsidRDefault="00C3691A">
    <w:pPr>
      <w:pStyle w:val="Kopfzeile"/>
    </w:pPr>
    <w:r>
      <w:rPr>
        <w:noProof/>
        <w:lang w:val="de-DE" w:eastAsia="de-DE"/>
      </w:rPr>
      <mc:AlternateContent>
        <mc:Choice Requires="wps">
          <w:drawing>
            <wp:anchor distT="0" distB="0" distL="0" distR="0" simplePos="0" relativeHeight="251658242" behindDoc="0" locked="0" layoutInCell="1" allowOverlap="1" wp14:anchorId="3B64973D" wp14:editId="7B61F592">
              <wp:simplePos x="635" y="635"/>
              <wp:positionH relativeFrom="column">
                <wp:align>center</wp:align>
              </wp:positionH>
              <wp:positionV relativeFrom="paragraph">
                <wp:posOffset>635</wp:posOffset>
              </wp:positionV>
              <wp:extent cx="443865" cy="228600"/>
              <wp:effectExtent l="0" t="0" r="1905" b="0"/>
              <wp:wrapSquare wrapText="bothSides"/>
              <wp:docPr id="6" name="Text Box 19"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228600"/>
                      </a:xfrm>
                      <a:prstGeom prst="rect">
                        <a:avLst/>
                      </a:prstGeom>
                      <a:noFill/>
                      <a:ln>
                        <a:noFill/>
                      </a:ln>
                    </wps:spPr>
                    <wps:txbx>
                      <w:txbxContent>
                        <w:p w14:paraId="0349B3C6" w14:textId="7410A1BC" w:rsidR="00C3691A" w:rsidRPr="006E2E14" w:rsidRDefault="00C3691A">
                          <w:pPr>
                            <w:rPr>
                              <w:rFonts w:ascii="Calibri" w:eastAsia="Calibri" w:hAnsi="Calibri" w:cs="Calibri"/>
                              <w:noProof/>
                              <w:color w:val="000000"/>
                              <w:sz w:val="16"/>
                              <w:szCs w:val="16"/>
                              <w:lang w:val="de-DE"/>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4973D" id="_x0000_t202" coordsize="21600,21600" o:spt="202" path="m,l,21600r21600,l21600,xe">
              <v:stroke joinstyle="miter"/>
              <v:path gradientshapeok="t" o:connecttype="rect"/>
            </v:shapetype>
            <v:shape id="Text Box 19" o:spid="_x0000_s1027" type="#_x0000_t202" alt="MARRIOTT CONFIDENTIAL AND PROPRIETARY INFORMATION" style="position:absolute;margin-left:0;margin-top:.05pt;width:34.95pt;height:18pt;z-index:251658242;visibility:visible;mso-wrap-style:none;mso-height-percent:0;mso-wrap-distance-left:0;mso-wrap-distance-top:0;mso-wrap-distance-right:0;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" filled="f" stroked="f">
              <v:textbox inset="0,0,0,0">
                <w:txbxContent>
                  <w:p w14:paraId="0349B3C6" w14:textId="7410A1BC" w:rsidR="00C3691A" w:rsidRPr="006E2E14" w:rsidRDefault="00C3691A">
                    <w:pPr>
                      <w:rPr>
                        <w:rFonts w:ascii="Calibri" w:eastAsia="Calibri" w:hAnsi="Calibri" w:cs="Calibri"/>
                        <w:noProof/>
                        <w:color w:val="000000"/>
                        <w:sz w:val="16"/>
                        <w:szCs w:val="16"/>
                        <w:lang w:val="de-DE"/>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1067" w14:textId="4F0211D1" w:rsidR="00C3691A" w:rsidRDefault="00C3691A">
    <w:pPr>
      <w:pStyle w:val="Kopfzeile"/>
    </w:pPr>
    <w:r>
      <w:rPr>
        <w:noProof/>
        <w:lang w:val="de-DE" w:eastAsia="de-DE"/>
      </w:rPr>
      <mc:AlternateContent>
        <mc:Choice Requires="wps">
          <w:drawing>
            <wp:anchor distT="0" distB="0" distL="0" distR="0" simplePos="0" relativeHeight="251658240" behindDoc="0" locked="0" layoutInCell="1" allowOverlap="1" wp14:anchorId="1D726BA6" wp14:editId="7749EEE1">
              <wp:simplePos x="635" y="635"/>
              <wp:positionH relativeFrom="column">
                <wp:align>center</wp:align>
              </wp:positionH>
              <wp:positionV relativeFrom="paragraph">
                <wp:posOffset>635</wp:posOffset>
              </wp:positionV>
              <wp:extent cx="443865" cy="443865"/>
              <wp:effectExtent l="0" t="0" r="8255" b="9525"/>
              <wp:wrapSquare wrapText="bothSides"/>
              <wp:docPr id="2" name="Text Box 22"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D0A86" w14:textId="0D39A3B4"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726BA6" id="_x0000_t202" coordsize="21600,21600" o:spt="202" path="m,l,21600r21600,l21600,xe">
              <v:stroke joinstyle="miter"/>
              <v:path gradientshapeok="t" o:connecttype="rect"/>
            </v:shapetype>
            <v:shape id="Text Box 22" o:spid="_x0000_s1030" type="#_x0000_t202" alt="MARRIOTT CONFIDENTIAL AND PROPRIETARY INFORMATION"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76D0A86" w14:textId="0D39A3B4"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15DBD"/>
    <w:multiLevelType w:val="hybridMultilevel"/>
    <w:tmpl w:val="9D263AFA"/>
    <w:lvl w:ilvl="0" w:tplc="E0DE607A">
      <w:start w:val="13"/>
      <w:numFmt w:val="bullet"/>
      <w:lvlText w:val="-"/>
      <w:lvlJc w:val="left"/>
      <w:pPr>
        <w:ind w:left="720" w:hanging="360"/>
      </w:pPr>
      <w:rPr>
        <w:rFonts w:ascii="Century Gothic" w:eastAsia="Calibri" w:hAnsi="Century Gothic"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6083CD1"/>
    <w:multiLevelType w:val="hybridMultilevel"/>
    <w:tmpl w:val="3768E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6970BF"/>
    <w:multiLevelType w:val="hybridMultilevel"/>
    <w:tmpl w:val="E8F4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F61360"/>
    <w:multiLevelType w:val="hybridMultilevel"/>
    <w:tmpl w:val="5C00D31E"/>
    <w:lvl w:ilvl="0" w:tplc="7DA48150">
      <w:start w:val="13"/>
      <w:numFmt w:val="bullet"/>
      <w:lvlText w:val=""/>
      <w:lvlJc w:val="left"/>
      <w:pPr>
        <w:ind w:left="1080" w:hanging="360"/>
      </w:pPr>
      <w:rPr>
        <w:rFonts w:ascii="Wingdings" w:eastAsia="Calibri" w:hAnsi="Wingdings"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4" w15:restartNumberingAfterBreak="0">
    <w:nsid w:val="74BA5732"/>
    <w:multiLevelType w:val="hybridMultilevel"/>
    <w:tmpl w:val="C17C3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4D54F3"/>
    <w:multiLevelType w:val="hybridMultilevel"/>
    <w:tmpl w:val="7FEE6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F357D9"/>
    <w:multiLevelType w:val="hybridMultilevel"/>
    <w:tmpl w:val="9D32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159441">
    <w:abstractNumId w:val="1"/>
  </w:num>
  <w:num w:numId="2" w16cid:durableId="2091540151">
    <w:abstractNumId w:val="4"/>
  </w:num>
  <w:num w:numId="3" w16cid:durableId="918709930">
    <w:abstractNumId w:val="2"/>
  </w:num>
  <w:num w:numId="4" w16cid:durableId="1903322658">
    <w:abstractNumId w:val="6"/>
  </w:num>
  <w:num w:numId="5" w16cid:durableId="71434413">
    <w:abstractNumId w:val="5"/>
  </w:num>
  <w:num w:numId="6" w16cid:durableId="2008052500">
    <w:abstractNumId w:val="0"/>
  </w:num>
  <w:num w:numId="7" w16cid:durableId="371466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D7"/>
    <w:rsid w:val="000003B3"/>
    <w:rsid w:val="00000453"/>
    <w:rsid w:val="000026ED"/>
    <w:rsid w:val="00004754"/>
    <w:rsid w:val="00005921"/>
    <w:rsid w:val="00005E7C"/>
    <w:rsid w:val="000061E7"/>
    <w:rsid w:val="000072A0"/>
    <w:rsid w:val="000106E1"/>
    <w:rsid w:val="000128B0"/>
    <w:rsid w:val="000161B0"/>
    <w:rsid w:val="00016FF3"/>
    <w:rsid w:val="0002102E"/>
    <w:rsid w:val="0002308B"/>
    <w:rsid w:val="000248C9"/>
    <w:rsid w:val="00026314"/>
    <w:rsid w:val="000276F6"/>
    <w:rsid w:val="000278B1"/>
    <w:rsid w:val="00027AF6"/>
    <w:rsid w:val="0002859B"/>
    <w:rsid w:val="000308E5"/>
    <w:rsid w:val="00030E22"/>
    <w:rsid w:val="0003262C"/>
    <w:rsid w:val="00034DCB"/>
    <w:rsid w:val="00036218"/>
    <w:rsid w:val="0004037F"/>
    <w:rsid w:val="00040BBF"/>
    <w:rsid w:val="00041664"/>
    <w:rsid w:val="00042A61"/>
    <w:rsid w:val="00044D3B"/>
    <w:rsid w:val="00045932"/>
    <w:rsid w:val="00046753"/>
    <w:rsid w:val="000507B0"/>
    <w:rsid w:val="00050F3D"/>
    <w:rsid w:val="000512C6"/>
    <w:rsid w:val="00051CA0"/>
    <w:rsid w:val="00052262"/>
    <w:rsid w:val="0005276D"/>
    <w:rsid w:val="00060DE9"/>
    <w:rsid w:val="0006241D"/>
    <w:rsid w:val="00063CEA"/>
    <w:rsid w:val="00063DEA"/>
    <w:rsid w:val="00063FCC"/>
    <w:rsid w:val="000644FC"/>
    <w:rsid w:val="0006540F"/>
    <w:rsid w:val="00065A68"/>
    <w:rsid w:val="00065E1F"/>
    <w:rsid w:val="00072525"/>
    <w:rsid w:val="00074B24"/>
    <w:rsid w:val="00077954"/>
    <w:rsid w:val="000801DB"/>
    <w:rsid w:val="00080262"/>
    <w:rsid w:val="000804DD"/>
    <w:rsid w:val="000810E6"/>
    <w:rsid w:val="00082F28"/>
    <w:rsid w:val="000841D7"/>
    <w:rsid w:val="00085331"/>
    <w:rsid w:val="00085FBA"/>
    <w:rsid w:val="00087192"/>
    <w:rsid w:val="00090628"/>
    <w:rsid w:val="000923AA"/>
    <w:rsid w:val="00093682"/>
    <w:rsid w:val="000937F1"/>
    <w:rsid w:val="00096C2B"/>
    <w:rsid w:val="00097058"/>
    <w:rsid w:val="000971D4"/>
    <w:rsid w:val="000974E4"/>
    <w:rsid w:val="000A2556"/>
    <w:rsid w:val="000A2D83"/>
    <w:rsid w:val="000A3FC0"/>
    <w:rsid w:val="000A4289"/>
    <w:rsid w:val="000A4A9E"/>
    <w:rsid w:val="000A5265"/>
    <w:rsid w:val="000A618F"/>
    <w:rsid w:val="000A7805"/>
    <w:rsid w:val="000B0873"/>
    <w:rsid w:val="000B189C"/>
    <w:rsid w:val="000B1CE6"/>
    <w:rsid w:val="000B1F4C"/>
    <w:rsid w:val="000B24A3"/>
    <w:rsid w:val="000B3079"/>
    <w:rsid w:val="000B711A"/>
    <w:rsid w:val="000B763A"/>
    <w:rsid w:val="000B7D02"/>
    <w:rsid w:val="000B7E7E"/>
    <w:rsid w:val="000C0D91"/>
    <w:rsid w:val="000C10F8"/>
    <w:rsid w:val="000C2D81"/>
    <w:rsid w:val="000C3558"/>
    <w:rsid w:val="000C3577"/>
    <w:rsid w:val="000C4154"/>
    <w:rsid w:val="000C4B7B"/>
    <w:rsid w:val="000C61AF"/>
    <w:rsid w:val="000C623E"/>
    <w:rsid w:val="000D2ABD"/>
    <w:rsid w:val="000D4C89"/>
    <w:rsid w:val="000D6BE8"/>
    <w:rsid w:val="000D6FF6"/>
    <w:rsid w:val="000E0415"/>
    <w:rsid w:val="000E094C"/>
    <w:rsid w:val="000E09CC"/>
    <w:rsid w:val="000E185F"/>
    <w:rsid w:val="000E2B11"/>
    <w:rsid w:val="000E2C37"/>
    <w:rsid w:val="000E2EA9"/>
    <w:rsid w:val="000E38BF"/>
    <w:rsid w:val="000E3FBB"/>
    <w:rsid w:val="000E6D56"/>
    <w:rsid w:val="000F1239"/>
    <w:rsid w:val="000F1646"/>
    <w:rsid w:val="000F27C4"/>
    <w:rsid w:val="000F282C"/>
    <w:rsid w:val="000F4C43"/>
    <w:rsid w:val="000F5059"/>
    <w:rsid w:val="000F5497"/>
    <w:rsid w:val="000F62F2"/>
    <w:rsid w:val="000F65D7"/>
    <w:rsid w:val="000F722E"/>
    <w:rsid w:val="000F7CD0"/>
    <w:rsid w:val="00101B76"/>
    <w:rsid w:val="00103EBF"/>
    <w:rsid w:val="001106F4"/>
    <w:rsid w:val="0011089E"/>
    <w:rsid w:val="00111D9C"/>
    <w:rsid w:val="0011359D"/>
    <w:rsid w:val="001138DD"/>
    <w:rsid w:val="00114D07"/>
    <w:rsid w:val="00114E72"/>
    <w:rsid w:val="00115627"/>
    <w:rsid w:val="0011617B"/>
    <w:rsid w:val="00121823"/>
    <w:rsid w:val="00121E81"/>
    <w:rsid w:val="00121F77"/>
    <w:rsid w:val="001228F9"/>
    <w:rsid w:val="00126D1A"/>
    <w:rsid w:val="00131ABA"/>
    <w:rsid w:val="00132E1C"/>
    <w:rsid w:val="001342D2"/>
    <w:rsid w:val="001346FF"/>
    <w:rsid w:val="00134FD9"/>
    <w:rsid w:val="00135822"/>
    <w:rsid w:val="00135D23"/>
    <w:rsid w:val="0014278E"/>
    <w:rsid w:val="00142C4C"/>
    <w:rsid w:val="00143E9E"/>
    <w:rsid w:val="0014453E"/>
    <w:rsid w:val="00152195"/>
    <w:rsid w:val="0015332D"/>
    <w:rsid w:val="00153D40"/>
    <w:rsid w:val="00155B7C"/>
    <w:rsid w:val="00157468"/>
    <w:rsid w:val="001579AF"/>
    <w:rsid w:val="00157F5C"/>
    <w:rsid w:val="0016010D"/>
    <w:rsid w:val="001609B4"/>
    <w:rsid w:val="00163844"/>
    <w:rsid w:val="001649B4"/>
    <w:rsid w:val="00165017"/>
    <w:rsid w:val="00171E48"/>
    <w:rsid w:val="00172E06"/>
    <w:rsid w:val="00173A8D"/>
    <w:rsid w:val="00175118"/>
    <w:rsid w:val="0017612D"/>
    <w:rsid w:val="0017780F"/>
    <w:rsid w:val="00181D57"/>
    <w:rsid w:val="00182D67"/>
    <w:rsid w:val="00184127"/>
    <w:rsid w:val="00185D5F"/>
    <w:rsid w:val="00185E12"/>
    <w:rsid w:val="001860C8"/>
    <w:rsid w:val="00187C51"/>
    <w:rsid w:val="00187CD5"/>
    <w:rsid w:val="00187E3B"/>
    <w:rsid w:val="00191995"/>
    <w:rsid w:val="00191A77"/>
    <w:rsid w:val="0019688C"/>
    <w:rsid w:val="0019694A"/>
    <w:rsid w:val="00197BB1"/>
    <w:rsid w:val="001A20FF"/>
    <w:rsid w:val="001A2C5B"/>
    <w:rsid w:val="001A4AC0"/>
    <w:rsid w:val="001A7E15"/>
    <w:rsid w:val="001B0607"/>
    <w:rsid w:val="001B0ED0"/>
    <w:rsid w:val="001B1AD5"/>
    <w:rsid w:val="001B2213"/>
    <w:rsid w:val="001B280B"/>
    <w:rsid w:val="001B3BFA"/>
    <w:rsid w:val="001B6124"/>
    <w:rsid w:val="001B6163"/>
    <w:rsid w:val="001B6893"/>
    <w:rsid w:val="001C04ED"/>
    <w:rsid w:val="001C0919"/>
    <w:rsid w:val="001C1AAF"/>
    <w:rsid w:val="001C38C5"/>
    <w:rsid w:val="001C3F11"/>
    <w:rsid w:val="001C644F"/>
    <w:rsid w:val="001C6506"/>
    <w:rsid w:val="001C7286"/>
    <w:rsid w:val="001D0915"/>
    <w:rsid w:val="001D2A99"/>
    <w:rsid w:val="001D2BF0"/>
    <w:rsid w:val="001D4C5D"/>
    <w:rsid w:val="001D5914"/>
    <w:rsid w:val="001D59E8"/>
    <w:rsid w:val="001D670B"/>
    <w:rsid w:val="001E240B"/>
    <w:rsid w:val="001E2C16"/>
    <w:rsid w:val="001E482E"/>
    <w:rsid w:val="001E4A19"/>
    <w:rsid w:val="001E52E5"/>
    <w:rsid w:val="001E61F7"/>
    <w:rsid w:val="001E7169"/>
    <w:rsid w:val="001E7754"/>
    <w:rsid w:val="001F0C24"/>
    <w:rsid w:val="001F2379"/>
    <w:rsid w:val="001F2CC3"/>
    <w:rsid w:val="001F34DF"/>
    <w:rsid w:val="001F461A"/>
    <w:rsid w:val="001F518D"/>
    <w:rsid w:val="001F5C82"/>
    <w:rsid w:val="001F5E33"/>
    <w:rsid w:val="001F5EF0"/>
    <w:rsid w:val="001F61C4"/>
    <w:rsid w:val="001F789E"/>
    <w:rsid w:val="002011A9"/>
    <w:rsid w:val="002021B7"/>
    <w:rsid w:val="00203662"/>
    <w:rsid w:val="00206FAE"/>
    <w:rsid w:val="00210919"/>
    <w:rsid w:val="002123F1"/>
    <w:rsid w:val="00212AAF"/>
    <w:rsid w:val="002143E0"/>
    <w:rsid w:val="00214FC8"/>
    <w:rsid w:val="0021679E"/>
    <w:rsid w:val="0021679F"/>
    <w:rsid w:val="00217CDC"/>
    <w:rsid w:val="002201EE"/>
    <w:rsid w:val="00220B71"/>
    <w:rsid w:val="00221F5D"/>
    <w:rsid w:val="0022259D"/>
    <w:rsid w:val="002228D7"/>
    <w:rsid w:val="00222A9B"/>
    <w:rsid w:val="00222BCB"/>
    <w:rsid w:val="002252A4"/>
    <w:rsid w:val="002279A8"/>
    <w:rsid w:val="00227AB1"/>
    <w:rsid w:val="00227FE7"/>
    <w:rsid w:val="002300D2"/>
    <w:rsid w:val="002323E4"/>
    <w:rsid w:val="002324FD"/>
    <w:rsid w:val="00232675"/>
    <w:rsid w:val="00232CB6"/>
    <w:rsid w:val="00233B62"/>
    <w:rsid w:val="0023466E"/>
    <w:rsid w:val="0023629E"/>
    <w:rsid w:val="002364C0"/>
    <w:rsid w:val="00236A12"/>
    <w:rsid w:val="002411EB"/>
    <w:rsid w:val="002416E2"/>
    <w:rsid w:val="0024239C"/>
    <w:rsid w:val="00243444"/>
    <w:rsid w:val="00244571"/>
    <w:rsid w:val="002449C4"/>
    <w:rsid w:val="00245551"/>
    <w:rsid w:val="00246395"/>
    <w:rsid w:val="00251986"/>
    <w:rsid w:val="0025242E"/>
    <w:rsid w:val="002526D2"/>
    <w:rsid w:val="00252AEC"/>
    <w:rsid w:val="00252F1D"/>
    <w:rsid w:val="00253759"/>
    <w:rsid w:val="00253B33"/>
    <w:rsid w:val="00254207"/>
    <w:rsid w:val="0025543F"/>
    <w:rsid w:val="00256ECF"/>
    <w:rsid w:val="002608E6"/>
    <w:rsid w:val="002613B5"/>
    <w:rsid w:val="00261CA7"/>
    <w:rsid w:val="00261D42"/>
    <w:rsid w:val="00264BA8"/>
    <w:rsid w:val="002650CE"/>
    <w:rsid w:val="0026629C"/>
    <w:rsid w:val="002666F2"/>
    <w:rsid w:val="00266DB7"/>
    <w:rsid w:val="00267097"/>
    <w:rsid w:val="0027027C"/>
    <w:rsid w:val="00272B42"/>
    <w:rsid w:val="002734C0"/>
    <w:rsid w:val="00276874"/>
    <w:rsid w:val="0027699C"/>
    <w:rsid w:val="00276F2E"/>
    <w:rsid w:val="0027735F"/>
    <w:rsid w:val="00277834"/>
    <w:rsid w:val="00277AFB"/>
    <w:rsid w:val="002807F2"/>
    <w:rsid w:val="0028349A"/>
    <w:rsid w:val="00283DC3"/>
    <w:rsid w:val="00284D02"/>
    <w:rsid w:val="002856D2"/>
    <w:rsid w:val="00287333"/>
    <w:rsid w:val="00287EEC"/>
    <w:rsid w:val="00291A74"/>
    <w:rsid w:val="002929BC"/>
    <w:rsid w:val="0029361A"/>
    <w:rsid w:val="002942F2"/>
    <w:rsid w:val="00294BCB"/>
    <w:rsid w:val="002957DB"/>
    <w:rsid w:val="00295BDF"/>
    <w:rsid w:val="0029613B"/>
    <w:rsid w:val="00296410"/>
    <w:rsid w:val="002A024B"/>
    <w:rsid w:val="002A10F2"/>
    <w:rsid w:val="002A4A7C"/>
    <w:rsid w:val="002A4E66"/>
    <w:rsid w:val="002A56EB"/>
    <w:rsid w:val="002A6107"/>
    <w:rsid w:val="002A66C5"/>
    <w:rsid w:val="002A7D8A"/>
    <w:rsid w:val="002B0B20"/>
    <w:rsid w:val="002B2417"/>
    <w:rsid w:val="002B2948"/>
    <w:rsid w:val="002B305F"/>
    <w:rsid w:val="002B3AE3"/>
    <w:rsid w:val="002B3D26"/>
    <w:rsid w:val="002B3E69"/>
    <w:rsid w:val="002B5D40"/>
    <w:rsid w:val="002B7328"/>
    <w:rsid w:val="002B73E9"/>
    <w:rsid w:val="002B74EF"/>
    <w:rsid w:val="002B74F0"/>
    <w:rsid w:val="002B7776"/>
    <w:rsid w:val="002B7913"/>
    <w:rsid w:val="002C08F6"/>
    <w:rsid w:val="002C3FAA"/>
    <w:rsid w:val="002C42B9"/>
    <w:rsid w:val="002C4E50"/>
    <w:rsid w:val="002C5918"/>
    <w:rsid w:val="002C5D3C"/>
    <w:rsid w:val="002C6369"/>
    <w:rsid w:val="002D054F"/>
    <w:rsid w:val="002D24E0"/>
    <w:rsid w:val="002D7436"/>
    <w:rsid w:val="002E14E3"/>
    <w:rsid w:val="002E16C6"/>
    <w:rsid w:val="002E2434"/>
    <w:rsid w:val="002E5220"/>
    <w:rsid w:val="002E59A2"/>
    <w:rsid w:val="002E6702"/>
    <w:rsid w:val="002E7D89"/>
    <w:rsid w:val="002F1050"/>
    <w:rsid w:val="002F21A9"/>
    <w:rsid w:val="002F513A"/>
    <w:rsid w:val="002F533F"/>
    <w:rsid w:val="002F66BA"/>
    <w:rsid w:val="0030137F"/>
    <w:rsid w:val="00301499"/>
    <w:rsid w:val="0030162C"/>
    <w:rsid w:val="003017AB"/>
    <w:rsid w:val="00302B18"/>
    <w:rsid w:val="00302E3C"/>
    <w:rsid w:val="00303413"/>
    <w:rsid w:val="00303C5F"/>
    <w:rsid w:val="00307A16"/>
    <w:rsid w:val="00312606"/>
    <w:rsid w:val="0032278B"/>
    <w:rsid w:val="00322809"/>
    <w:rsid w:val="00323D96"/>
    <w:rsid w:val="00327AED"/>
    <w:rsid w:val="003300DD"/>
    <w:rsid w:val="0033173A"/>
    <w:rsid w:val="00331A4F"/>
    <w:rsid w:val="0033385F"/>
    <w:rsid w:val="003339F6"/>
    <w:rsid w:val="00333FB6"/>
    <w:rsid w:val="00334C98"/>
    <w:rsid w:val="00335F58"/>
    <w:rsid w:val="00336929"/>
    <w:rsid w:val="00336A3F"/>
    <w:rsid w:val="00336B30"/>
    <w:rsid w:val="00336EC4"/>
    <w:rsid w:val="00337327"/>
    <w:rsid w:val="00340414"/>
    <w:rsid w:val="00340BF9"/>
    <w:rsid w:val="00340E70"/>
    <w:rsid w:val="003410F3"/>
    <w:rsid w:val="00341D9A"/>
    <w:rsid w:val="00342D22"/>
    <w:rsid w:val="00343854"/>
    <w:rsid w:val="00345502"/>
    <w:rsid w:val="00345B65"/>
    <w:rsid w:val="0034608E"/>
    <w:rsid w:val="0034655C"/>
    <w:rsid w:val="003467AB"/>
    <w:rsid w:val="00346EFF"/>
    <w:rsid w:val="003470FA"/>
    <w:rsid w:val="003528A5"/>
    <w:rsid w:val="00352F4C"/>
    <w:rsid w:val="00352F5F"/>
    <w:rsid w:val="0035356C"/>
    <w:rsid w:val="00357E3B"/>
    <w:rsid w:val="00357F99"/>
    <w:rsid w:val="003605EE"/>
    <w:rsid w:val="00361F6E"/>
    <w:rsid w:val="00362684"/>
    <w:rsid w:val="00365280"/>
    <w:rsid w:val="00365931"/>
    <w:rsid w:val="00367039"/>
    <w:rsid w:val="00367B63"/>
    <w:rsid w:val="00367D57"/>
    <w:rsid w:val="00370EF8"/>
    <w:rsid w:val="00371402"/>
    <w:rsid w:val="00371735"/>
    <w:rsid w:val="003729B0"/>
    <w:rsid w:val="00374E4D"/>
    <w:rsid w:val="00375E9A"/>
    <w:rsid w:val="00377E0F"/>
    <w:rsid w:val="00380FC4"/>
    <w:rsid w:val="00382922"/>
    <w:rsid w:val="0038360D"/>
    <w:rsid w:val="00383BCD"/>
    <w:rsid w:val="00384579"/>
    <w:rsid w:val="00384B20"/>
    <w:rsid w:val="00385969"/>
    <w:rsid w:val="003862E6"/>
    <w:rsid w:val="00386535"/>
    <w:rsid w:val="0038685E"/>
    <w:rsid w:val="00388A8C"/>
    <w:rsid w:val="00390FC6"/>
    <w:rsid w:val="00391B28"/>
    <w:rsid w:val="00397753"/>
    <w:rsid w:val="003A0058"/>
    <w:rsid w:val="003A0197"/>
    <w:rsid w:val="003A03C2"/>
    <w:rsid w:val="003A42BC"/>
    <w:rsid w:val="003A5BD8"/>
    <w:rsid w:val="003A66BA"/>
    <w:rsid w:val="003A72FB"/>
    <w:rsid w:val="003B0942"/>
    <w:rsid w:val="003B1BF3"/>
    <w:rsid w:val="003B2520"/>
    <w:rsid w:val="003B3A48"/>
    <w:rsid w:val="003B3F45"/>
    <w:rsid w:val="003B5C39"/>
    <w:rsid w:val="003B5E1B"/>
    <w:rsid w:val="003B7412"/>
    <w:rsid w:val="003C0093"/>
    <w:rsid w:val="003C09AB"/>
    <w:rsid w:val="003C15C6"/>
    <w:rsid w:val="003C1AC2"/>
    <w:rsid w:val="003C2D17"/>
    <w:rsid w:val="003C3DFF"/>
    <w:rsid w:val="003C52A8"/>
    <w:rsid w:val="003D01FB"/>
    <w:rsid w:val="003D1B47"/>
    <w:rsid w:val="003D5504"/>
    <w:rsid w:val="003D71AD"/>
    <w:rsid w:val="003D73C0"/>
    <w:rsid w:val="003D7AFC"/>
    <w:rsid w:val="003E0633"/>
    <w:rsid w:val="003E0764"/>
    <w:rsid w:val="003E0D9E"/>
    <w:rsid w:val="003E1EB8"/>
    <w:rsid w:val="003E2AB4"/>
    <w:rsid w:val="003E4350"/>
    <w:rsid w:val="003E471F"/>
    <w:rsid w:val="003E480B"/>
    <w:rsid w:val="003E4A69"/>
    <w:rsid w:val="003E4BC9"/>
    <w:rsid w:val="003E6297"/>
    <w:rsid w:val="003E6D4A"/>
    <w:rsid w:val="003F08B0"/>
    <w:rsid w:val="003F0C40"/>
    <w:rsid w:val="003F0CFC"/>
    <w:rsid w:val="003F2674"/>
    <w:rsid w:val="003F4525"/>
    <w:rsid w:val="003F5110"/>
    <w:rsid w:val="003F614D"/>
    <w:rsid w:val="003F689E"/>
    <w:rsid w:val="00401C58"/>
    <w:rsid w:val="004021AC"/>
    <w:rsid w:val="00402D73"/>
    <w:rsid w:val="00403546"/>
    <w:rsid w:val="004078ED"/>
    <w:rsid w:val="00413E0C"/>
    <w:rsid w:val="00414743"/>
    <w:rsid w:val="00415C9D"/>
    <w:rsid w:val="004160D2"/>
    <w:rsid w:val="00416A36"/>
    <w:rsid w:val="00416A84"/>
    <w:rsid w:val="00420AC4"/>
    <w:rsid w:val="00423462"/>
    <w:rsid w:val="00425519"/>
    <w:rsid w:val="004261A4"/>
    <w:rsid w:val="00427B8B"/>
    <w:rsid w:val="00427EA7"/>
    <w:rsid w:val="00434712"/>
    <w:rsid w:val="00434A4C"/>
    <w:rsid w:val="004356A2"/>
    <w:rsid w:val="0043661B"/>
    <w:rsid w:val="00437075"/>
    <w:rsid w:val="00437933"/>
    <w:rsid w:val="00440148"/>
    <w:rsid w:val="0044131F"/>
    <w:rsid w:val="004417AE"/>
    <w:rsid w:val="004419C0"/>
    <w:rsid w:val="00441EA6"/>
    <w:rsid w:val="0044279A"/>
    <w:rsid w:val="004429AE"/>
    <w:rsid w:val="00442A1F"/>
    <w:rsid w:val="0044338F"/>
    <w:rsid w:val="00443814"/>
    <w:rsid w:val="00443C1F"/>
    <w:rsid w:val="0044582C"/>
    <w:rsid w:val="00446A52"/>
    <w:rsid w:val="00447828"/>
    <w:rsid w:val="00450582"/>
    <w:rsid w:val="00450737"/>
    <w:rsid w:val="0045321D"/>
    <w:rsid w:val="004559CE"/>
    <w:rsid w:val="004566F5"/>
    <w:rsid w:val="004579A4"/>
    <w:rsid w:val="00460A98"/>
    <w:rsid w:val="004622B2"/>
    <w:rsid w:val="00462DFE"/>
    <w:rsid w:val="004636D7"/>
    <w:rsid w:val="00463AB8"/>
    <w:rsid w:val="00465E57"/>
    <w:rsid w:val="004661F5"/>
    <w:rsid w:val="0046676E"/>
    <w:rsid w:val="00471E57"/>
    <w:rsid w:val="00474A03"/>
    <w:rsid w:val="0047553B"/>
    <w:rsid w:val="00475682"/>
    <w:rsid w:val="00476AC9"/>
    <w:rsid w:val="004850B4"/>
    <w:rsid w:val="004850D1"/>
    <w:rsid w:val="004853BA"/>
    <w:rsid w:val="00486F67"/>
    <w:rsid w:val="00490DDC"/>
    <w:rsid w:val="00495AC3"/>
    <w:rsid w:val="00496586"/>
    <w:rsid w:val="00496FDD"/>
    <w:rsid w:val="00497FBE"/>
    <w:rsid w:val="004A0DD5"/>
    <w:rsid w:val="004A1804"/>
    <w:rsid w:val="004A1A34"/>
    <w:rsid w:val="004A2F2F"/>
    <w:rsid w:val="004A3F80"/>
    <w:rsid w:val="004A464C"/>
    <w:rsid w:val="004A56AD"/>
    <w:rsid w:val="004A67C9"/>
    <w:rsid w:val="004A6D31"/>
    <w:rsid w:val="004A6E8D"/>
    <w:rsid w:val="004A7536"/>
    <w:rsid w:val="004B1429"/>
    <w:rsid w:val="004B1C39"/>
    <w:rsid w:val="004B3655"/>
    <w:rsid w:val="004B4CFB"/>
    <w:rsid w:val="004C2444"/>
    <w:rsid w:val="004C2DEE"/>
    <w:rsid w:val="004C3536"/>
    <w:rsid w:val="004C3DC8"/>
    <w:rsid w:val="004C60BB"/>
    <w:rsid w:val="004C7988"/>
    <w:rsid w:val="004C7F07"/>
    <w:rsid w:val="004C7F50"/>
    <w:rsid w:val="004D056B"/>
    <w:rsid w:val="004D3662"/>
    <w:rsid w:val="004D55AD"/>
    <w:rsid w:val="004D6197"/>
    <w:rsid w:val="004E02F3"/>
    <w:rsid w:val="004E18FD"/>
    <w:rsid w:val="004E268E"/>
    <w:rsid w:val="004E3032"/>
    <w:rsid w:val="004E3995"/>
    <w:rsid w:val="004E3A0F"/>
    <w:rsid w:val="004E6D0D"/>
    <w:rsid w:val="004E6E32"/>
    <w:rsid w:val="004E7291"/>
    <w:rsid w:val="004F1152"/>
    <w:rsid w:val="004F18BC"/>
    <w:rsid w:val="004F1CA0"/>
    <w:rsid w:val="004F23C9"/>
    <w:rsid w:val="004F2444"/>
    <w:rsid w:val="004F3FE2"/>
    <w:rsid w:val="004F432E"/>
    <w:rsid w:val="004F4AB2"/>
    <w:rsid w:val="004F4EC2"/>
    <w:rsid w:val="004F6CAF"/>
    <w:rsid w:val="004F6CBD"/>
    <w:rsid w:val="004F7262"/>
    <w:rsid w:val="004F74FE"/>
    <w:rsid w:val="004F781C"/>
    <w:rsid w:val="00500425"/>
    <w:rsid w:val="00500DDC"/>
    <w:rsid w:val="00503133"/>
    <w:rsid w:val="00503964"/>
    <w:rsid w:val="00505B89"/>
    <w:rsid w:val="00505DE3"/>
    <w:rsid w:val="0050696F"/>
    <w:rsid w:val="0050798E"/>
    <w:rsid w:val="00507BC7"/>
    <w:rsid w:val="00507FF0"/>
    <w:rsid w:val="005105C2"/>
    <w:rsid w:val="005115B6"/>
    <w:rsid w:val="00511E25"/>
    <w:rsid w:val="005125D9"/>
    <w:rsid w:val="0051417A"/>
    <w:rsid w:val="00514B83"/>
    <w:rsid w:val="00514DD0"/>
    <w:rsid w:val="00516026"/>
    <w:rsid w:val="0051626B"/>
    <w:rsid w:val="00517448"/>
    <w:rsid w:val="005219F3"/>
    <w:rsid w:val="00526841"/>
    <w:rsid w:val="00526A7B"/>
    <w:rsid w:val="00530B5E"/>
    <w:rsid w:val="00530DAF"/>
    <w:rsid w:val="00530F77"/>
    <w:rsid w:val="00532EDA"/>
    <w:rsid w:val="00533DC8"/>
    <w:rsid w:val="00534472"/>
    <w:rsid w:val="005349DB"/>
    <w:rsid w:val="00534A2C"/>
    <w:rsid w:val="00535A8A"/>
    <w:rsid w:val="00537003"/>
    <w:rsid w:val="00537236"/>
    <w:rsid w:val="00540E6B"/>
    <w:rsid w:val="0054212E"/>
    <w:rsid w:val="005428C3"/>
    <w:rsid w:val="005431EA"/>
    <w:rsid w:val="00543779"/>
    <w:rsid w:val="00543857"/>
    <w:rsid w:val="00543F8F"/>
    <w:rsid w:val="00544DBD"/>
    <w:rsid w:val="00545D63"/>
    <w:rsid w:val="00547FC7"/>
    <w:rsid w:val="00550755"/>
    <w:rsid w:val="00550AC0"/>
    <w:rsid w:val="00552343"/>
    <w:rsid w:val="005525C2"/>
    <w:rsid w:val="0055283A"/>
    <w:rsid w:val="0055458D"/>
    <w:rsid w:val="00555024"/>
    <w:rsid w:val="00555302"/>
    <w:rsid w:val="005567BC"/>
    <w:rsid w:val="00557AF7"/>
    <w:rsid w:val="00560378"/>
    <w:rsid w:val="00563E70"/>
    <w:rsid w:val="00564241"/>
    <w:rsid w:val="005658F0"/>
    <w:rsid w:val="00565A70"/>
    <w:rsid w:val="00566DB7"/>
    <w:rsid w:val="005701B6"/>
    <w:rsid w:val="005703ED"/>
    <w:rsid w:val="00571AE2"/>
    <w:rsid w:val="00573E90"/>
    <w:rsid w:val="00574715"/>
    <w:rsid w:val="005758B9"/>
    <w:rsid w:val="00576377"/>
    <w:rsid w:val="00576E29"/>
    <w:rsid w:val="00577137"/>
    <w:rsid w:val="005809C0"/>
    <w:rsid w:val="00580D07"/>
    <w:rsid w:val="00582EED"/>
    <w:rsid w:val="00584182"/>
    <w:rsid w:val="00584A7A"/>
    <w:rsid w:val="00584CEC"/>
    <w:rsid w:val="00585337"/>
    <w:rsid w:val="005857A1"/>
    <w:rsid w:val="0058642A"/>
    <w:rsid w:val="00587D88"/>
    <w:rsid w:val="005924B1"/>
    <w:rsid w:val="00593E24"/>
    <w:rsid w:val="0059443D"/>
    <w:rsid w:val="005953ED"/>
    <w:rsid w:val="00596AF5"/>
    <w:rsid w:val="005A4C7B"/>
    <w:rsid w:val="005A5CE4"/>
    <w:rsid w:val="005A75CA"/>
    <w:rsid w:val="005B08D9"/>
    <w:rsid w:val="005B0FB9"/>
    <w:rsid w:val="005B39BB"/>
    <w:rsid w:val="005B4544"/>
    <w:rsid w:val="005B47E4"/>
    <w:rsid w:val="005B49E5"/>
    <w:rsid w:val="005B72AC"/>
    <w:rsid w:val="005B778E"/>
    <w:rsid w:val="005C042B"/>
    <w:rsid w:val="005C09E1"/>
    <w:rsid w:val="005C1C48"/>
    <w:rsid w:val="005C2708"/>
    <w:rsid w:val="005C4B96"/>
    <w:rsid w:val="005C4CFE"/>
    <w:rsid w:val="005C54D4"/>
    <w:rsid w:val="005C57A9"/>
    <w:rsid w:val="005C5974"/>
    <w:rsid w:val="005C64D5"/>
    <w:rsid w:val="005D16F9"/>
    <w:rsid w:val="005D27B0"/>
    <w:rsid w:val="005D2DCF"/>
    <w:rsid w:val="005D2F98"/>
    <w:rsid w:val="005D334C"/>
    <w:rsid w:val="005D52E6"/>
    <w:rsid w:val="005D5E15"/>
    <w:rsid w:val="005D5F22"/>
    <w:rsid w:val="005D6371"/>
    <w:rsid w:val="005D70A1"/>
    <w:rsid w:val="005D70A5"/>
    <w:rsid w:val="005D7D09"/>
    <w:rsid w:val="005E055F"/>
    <w:rsid w:val="005E1C57"/>
    <w:rsid w:val="005E21D8"/>
    <w:rsid w:val="005E32CB"/>
    <w:rsid w:val="005E3E4A"/>
    <w:rsid w:val="005E3E8B"/>
    <w:rsid w:val="005E4280"/>
    <w:rsid w:val="005E4BE9"/>
    <w:rsid w:val="005E4C4B"/>
    <w:rsid w:val="005E6A15"/>
    <w:rsid w:val="005F0CE4"/>
    <w:rsid w:val="005F1B38"/>
    <w:rsid w:val="005F23E0"/>
    <w:rsid w:val="005F3053"/>
    <w:rsid w:val="005F4B0F"/>
    <w:rsid w:val="005F4E42"/>
    <w:rsid w:val="005F52E4"/>
    <w:rsid w:val="005F544B"/>
    <w:rsid w:val="0060042C"/>
    <w:rsid w:val="00604868"/>
    <w:rsid w:val="00605B88"/>
    <w:rsid w:val="006066FC"/>
    <w:rsid w:val="00606916"/>
    <w:rsid w:val="00611356"/>
    <w:rsid w:val="00613D28"/>
    <w:rsid w:val="00614C4D"/>
    <w:rsid w:val="0061606F"/>
    <w:rsid w:val="00616178"/>
    <w:rsid w:val="00616F5A"/>
    <w:rsid w:val="006173EC"/>
    <w:rsid w:val="006206FE"/>
    <w:rsid w:val="006210F4"/>
    <w:rsid w:val="00622387"/>
    <w:rsid w:val="00623EC4"/>
    <w:rsid w:val="00624350"/>
    <w:rsid w:val="006261BE"/>
    <w:rsid w:val="00626373"/>
    <w:rsid w:val="00630B8E"/>
    <w:rsid w:val="00630D14"/>
    <w:rsid w:val="00630E97"/>
    <w:rsid w:val="006330E2"/>
    <w:rsid w:val="0063637F"/>
    <w:rsid w:val="0063679E"/>
    <w:rsid w:val="00640942"/>
    <w:rsid w:val="0064095E"/>
    <w:rsid w:val="006411C4"/>
    <w:rsid w:val="0064127D"/>
    <w:rsid w:val="00641B6D"/>
    <w:rsid w:val="00642110"/>
    <w:rsid w:val="0064277D"/>
    <w:rsid w:val="00643C8B"/>
    <w:rsid w:val="00644BD5"/>
    <w:rsid w:val="00645BA7"/>
    <w:rsid w:val="00647F8D"/>
    <w:rsid w:val="006501D7"/>
    <w:rsid w:val="00651165"/>
    <w:rsid w:val="00651C4E"/>
    <w:rsid w:val="00653876"/>
    <w:rsid w:val="006558C3"/>
    <w:rsid w:val="00656FA5"/>
    <w:rsid w:val="006570EE"/>
    <w:rsid w:val="00657B56"/>
    <w:rsid w:val="00657C8F"/>
    <w:rsid w:val="00657E0F"/>
    <w:rsid w:val="00661F00"/>
    <w:rsid w:val="00662E12"/>
    <w:rsid w:val="006636FB"/>
    <w:rsid w:val="00664D6D"/>
    <w:rsid w:val="00665082"/>
    <w:rsid w:val="00665085"/>
    <w:rsid w:val="0066621B"/>
    <w:rsid w:val="0066758C"/>
    <w:rsid w:val="006706A4"/>
    <w:rsid w:val="0067195D"/>
    <w:rsid w:val="00673C57"/>
    <w:rsid w:val="0067487D"/>
    <w:rsid w:val="00674F21"/>
    <w:rsid w:val="006755B7"/>
    <w:rsid w:val="00680EC7"/>
    <w:rsid w:val="0068114B"/>
    <w:rsid w:val="0068258E"/>
    <w:rsid w:val="006834A3"/>
    <w:rsid w:val="00686E90"/>
    <w:rsid w:val="006905DD"/>
    <w:rsid w:val="0069229B"/>
    <w:rsid w:val="00692819"/>
    <w:rsid w:val="00693EB2"/>
    <w:rsid w:val="00694CD8"/>
    <w:rsid w:val="00697556"/>
    <w:rsid w:val="006A0439"/>
    <w:rsid w:val="006A0522"/>
    <w:rsid w:val="006A0A5C"/>
    <w:rsid w:val="006A27D9"/>
    <w:rsid w:val="006A2994"/>
    <w:rsid w:val="006A53E3"/>
    <w:rsid w:val="006A6C04"/>
    <w:rsid w:val="006A6DAA"/>
    <w:rsid w:val="006A6F8E"/>
    <w:rsid w:val="006A70F3"/>
    <w:rsid w:val="006A7651"/>
    <w:rsid w:val="006A7827"/>
    <w:rsid w:val="006B1BB5"/>
    <w:rsid w:val="006B2E33"/>
    <w:rsid w:val="006B37A0"/>
    <w:rsid w:val="006B37AC"/>
    <w:rsid w:val="006B5E93"/>
    <w:rsid w:val="006B7E8D"/>
    <w:rsid w:val="006C067A"/>
    <w:rsid w:val="006C343E"/>
    <w:rsid w:val="006C3937"/>
    <w:rsid w:val="006C4942"/>
    <w:rsid w:val="006C4D21"/>
    <w:rsid w:val="006C546B"/>
    <w:rsid w:val="006C5587"/>
    <w:rsid w:val="006C5E64"/>
    <w:rsid w:val="006D1308"/>
    <w:rsid w:val="006D20D4"/>
    <w:rsid w:val="006D2D6A"/>
    <w:rsid w:val="006D574B"/>
    <w:rsid w:val="006D5FF8"/>
    <w:rsid w:val="006D6D51"/>
    <w:rsid w:val="006D703E"/>
    <w:rsid w:val="006D717B"/>
    <w:rsid w:val="006D7D27"/>
    <w:rsid w:val="006E19D2"/>
    <w:rsid w:val="006E2E14"/>
    <w:rsid w:val="006E340E"/>
    <w:rsid w:val="006E5BA2"/>
    <w:rsid w:val="006E5ED1"/>
    <w:rsid w:val="006E69C8"/>
    <w:rsid w:val="006E75D8"/>
    <w:rsid w:val="006F0B40"/>
    <w:rsid w:val="006F13F2"/>
    <w:rsid w:val="006F1CF3"/>
    <w:rsid w:val="006F3293"/>
    <w:rsid w:val="006F3EF3"/>
    <w:rsid w:val="006F4073"/>
    <w:rsid w:val="006F6D77"/>
    <w:rsid w:val="0070211F"/>
    <w:rsid w:val="00702D89"/>
    <w:rsid w:val="00702EA2"/>
    <w:rsid w:val="00703AE3"/>
    <w:rsid w:val="00710993"/>
    <w:rsid w:val="00710B37"/>
    <w:rsid w:val="00712FE5"/>
    <w:rsid w:val="00714843"/>
    <w:rsid w:val="007161B9"/>
    <w:rsid w:val="00720B76"/>
    <w:rsid w:val="00720BDF"/>
    <w:rsid w:val="0072489A"/>
    <w:rsid w:val="00725256"/>
    <w:rsid w:val="00725B28"/>
    <w:rsid w:val="00725F9F"/>
    <w:rsid w:val="007263B7"/>
    <w:rsid w:val="00727369"/>
    <w:rsid w:val="0073028C"/>
    <w:rsid w:val="007315AF"/>
    <w:rsid w:val="00734106"/>
    <w:rsid w:val="007346F7"/>
    <w:rsid w:val="0073482A"/>
    <w:rsid w:val="00734EC9"/>
    <w:rsid w:val="00736510"/>
    <w:rsid w:val="00736682"/>
    <w:rsid w:val="00736DD2"/>
    <w:rsid w:val="007378C0"/>
    <w:rsid w:val="007406A2"/>
    <w:rsid w:val="00741C87"/>
    <w:rsid w:val="00742A1D"/>
    <w:rsid w:val="007440ED"/>
    <w:rsid w:val="007451E7"/>
    <w:rsid w:val="00745EF2"/>
    <w:rsid w:val="00746853"/>
    <w:rsid w:val="00750B43"/>
    <w:rsid w:val="00751177"/>
    <w:rsid w:val="007514D8"/>
    <w:rsid w:val="0075558D"/>
    <w:rsid w:val="007575EF"/>
    <w:rsid w:val="00760486"/>
    <w:rsid w:val="007607ED"/>
    <w:rsid w:val="00760A53"/>
    <w:rsid w:val="00760AFA"/>
    <w:rsid w:val="00761A78"/>
    <w:rsid w:val="007624E5"/>
    <w:rsid w:val="00762E09"/>
    <w:rsid w:val="00764CD0"/>
    <w:rsid w:val="00764DFA"/>
    <w:rsid w:val="00765BD4"/>
    <w:rsid w:val="007660B9"/>
    <w:rsid w:val="00766C45"/>
    <w:rsid w:val="00767840"/>
    <w:rsid w:val="00770879"/>
    <w:rsid w:val="007714EF"/>
    <w:rsid w:val="00771CA5"/>
    <w:rsid w:val="00774241"/>
    <w:rsid w:val="00775330"/>
    <w:rsid w:val="007819B2"/>
    <w:rsid w:val="00782EDD"/>
    <w:rsid w:val="007835C4"/>
    <w:rsid w:val="007853CB"/>
    <w:rsid w:val="00785586"/>
    <w:rsid w:val="0078662A"/>
    <w:rsid w:val="007868B7"/>
    <w:rsid w:val="007921B2"/>
    <w:rsid w:val="007933FA"/>
    <w:rsid w:val="00794B90"/>
    <w:rsid w:val="00795FE8"/>
    <w:rsid w:val="00796258"/>
    <w:rsid w:val="007962B6"/>
    <w:rsid w:val="00796A91"/>
    <w:rsid w:val="00796BAB"/>
    <w:rsid w:val="00797F81"/>
    <w:rsid w:val="007A0234"/>
    <w:rsid w:val="007A0B89"/>
    <w:rsid w:val="007B0904"/>
    <w:rsid w:val="007B0B30"/>
    <w:rsid w:val="007B1E08"/>
    <w:rsid w:val="007B2713"/>
    <w:rsid w:val="007B2D40"/>
    <w:rsid w:val="007B4282"/>
    <w:rsid w:val="007B468A"/>
    <w:rsid w:val="007B5E1A"/>
    <w:rsid w:val="007B780A"/>
    <w:rsid w:val="007B7B65"/>
    <w:rsid w:val="007C1F1C"/>
    <w:rsid w:val="007C22F0"/>
    <w:rsid w:val="007C2354"/>
    <w:rsid w:val="007C3680"/>
    <w:rsid w:val="007C3734"/>
    <w:rsid w:val="007C4AA6"/>
    <w:rsid w:val="007C5A9B"/>
    <w:rsid w:val="007D02B2"/>
    <w:rsid w:val="007D03D1"/>
    <w:rsid w:val="007D229A"/>
    <w:rsid w:val="007D2A0B"/>
    <w:rsid w:val="007D3431"/>
    <w:rsid w:val="007D4120"/>
    <w:rsid w:val="007D49C9"/>
    <w:rsid w:val="007D7CD5"/>
    <w:rsid w:val="007E06D5"/>
    <w:rsid w:val="007E0A70"/>
    <w:rsid w:val="007E1814"/>
    <w:rsid w:val="007E22DE"/>
    <w:rsid w:val="007E22E6"/>
    <w:rsid w:val="007E27D6"/>
    <w:rsid w:val="007E39D6"/>
    <w:rsid w:val="007E3A41"/>
    <w:rsid w:val="007E42CA"/>
    <w:rsid w:val="007E7541"/>
    <w:rsid w:val="007F0DC7"/>
    <w:rsid w:val="007F12BA"/>
    <w:rsid w:val="007F16A8"/>
    <w:rsid w:val="007F1DC6"/>
    <w:rsid w:val="007F329A"/>
    <w:rsid w:val="007F4296"/>
    <w:rsid w:val="007F474E"/>
    <w:rsid w:val="007F51C3"/>
    <w:rsid w:val="007F5DB9"/>
    <w:rsid w:val="007F656B"/>
    <w:rsid w:val="007F7B97"/>
    <w:rsid w:val="007F7F65"/>
    <w:rsid w:val="008002C2"/>
    <w:rsid w:val="0080048A"/>
    <w:rsid w:val="00801125"/>
    <w:rsid w:val="00801F51"/>
    <w:rsid w:val="00802397"/>
    <w:rsid w:val="00802508"/>
    <w:rsid w:val="00802570"/>
    <w:rsid w:val="00802AAE"/>
    <w:rsid w:val="00804C84"/>
    <w:rsid w:val="00805372"/>
    <w:rsid w:val="00806FD0"/>
    <w:rsid w:val="008076CA"/>
    <w:rsid w:val="00810BCF"/>
    <w:rsid w:val="00812BA1"/>
    <w:rsid w:val="008146E9"/>
    <w:rsid w:val="00816434"/>
    <w:rsid w:val="00816E38"/>
    <w:rsid w:val="00820071"/>
    <w:rsid w:val="00820221"/>
    <w:rsid w:val="00820542"/>
    <w:rsid w:val="00823C21"/>
    <w:rsid w:val="00824B41"/>
    <w:rsid w:val="00825C7B"/>
    <w:rsid w:val="00832E09"/>
    <w:rsid w:val="0083347C"/>
    <w:rsid w:val="008356CC"/>
    <w:rsid w:val="008357D9"/>
    <w:rsid w:val="008362A3"/>
    <w:rsid w:val="008363EB"/>
    <w:rsid w:val="00836C5C"/>
    <w:rsid w:val="0084026A"/>
    <w:rsid w:val="008419A1"/>
    <w:rsid w:val="00842596"/>
    <w:rsid w:val="0084365C"/>
    <w:rsid w:val="00844DA4"/>
    <w:rsid w:val="0084560F"/>
    <w:rsid w:val="00845E37"/>
    <w:rsid w:val="008461BF"/>
    <w:rsid w:val="00846410"/>
    <w:rsid w:val="008475B6"/>
    <w:rsid w:val="008504A8"/>
    <w:rsid w:val="008515D9"/>
    <w:rsid w:val="0085184F"/>
    <w:rsid w:val="00852A94"/>
    <w:rsid w:val="0085353D"/>
    <w:rsid w:val="0085610C"/>
    <w:rsid w:val="00856DB8"/>
    <w:rsid w:val="008611F6"/>
    <w:rsid w:val="008619F1"/>
    <w:rsid w:val="008635CE"/>
    <w:rsid w:val="008637CD"/>
    <w:rsid w:val="00863D52"/>
    <w:rsid w:val="00864F55"/>
    <w:rsid w:val="00865548"/>
    <w:rsid w:val="00865B4A"/>
    <w:rsid w:val="00866E70"/>
    <w:rsid w:val="00867F3E"/>
    <w:rsid w:val="0087034A"/>
    <w:rsid w:val="00870378"/>
    <w:rsid w:val="00870946"/>
    <w:rsid w:val="008719C9"/>
    <w:rsid w:val="0087324B"/>
    <w:rsid w:val="00875F90"/>
    <w:rsid w:val="0087609C"/>
    <w:rsid w:val="00876A5A"/>
    <w:rsid w:val="00877077"/>
    <w:rsid w:val="00877AE8"/>
    <w:rsid w:val="00881490"/>
    <w:rsid w:val="00882687"/>
    <w:rsid w:val="00882AEC"/>
    <w:rsid w:val="008836AD"/>
    <w:rsid w:val="00883F23"/>
    <w:rsid w:val="00885CB8"/>
    <w:rsid w:val="00887A99"/>
    <w:rsid w:val="008900BB"/>
    <w:rsid w:val="008908DB"/>
    <w:rsid w:val="008949D7"/>
    <w:rsid w:val="00895AB3"/>
    <w:rsid w:val="00895CC0"/>
    <w:rsid w:val="00896C5A"/>
    <w:rsid w:val="00897158"/>
    <w:rsid w:val="00897930"/>
    <w:rsid w:val="008A0303"/>
    <w:rsid w:val="008A0992"/>
    <w:rsid w:val="008A09DB"/>
    <w:rsid w:val="008A14FE"/>
    <w:rsid w:val="008A1EEE"/>
    <w:rsid w:val="008A2490"/>
    <w:rsid w:val="008A3104"/>
    <w:rsid w:val="008A4DE8"/>
    <w:rsid w:val="008A5921"/>
    <w:rsid w:val="008A63A2"/>
    <w:rsid w:val="008A78AB"/>
    <w:rsid w:val="008B1516"/>
    <w:rsid w:val="008B1A95"/>
    <w:rsid w:val="008B508A"/>
    <w:rsid w:val="008B547F"/>
    <w:rsid w:val="008B65F8"/>
    <w:rsid w:val="008B6AA5"/>
    <w:rsid w:val="008B757B"/>
    <w:rsid w:val="008C0ABD"/>
    <w:rsid w:val="008C1BBE"/>
    <w:rsid w:val="008C4177"/>
    <w:rsid w:val="008C426A"/>
    <w:rsid w:val="008C7CA8"/>
    <w:rsid w:val="008D0812"/>
    <w:rsid w:val="008D0EB4"/>
    <w:rsid w:val="008D194F"/>
    <w:rsid w:val="008D1BAA"/>
    <w:rsid w:val="008D24C4"/>
    <w:rsid w:val="008D3A15"/>
    <w:rsid w:val="008D3A5E"/>
    <w:rsid w:val="008D3BB0"/>
    <w:rsid w:val="008D40F6"/>
    <w:rsid w:val="008D46AA"/>
    <w:rsid w:val="008D4D53"/>
    <w:rsid w:val="008D4DCD"/>
    <w:rsid w:val="008D5DAC"/>
    <w:rsid w:val="008D6129"/>
    <w:rsid w:val="008D779B"/>
    <w:rsid w:val="008D7ED3"/>
    <w:rsid w:val="008E2FA1"/>
    <w:rsid w:val="008E31E7"/>
    <w:rsid w:val="008E32BE"/>
    <w:rsid w:val="008E39FB"/>
    <w:rsid w:val="008E3BDF"/>
    <w:rsid w:val="008E4AF2"/>
    <w:rsid w:val="008E5C8A"/>
    <w:rsid w:val="008E62B5"/>
    <w:rsid w:val="008E7383"/>
    <w:rsid w:val="008E7FA8"/>
    <w:rsid w:val="008F1196"/>
    <w:rsid w:val="008F1B9C"/>
    <w:rsid w:val="008F1CF7"/>
    <w:rsid w:val="008F2BB2"/>
    <w:rsid w:val="008F4F4E"/>
    <w:rsid w:val="008F6A7B"/>
    <w:rsid w:val="00900C09"/>
    <w:rsid w:val="00902281"/>
    <w:rsid w:val="009022AA"/>
    <w:rsid w:val="00903561"/>
    <w:rsid w:val="009060AF"/>
    <w:rsid w:val="009108A0"/>
    <w:rsid w:val="00911C53"/>
    <w:rsid w:val="00912AD1"/>
    <w:rsid w:val="0091303F"/>
    <w:rsid w:val="00915A9C"/>
    <w:rsid w:val="0091673B"/>
    <w:rsid w:val="00920275"/>
    <w:rsid w:val="009208EE"/>
    <w:rsid w:val="00921B88"/>
    <w:rsid w:val="00922D65"/>
    <w:rsid w:val="00924B1A"/>
    <w:rsid w:val="00924C95"/>
    <w:rsid w:val="00925354"/>
    <w:rsid w:val="00925E84"/>
    <w:rsid w:val="00927E41"/>
    <w:rsid w:val="009306C3"/>
    <w:rsid w:val="00931B74"/>
    <w:rsid w:val="00932399"/>
    <w:rsid w:val="00934991"/>
    <w:rsid w:val="00936112"/>
    <w:rsid w:val="00940038"/>
    <w:rsid w:val="00940070"/>
    <w:rsid w:val="0094261D"/>
    <w:rsid w:val="009426A1"/>
    <w:rsid w:val="00943628"/>
    <w:rsid w:val="00944D73"/>
    <w:rsid w:val="00945816"/>
    <w:rsid w:val="009461B7"/>
    <w:rsid w:val="009510C3"/>
    <w:rsid w:val="0095162C"/>
    <w:rsid w:val="009526A5"/>
    <w:rsid w:val="00953E4F"/>
    <w:rsid w:val="00953E8A"/>
    <w:rsid w:val="0095409C"/>
    <w:rsid w:val="00955478"/>
    <w:rsid w:val="009567F6"/>
    <w:rsid w:val="009573AF"/>
    <w:rsid w:val="00961E30"/>
    <w:rsid w:val="00963F3E"/>
    <w:rsid w:val="00964AFE"/>
    <w:rsid w:val="00965C93"/>
    <w:rsid w:val="00966CBE"/>
    <w:rsid w:val="009674C3"/>
    <w:rsid w:val="00967983"/>
    <w:rsid w:val="00967DAB"/>
    <w:rsid w:val="00970A08"/>
    <w:rsid w:val="00970CC2"/>
    <w:rsid w:val="00972B62"/>
    <w:rsid w:val="0097430B"/>
    <w:rsid w:val="00975AA9"/>
    <w:rsid w:val="009815CC"/>
    <w:rsid w:val="009817F1"/>
    <w:rsid w:val="009840D8"/>
    <w:rsid w:val="00985797"/>
    <w:rsid w:val="00986549"/>
    <w:rsid w:val="009869EF"/>
    <w:rsid w:val="00986C3C"/>
    <w:rsid w:val="009877B4"/>
    <w:rsid w:val="0099044B"/>
    <w:rsid w:val="00990A44"/>
    <w:rsid w:val="00995D6B"/>
    <w:rsid w:val="00996A3F"/>
    <w:rsid w:val="009975FD"/>
    <w:rsid w:val="00997E56"/>
    <w:rsid w:val="009A0850"/>
    <w:rsid w:val="009A087E"/>
    <w:rsid w:val="009A0D58"/>
    <w:rsid w:val="009A2159"/>
    <w:rsid w:val="009A22CD"/>
    <w:rsid w:val="009A27D3"/>
    <w:rsid w:val="009A5003"/>
    <w:rsid w:val="009A6207"/>
    <w:rsid w:val="009A6735"/>
    <w:rsid w:val="009B10B3"/>
    <w:rsid w:val="009B2DD6"/>
    <w:rsid w:val="009B3A1D"/>
    <w:rsid w:val="009B43D1"/>
    <w:rsid w:val="009B5578"/>
    <w:rsid w:val="009B5CD6"/>
    <w:rsid w:val="009B63F9"/>
    <w:rsid w:val="009C16CC"/>
    <w:rsid w:val="009C1BD6"/>
    <w:rsid w:val="009C5EF6"/>
    <w:rsid w:val="009C6A45"/>
    <w:rsid w:val="009D0057"/>
    <w:rsid w:val="009D1271"/>
    <w:rsid w:val="009D2B36"/>
    <w:rsid w:val="009D5CE3"/>
    <w:rsid w:val="009D5F9F"/>
    <w:rsid w:val="009D6A3E"/>
    <w:rsid w:val="009D7194"/>
    <w:rsid w:val="009E1604"/>
    <w:rsid w:val="009E2256"/>
    <w:rsid w:val="009E30BF"/>
    <w:rsid w:val="009E33E7"/>
    <w:rsid w:val="009E4246"/>
    <w:rsid w:val="009E543B"/>
    <w:rsid w:val="009E63DC"/>
    <w:rsid w:val="009E6AFC"/>
    <w:rsid w:val="009E74BD"/>
    <w:rsid w:val="009E77FA"/>
    <w:rsid w:val="009F011B"/>
    <w:rsid w:val="009F1969"/>
    <w:rsid w:val="009F2469"/>
    <w:rsid w:val="009F301C"/>
    <w:rsid w:val="009F3968"/>
    <w:rsid w:val="00A01899"/>
    <w:rsid w:val="00A01A2E"/>
    <w:rsid w:val="00A04C3F"/>
    <w:rsid w:val="00A07BBF"/>
    <w:rsid w:val="00A108B5"/>
    <w:rsid w:val="00A10C8E"/>
    <w:rsid w:val="00A1258E"/>
    <w:rsid w:val="00A126EA"/>
    <w:rsid w:val="00A127DF"/>
    <w:rsid w:val="00A14445"/>
    <w:rsid w:val="00A1612D"/>
    <w:rsid w:val="00A16689"/>
    <w:rsid w:val="00A17426"/>
    <w:rsid w:val="00A1770B"/>
    <w:rsid w:val="00A201A4"/>
    <w:rsid w:val="00A209CA"/>
    <w:rsid w:val="00A20B0E"/>
    <w:rsid w:val="00A2131D"/>
    <w:rsid w:val="00A24FF7"/>
    <w:rsid w:val="00A25C32"/>
    <w:rsid w:val="00A26A92"/>
    <w:rsid w:val="00A26DEB"/>
    <w:rsid w:val="00A31B57"/>
    <w:rsid w:val="00A3226C"/>
    <w:rsid w:val="00A360D9"/>
    <w:rsid w:val="00A3663C"/>
    <w:rsid w:val="00A368BA"/>
    <w:rsid w:val="00A37FA5"/>
    <w:rsid w:val="00A40808"/>
    <w:rsid w:val="00A414E0"/>
    <w:rsid w:val="00A41D34"/>
    <w:rsid w:val="00A43C9A"/>
    <w:rsid w:val="00A43DE0"/>
    <w:rsid w:val="00A4585D"/>
    <w:rsid w:val="00A45ACB"/>
    <w:rsid w:val="00A50FDC"/>
    <w:rsid w:val="00A51C43"/>
    <w:rsid w:val="00A5227F"/>
    <w:rsid w:val="00A52505"/>
    <w:rsid w:val="00A52730"/>
    <w:rsid w:val="00A52FB3"/>
    <w:rsid w:val="00A5363C"/>
    <w:rsid w:val="00A5415A"/>
    <w:rsid w:val="00A55182"/>
    <w:rsid w:val="00A555C2"/>
    <w:rsid w:val="00A55882"/>
    <w:rsid w:val="00A55968"/>
    <w:rsid w:val="00A568CF"/>
    <w:rsid w:val="00A62A61"/>
    <w:rsid w:val="00A6343D"/>
    <w:rsid w:val="00A63611"/>
    <w:rsid w:val="00A639D4"/>
    <w:rsid w:val="00A65CEB"/>
    <w:rsid w:val="00A672D0"/>
    <w:rsid w:val="00A7313C"/>
    <w:rsid w:val="00A73CFD"/>
    <w:rsid w:val="00A760A0"/>
    <w:rsid w:val="00A770DD"/>
    <w:rsid w:val="00A8049A"/>
    <w:rsid w:val="00A8139B"/>
    <w:rsid w:val="00A813C9"/>
    <w:rsid w:val="00A81C93"/>
    <w:rsid w:val="00A83E80"/>
    <w:rsid w:val="00A840C9"/>
    <w:rsid w:val="00A842EF"/>
    <w:rsid w:val="00A84342"/>
    <w:rsid w:val="00A8498C"/>
    <w:rsid w:val="00A85848"/>
    <w:rsid w:val="00A86B40"/>
    <w:rsid w:val="00A87556"/>
    <w:rsid w:val="00A877E7"/>
    <w:rsid w:val="00A878EE"/>
    <w:rsid w:val="00A87D49"/>
    <w:rsid w:val="00A91D45"/>
    <w:rsid w:val="00A924BA"/>
    <w:rsid w:val="00A936AC"/>
    <w:rsid w:val="00A93DE7"/>
    <w:rsid w:val="00A948C6"/>
    <w:rsid w:val="00A9538E"/>
    <w:rsid w:val="00A95612"/>
    <w:rsid w:val="00A95DE6"/>
    <w:rsid w:val="00A961FF"/>
    <w:rsid w:val="00A96319"/>
    <w:rsid w:val="00AA0A4E"/>
    <w:rsid w:val="00AA1087"/>
    <w:rsid w:val="00AA1252"/>
    <w:rsid w:val="00AA1E77"/>
    <w:rsid w:val="00AA2B41"/>
    <w:rsid w:val="00AA473F"/>
    <w:rsid w:val="00AA4E01"/>
    <w:rsid w:val="00AA5056"/>
    <w:rsid w:val="00AA573D"/>
    <w:rsid w:val="00AA57B4"/>
    <w:rsid w:val="00AA718F"/>
    <w:rsid w:val="00AA73F7"/>
    <w:rsid w:val="00AB10E8"/>
    <w:rsid w:val="00AB1E2C"/>
    <w:rsid w:val="00AB2E6A"/>
    <w:rsid w:val="00AB3FF7"/>
    <w:rsid w:val="00AB4AE3"/>
    <w:rsid w:val="00AB4C22"/>
    <w:rsid w:val="00AC1572"/>
    <w:rsid w:val="00AC37F4"/>
    <w:rsid w:val="00AC5C2E"/>
    <w:rsid w:val="00AC5FDB"/>
    <w:rsid w:val="00AC64B1"/>
    <w:rsid w:val="00AD03DA"/>
    <w:rsid w:val="00AD0967"/>
    <w:rsid w:val="00AD28DA"/>
    <w:rsid w:val="00AD317F"/>
    <w:rsid w:val="00AD4AC5"/>
    <w:rsid w:val="00AD4C1A"/>
    <w:rsid w:val="00AD545B"/>
    <w:rsid w:val="00AD641A"/>
    <w:rsid w:val="00AE076C"/>
    <w:rsid w:val="00AE07AD"/>
    <w:rsid w:val="00AE0983"/>
    <w:rsid w:val="00AE17D3"/>
    <w:rsid w:val="00AE1E41"/>
    <w:rsid w:val="00AE52AD"/>
    <w:rsid w:val="00AF021F"/>
    <w:rsid w:val="00AF05D0"/>
    <w:rsid w:val="00AF2928"/>
    <w:rsid w:val="00AF535B"/>
    <w:rsid w:val="00AF658E"/>
    <w:rsid w:val="00B016F1"/>
    <w:rsid w:val="00B04DEB"/>
    <w:rsid w:val="00B051C2"/>
    <w:rsid w:val="00B05CA3"/>
    <w:rsid w:val="00B060EA"/>
    <w:rsid w:val="00B06F56"/>
    <w:rsid w:val="00B10679"/>
    <w:rsid w:val="00B127BB"/>
    <w:rsid w:val="00B14FBF"/>
    <w:rsid w:val="00B15BAC"/>
    <w:rsid w:val="00B16DD5"/>
    <w:rsid w:val="00B17572"/>
    <w:rsid w:val="00B17675"/>
    <w:rsid w:val="00B21DBC"/>
    <w:rsid w:val="00B220EA"/>
    <w:rsid w:val="00B235EE"/>
    <w:rsid w:val="00B23CF4"/>
    <w:rsid w:val="00B31C2A"/>
    <w:rsid w:val="00B31F92"/>
    <w:rsid w:val="00B32A85"/>
    <w:rsid w:val="00B3515B"/>
    <w:rsid w:val="00B354E1"/>
    <w:rsid w:val="00B37CF7"/>
    <w:rsid w:val="00B402AD"/>
    <w:rsid w:val="00B410BA"/>
    <w:rsid w:val="00B41F20"/>
    <w:rsid w:val="00B41F4F"/>
    <w:rsid w:val="00B42DA7"/>
    <w:rsid w:val="00B42FAD"/>
    <w:rsid w:val="00B436E8"/>
    <w:rsid w:val="00B50C99"/>
    <w:rsid w:val="00B51BDC"/>
    <w:rsid w:val="00B54004"/>
    <w:rsid w:val="00B54149"/>
    <w:rsid w:val="00B54FC6"/>
    <w:rsid w:val="00B55495"/>
    <w:rsid w:val="00B55FDB"/>
    <w:rsid w:val="00B56324"/>
    <w:rsid w:val="00B567B9"/>
    <w:rsid w:val="00B574E2"/>
    <w:rsid w:val="00B5786D"/>
    <w:rsid w:val="00B57C31"/>
    <w:rsid w:val="00B57D10"/>
    <w:rsid w:val="00B60156"/>
    <w:rsid w:val="00B61256"/>
    <w:rsid w:val="00B628BE"/>
    <w:rsid w:val="00B62C73"/>
    <w:rsid w:val="00B6320B"/>
    <w:rsid w:val="00B63851"/>
    <w:rsid w:val="00B65053"/>
    <w:rsid w:val="00B65FD1"/>
    <w:rsid w:val="00B67CA2"/>
    <w:rsid w:val="00B67D04"/>
    <w:rsid w:val="00B70C20"/>
    <w:rsid w:val="00B7158C"/>
    <w:rsid w:val="00B71AB7"/>
    <w:rsid w:val="00B71DF3"/>
    <w:rsid w:val="00B71FB2"/>
    <w:rsid w:val="00B7485A"/>
    <w:rsid w:val="00B76616"/>
    <w:rsid w:val="00B76DD7"/>
    <w:rsid w:val="00B771C7"/>
    <w:rsid w:val="00B80F48"/>
    <w:rsid w:val="00B80FD5"/>
    <w:rsid w:val="00B8590B"/>
    <w:rsid w:val="00B862B6"/>
    <w:rsid w:val="00B86ED4"/>
    <w:rsid w:val="00B87C9C"/>
    <w:rsid w:val="00B906BE"/>
    <w:rsid w:val="00B919DF"/>
    <w:rsid w:val="00B94194"/>
    <w:rsid w:val="00B94909"/>
    <w:rsid w:val="00B96476"/>
    <w:rsid w:val="00BA2381"/>
    <w:rsid w:val="00BA546E"/>
    <w:rsid w:val="00BA5692"/>
    <w:rsid w:val="00BA5A11"/>
    <w:rsid w:val="00BA5D1C"/>
    <w:rsid w:val="00BA5F5B"/>
    <w:rsid w:val="00BA6B0A"/>
    <w:rsid w:val="00BA775D"/>
    <w:rsid w:val="00BA7CBB"/>
    <w:rsid w:val="00BA7D11"/>
    <w:rsid w:val="00BB1508"/>
    <w:rsid w:val="00BB1A6C"/>
    <w:rsid w:val="00BB1BBC"/>
    <w:rsid w:val="00BB2C49"/>
    <w:rsid w:val="00BB4F99"/>
    <w:rsid w:val="00BB5535"/>
    <w:rsid w:val="00BB60D7"/>
    <w:rsid w:val="00BC08DF"/>
    <w:rsid w:val="00BC293B"/>
    <w:rsid w:val="00BC3526"/>
    <w:rsid w:val="00BC3FDE"/>
    <w:rsid w:val="00BC5819"/>
    <w:rsid w:val="00BC7541"/>
    <w:rsid w:val="00BD0D9C"/>
    <w:rsid w:val="00BD2CAA"/>
    <w:rsid w:val="00BD3D76"/>
    <w:rsid w:val="00BD3F75"/>
    <w:rsid w:val="00BD4A54"/>
    <w:rsid w:val="00BD711B"/>
    <w:rsid w:val="00BD72CC"/>
    <w:rsid w:val="00BD7CB7"/>
    <w:rsid w:val="00BD7E43"/>
    <w:rsid w:val="00BE1531"/>
    <w:rsid w:val="00BE22F7"/>
    <w:rsid w:val="00BE257B"/>
    <w:rsid w:val="00BE3266"/>
    <w:rsid w:val="00BE4CA3"/>
    <w:rsid w:val="00BE655F"/>
    <w:rsid w:val="00BE6F61"/>
    <w:rsid w:val="00BE7419"/>
    <w:rsid w:val="00BE75CA"/>
    <w:rsid w:val="00BF0E44"/>
    <w:rsid w:val="00BF21B2"/>
    <w:rsid w:val="00BF285A"/>
    <w:rsid w:val="00BF69AF"/>
    <w:rsid w:val="00BF7BA9"/>
    <w:rsid w:val="00C007B0"/>
    <w:rsid w:val="00C01086"/>
    <w:rsid w:val="00C0151C"/>
    <w:rsid w:val="00C01F66"/>
    <w:rsid w:val="00C02991"/>
    <w:rsid w:val="00C030E1"/>
    <w:rsid w:val="00C03921"/>
    <w:rsid w:val="00C0448D"/>
    <w:rsid w:val="00C0493F"/>
    <w:rsid w:val="00C049BF"/>
    <w:rsid w:val="00C0595E"/>
    <w:rsid w:val="00C05FC8"/>
    <w:rsid w:val="00C06C0B"/>
    <w:rsid w:val="00C10C37"/>
    <w:rsid w:val="00C10FBC"/>
    <w:rsid w:val="00C12E9A"/>
    <w:rsid w:val="00C14268"/>
    <w:rsid w:val="00C14924"/>
    <w:rsid w:val="00C14FE2"/>
    <w:rsid w:val="00C15C6A"/>
    <w:rsid w:val="00C16E2F"/>
    <w:rsid w:val="00C20972"/>
    <w:rsid w:val="00C21B42"/>
    <w:rsid w:val="00C21F70"/>
    <w:rsid w:val="00C21FEA"/>
    <w:rsid w:val="00C2326F"/>
    <w:rsid w:val="00C239AA"/>
    <w:rsid w:val="00C2509B"/>
    <w:rsid w:val="00C2545F"/>
    <w:rsid w:val="00C26029"/>
    <w:rsid w:val="00C33CFA"/>
    <w:rsid w:val="00C359E6"/>
    <w:rsid w:val="00C3622E"/>
    <w:rsid w:val="00C36601"/>
    <w:rsid w:val="00C3691A"/>
    <w:rsid w:val="00C375A2"/>
    <w:rsid w:val="00C3781A"/>
    <w:rsid w:val="00C40A6B"/>
    <w:rsid w:val="00C40DCE"/>
    <w:rsid w:val="00C41063"/>
    <w:rsid w:val="00C4131F"/>
    <w:rsid w:val="00C42A9A"/>
    <w:rsid w:val="00C44ECE"/>
    <w:rsid w:val="00C45AA4"/>
    <w:rsid w:val="00C46090"/>
    <w:rsid w:val="00C47E53"/>
    <w:rsid w:val="00C51A7A"/>
    <w:rsid w:val="00C523D8"/>
    <w:rsid w:val="00C53900"/>
    <w:rsid w:val="00C558B5"/>
    <w:rsid w:val="00C57A57"/>
    <w:rsid w:val="00C6066A"/>
    <w:rsid w:val="00C60C0D"/>
    <w:rsid w:val="00C61469"/>
    <w:rsid w:val="00C634BB"/>
    <w:rsid w:val="00C63B7A"/>
    <w:rsid w:val="00C71857"/>
    <w:rsid w:val="00C719DF"/>
    <w:rsid w:val="00C73207"/>
    <w:rsid w:val="00C74E91"/>
    <w:rsid w:val="00C7501F"/>
    <w:rsid w:val="00C75EBF"/>
    <w:rsid w:val="00C80B76"/>
    <w:rsid w:val="00C81E53"/>
    <w:rsid w:val="00C82B41"/>
    <w:rsid w:val="00C844D4"/>
    <w:rsid w:val="00C861CD"/>
    <w:rsid w:val="00C9182C"/>
    <w:rsid w:val="00C92565"/>
    <w:rsid w:val="00C926FF"/>
    <w:rsid w:val="00C95583"/>
    <w:rsid w:val="00C959D2"/>
    <w:rsid w:val="00C960C5"/>
    <w:rsid w:val="00C96A90"/>
    <w:rsid w:val="00CA0542"/>
    <w:rsid w:val="00CA066E"/>
    <w:rsid w:val="00CA1D1C"/>
    <w:rsid w:val="00CA592F"/>
    <w:rsid w:val="00CA6028"/>
    <w:rsid w:val="00CA74CD"/>
    <w:rsid w:val="00CA7791"/>
    <w:rsid w:val="00CA7AA8"/>
    <w:rsid w:val="00CB0BF1"/>
    <w:rsid w:val="00CB1E76"/>
    <w:rsid w:val="00CB2022"/>
    <w:rsid w:val="00CB47E8"/>
    <w:rsid w:val="00CB4A49"/>
    <w:rsid w:val="00CB4D32"/>
    <w:rsid w:val="00CB6CF1"/>
    <w:rsid w:val="00CC0D3E"/>
    <w:rsid w:val="00CC0E8D"/>
    <w:rsid w:val="00CC0F2C"/>
    <w:rsid w:val="00CC1469"/>
    <w:rsid w:val="00CC16D5"/>
    <w:rsid w:val="00CC243F"/>
    <w:rsid w:val="00CC32DE"/>
    <w:rsid w:val="00CC4A4A"/>
    <w:rsid w:val="00CC582A"/>
    <w:rsid w:val="00CC6BD3"/>
    <w:rsid w:val="00CD277B"/>
    <w:rsid w:val="00CD4707"/>
    <w:rsid w:val="00CD4815"/>
    <w:rsid w:val="00CD4A11"/>
    <w:rsid w:val="00CD521E"/>
    <w:rsid w:val="00CD7B66"/>
    <w:rsid w:val="00CE1E05"/>
    <w:rsid w:val="00CE3BD1"/>
    <w:rsid w:val="00CE3DD4"/>
    <w:rsid w:val="00CE4AF4"/>
    <w:rsid w:val="00CE586E"/>
    <w:rsid w:val="00CE5BE9"/>
    <w:rsid w:val="00CE674B"/>
    <w:rsid w:val="00CE6868"/>
    <w:rsid w:val="00CE6EC7"/>
    <w:rsid w:val="00CE738E"/>
    <w:rsid w:val="00CF0018"/>
    <w:rsid w:val="00CF1D6F"/>
    <w:rsid w:val="00CF1FE2"/>
    <w:rsid w:val="00CF34F3"/>
    <w:rsid w:val="00CF4F19"/>
    <w:rsid w:val="00CF53DD"/>
    <w:rsid w:val="00CF5C59"/>
    <w:rsid w:val="00CF5FAE"/>
    <w:rsid w:val="00CF6599"/>
    <w:rsid w:val="00CF6AD1"/>
    <w:rsid w:val="00CF7120"/>
    <w:rsid w:val="00D01253"/>
    <w:rsid w:val="00D05B0E"/>
    <w:rsid w:val="00D0774A"/>
    <w:rsid w:val="00D07AAB"/>
    <w:rsid w:val="00D07E67"/>
    <w:rsid w:val="00D10AED"/>
    <w:rsid w:val="00D139E7"/>
    <w:rsid w:val="00D14241"/>
    <w:rsid w:val="00D145E0"/>
    <w:rsid w:val="00D15E04"/>
    <w:rsid w:val="00D1711E"/>
    <w:rsid w:val="00D17B81"/>
    <w:rsid w:val="00D22A71"/>
    <w:rsid w:val="00D22C9F"/>
    <w:rsid w:val="00D23FD3"/>
    <w:rsid w:val="00D269F4"/>
    <w:rsid w:val="00D26B6F"/>
    <w:rsid w:val="00D27427"/>
    <w:rsid w:val="00D305FF"/>
    <w:rsid w:val="00D30EFC"/>
    <w:rsid w:val="00D312F4"/>
    <w:rsid w:val="00D331D6"/>
    <w:rsid w:val="00D369D1"/>
    <w:rsid w:val="00D37EC7"/>
    <w:rsid w:val="00D407DD"/>
    <w:rsid w:val="00D424A6"/>
    <w:rsid w:val="00D43DE7"/>
    <w:rsid w:val="00D44C72"/>
    <w:rsid w:val="00D44C92"/>
    <w:rsid w:val="00D453D2"/>
    <w:rsid w:val="00D45CBF"/>
    <w:rsid w:val="00D45F73"/>
    <w:rsid w:val="00D4683F"/>
    <w:rsid w:val="00D478CD"/>
    <w:rsid w:val="00D51259"/>
    <w:rsid w:val="00D51417"/>
    <w:rsid w:val="00D52B2E"/>
    <w:rsid w:val="00D53287"/>
    <w:rsid w:val="00D54103"/>
    <w:rsid w:val="00D5535F"/>
    <w:rsid w:val="00D55AD0"/>
    <w:rsid w:val="00D5777E"/>
    <w:rsid w:val="00D603E8"/>
    <w:rsid w:val="00D60FBB"/>
    <w:rsid w:val="00D61786"/>
    <w:rsid w:val="00D62353"/>
    <w:rsid w:val="00D63091"/>
    <w:rsid w:val="00D64985"/>
    <w:rsid w:val="00D64B8F"/>
    <w:rsid w:val="00D66286"/>
    <w:rsid w:val="00D662BA"/>
    <w:rsid w:val="00D66580"/>
    <w:rsid w:val="00D66D2D"/>
    <w:rsid w:val="00D70A45"/>
    <w:rsid w:val="00D71E70"/>
    <w:rsid w:val="00D72586"/>
    <w:rsid w:val="00D72974"/>
    <w:rsid w:val="00D752FF"/>
    <w:rsid w:val="00D7562C"/>
    <w:rsid w:val="00D75E46"/>
    <w:rsid w:val="00D75F63"/>
    <w:rsid w:val="00D76F9C"/>
    <w:rsid w:val="00D7753E"/>
    <w:rsid w:val="00D806DB"/>
    <w:rsid w:val="00D82BF4"/>
    <w:rsid w:val="00D84337"/>
    <w:rsid w:val="00D844A5"/>
    <w:rsid w:val="00D8667B"/>
    <w:rsid w:val="00D87916"/>
    <w:rsid w:val="00D92254"/>
    <w:rsid w:val="00D923CE"/>
    <w:rsid w:val="00D97452"/>
    <w:rsid w:val="00DA0020"/>
    <w:rsid w:val="00DA0405"/>
    <w:rsid w:val="00DA1974"/>
    <w:rsid w:val="00DA2964"/>
    <w:rsid w:val="00DA4186"/>
    <w:rsid w:val="00DA5EE7"/>
    <w:rsid w:val="00DA6AC0"/>
    <w:rsid w:val="00DA7D5D"/>
    <w:rsid w:val="00DB00A2"/>
    <w:rsid w:val="00DB02E1"/>
    <w:rsid w:val="00DB1322"/>
    <w:rsid w:val="00DB2240"/>
    <w:rsid w:val="00DB3C15"/>
    <w:rsid w:val="00DB4080"/>
    <w:rsid w:val="00DB4149"/>
    <w:rsid w:val="00DC071F"/>
    <w:rsid w:val="00DC0FDE"/>
    <w:rsid w:val="00DC10B0"/>
    <w:rsid w:val="00DC28C8"/>
    <w:rsid w:val="00DC35BE"/>
    <w:rsid w:val="00DC3A97"/>
    <w:rsid w:val="00DC3D3E"/>
    <w:rsid w:val="00DC49F5"/>
    <w:rsid w:val="00DC50A6"/>
    <w:rsid w:val="00DC5A37"/>
    <w:rsid w:val="00DC5F01"/>
    <w:rsid w:val="00DC70A6"/>
    <w:rsid w:val="00DC7210"/>
    <w:rsid w:val="00DC736B"/>
    <w:rsid w:val="00DC77BE"/>
    <w:rsid w:val="00DD0555"/>
    <w:rsid w:val="00DD2F4D"/>
    <w:rsid w:val="00DD37DB"/>
    <w:rsid w:val="00DD4189"/>
    <w:rsid w:val="00DD48C8"/>
    <w:rsid w:val="00DD57AE"/>
    <w:rsid w:val="00DD656D"/>
    <w:rsid w:val="00DD7D8E"/>
    <w:rsid w:val="00DE07E0"/>
    <w:rsid w:val="00DE1880"/>
    <w:rsid w:val="00DE36E3"/>
    <w:rsid w:val="00DE4216"/>
    <w:rsid w:val="00DE6258"/>
    <w:rsid w:val="00DE6387"/>
    <w:rsid w:val="00DE662F"/>
    <w:rsid w:val="00DE68A2"/>
    <w:rsid w:val="00DE77FA"/>
    <w:rsid w:val="00DF20A6"/>
    <w:rsid w:val="00DF2FE5"/>
    <w:rsid w:val="00DF40AC"/>
    <w:rsid w:val="00DF59C9"/>
    <w:rsid w:val="00DF5B1B"/>
    <w:rsid w:val="00DF60ED"/>
    <w:rsid w:val="00E00540"/>
    <w:rsid w:val="00E009FE"/>
    <w:rsid w:val="00E01350"/>
    <w:rsid w:val="00E023A6"/>
    <w:rsid w:val="00E025A5"/>
    <w:rsid w:val="00E0285B"/>
    <w:rsid w:val="00E03097"/>
    <w:rsid w:val="00E04490"/>
    <w:rsid w:val="00E12853"/>
    <w:rsid w:val="00E12BF6"/>
    <w:rsid w:val="00E13772"/>
    <w:rsid w:val="00E1561B"/>
    <w:rsid w:val="00E20600"/>
    <w:rsid w:val="00E2068C"/>
    <w:rsid w:val="00E20B26"/>
    <w:rsid w:val="00E210A5"/>
    <w:rsid w:val="00E2116B"/>
    <w:rsid w:val="00E22180"/>
    <w:rsid w:val="00E22AD5"/>
    <w:rsid w:val="00E23425"/>
    <w:rsid w:val="00E238CB"/>
    <w:rsid w:val="00E23DE8"/>
    <w:rsid w:val="00E26EA6"/>
    <w:rsid w:val="00E2732B"/>
    <w:rsid w:val="00E30F84"/>
    <w:rsid w:val="00E32744"/>
    <w:rsid w:val="00E33188"/>
    <w:rsid w:val="00E33348"/>
    <w:rsid w:val="00E33AAA"/>
    <w:rsid w:val="00E3495C"/>
    <w:rsid w:val="00E36835"/>
    <w:rsid w:val="00E37207"/>
    <w:rsid w:val="00E377A2"/>
    <w:rsid w:val="00E37B7A"/>
    <w:rsid w:val="00E41F0C"/>
    <w:rsid w:val="00E42147"/>
    <w:rsid w:val="00E42B4F"/>
    <w:rsid w:val="00E430AA"/>
    <w:rsid w:val="00E43130"/>
    <w:rsid w:val="00E43A93"/>
    <w:rsid w:val="00E454E0"/>
    <w:rsid w:val="00E476D8"/>
    <w:rsid w:val="00E50012"/>
    <w:rsid w:val="00E50062"/>
    <w:rsid w:val="00E51186"/>
    <w:rsid w:val="00E52E7D"/>
    <w:rsid w:val="00E54413"/>
    <w:rsid w:val="00E547F9"/>
    <w:rsid w:val="00E54822"/>
    <w:rsid w:val="00E56B93"/>
    <w:rsid w:val="00E577FB"/>
    <w:rsid w:val="00E6037E"/>
    <w:rsid w:val="00E61D7F"/>
    <w:rsid w:val="00E62D4E"/>
    <w:rsid w:val="00E66010"/>
    <w:rsid w:val="00E67511"/>
    <w:rsid w:val="00E67531"/>
    <w:rsid w:val="00E702AC"/>
    <w:rsid w:val="00E713BC"/>
    <w:rsid w:val="00E726DF"/>
    <w:rsid w:val="00E728AF"/>
    <w:rsid w:val="00E73BA7"/>
    <w:rsid w:val="00E74CFF"/>
    <w:rsid w:val="00E75B78"/>
    <w:rsid w:val="00E75E7C"/>
    <w:rsid w:val="00E76FEB"/>
    <w:rsid w:val="00E8023E"/>
    <w:rsid w:val="00E8041F"/>
    <w:rsid w:val="00E82900"/>
    <w:rsid w:val="00E83696"/>
    <w:rsid w:val="00E83A2A"/>
    <w:rsid w:val="00E858A4"/>
    <w:rsid w:val="00E85E29"/>
    <w:rsid w:val="00E873DA"/>
    <w:rsid w:val="00E90A46"/>
    <w:rsid w:val="00E94A67"/>
    <w:rsid w:val="00E94C39"/>
    <w:rsid w:val="00E94F78"/>
    <w:rsid w:val="00E964DC"/>
    <w:rsid w:val="00E96E0E"/>
    <w:rsid w:val="00EA0B70"/>
    <w:rsid w:val="00EA11B4"/>
    <w:rsid w:val="00EA2E78"/>
    <w:rsid w:val="00EA3B7F"/>
    <w:rsid w:val="00EA4D78"/>
    <w:rsid w:val="00EA4F6C"/>
    <w:rsid w:val="00EA53E5"/>
    <w:rsid w:val="00EA6EDF"/>
    <w:rsid w:val="00EA7D57"/>
    <w:rsid w:val="00EB07D6"/>
    <w:rsid w:val="00EB19C1"/>
    <w:rsid w:val="00EB3E26"/>
    <w:rsid w:val="00EB7015"/>
    <w:rsid w:val="00EC17E5"/>
    <w:rsid w:val="00EC1E45"/>
    <w:rsid w:val="00EC5C5C"/>
    <w:rsid w:val="00EC697A"/>
    <w:rsid w:val="00EC6DB0"/>
    <w:rsid w:val="00EC7395"/>
    <w:rsid w:val="00ED144A"/>
    <w:rsid w:val="00ED2277"/>
    <w:rsid w:val="00ED4085"/>
    <w:rsid w:val="00ED4ACB"/>
    <w:rsid w:val="00ED51B7"/>
    <w:rsid w:val="00ED571E"/>
    <w:rsid w:val="00ED5C19"/>
    <w:rsid w:val="00ED7926"/>
    <w:rsid w:val="00EE11E5"/>
    <w:rsid w:val="00EE1234"/>
    <w:rsid w:val="00EE2BC6"/>
    <w:rsid w:val="00EE3C8D"/>
    <w:rsid w:val="00EE58A1"/>
    <w:rsid w:val="00EE5A37"/>
    <w:rsid w:val="00EF0140"/>
    <w:rsid w:val="00EF0276"/>
    <w:rsid w:val="00EF0D51"/>
    <w:rsid w:val="00EF2DF9"/>
    <w:rsid w:val="00EF3134"/>
    <w:rsid w:val="00EF34D3"/>
    <w:rsid w:val="00EF4AAD"/>
    <w:rsid w:val="00EF577E"/>
    <w:rsid w:val="00EF609F"/>
    <w:rsid w:val="00F0061B"/>
    <w:rsid w:val="00F0212A"/>
    <w:rsid w:val="00F0294B"/>
    <w:rsid w:val="00F03856"/>
    <w:rsid w:val="00F04E99"/>
    <w:rsid w:val="00F06CB5"/>
    <w:rsid w:val="00F11D61"/>
    <w:rsid w:val="00F12E5A"/>
    <w:rsid w:val="00F13D90"/>
    <w:rsid w:val="00F219CC"/>
    <w:rsid w:val="00F22266"/>
    <w:rsid w:val="00F22D35"/>
    <w:rsid w:val="00F23ABF"/>
    <w:rsid w:val="00F24D72"/>
    <w:rsid w:val="00F260FB"/>
    <w:rsid w:val="00F26692"/>
    <w:rsid w:val="00F27BFA"/>
    <w:rsid w:val="00F30340"/>
    <w:rsid w:val="00F307C3"/>
    <w:rsid w:val="00F308AD"/>
    <w:rsid w:val="00F30B0F"/>
    <w:rsid w:val="00F321DA"/>
    <w:rsid w:val="00F32520"/>
    <w:rsid w:val="00F3409E"/>
    <w:rsid w:val="00F34CD0"/>
    <w:rsid w:val="00F34DC0"/>
    <w:rsid w:val="00F35661"/>
    <w:rsid w:val="00F401EC"/>
    <w:rsid w:val="00F427D9"/>
    <w:rsid w:val="00F42B24"/>
    <w:rsid w:val="00F44B40"/>
    <w:rsid w:val="00F45819"/>
    <w:rsid w:val="00F4640D"/>
    <w:rsid w:val="00F46B56"/>
    <w:rsid w:val="00F46E3D"/>
    <w:rsid w:val="00F47D79"/>
    <w:rsid w:val="00F513AE"/>
    <w:rsid w:val="00F515A0"/>
    <w:rsid w:val="00F52097"/>
    <w:rsid w:val="00F5689E"/>
    <w:rsid w:val="00F637A8"/>
    <w:rsid w:val="00F63C33"/>
    <w:rsid w:val="00F646BC"/>
    <w:rsid w:val="00F6483E"/>
    <w:rsid w:val="00F65ABB"/>
    <w:rsid w:val="00F705A2"/>
    <w:rsid w:val="00F70BFF"/>
    <w:rsid w:val="00F716D3"/>
    <w:rsid w:val="00F71EDA"/>
    <w:rsid w:val="00F726BF"/>
    <w:rsid w:val="00F728FC"/>
    <w:rsid w:val="00F72F3F"/>
    <w:rsid w:val="00F73A6C"/>
    <w:rsid w:val="00F743EF"/>
    <w:rsid w:val="00F75806"/>
    <w:rsid w:val="00F77C35"/>
    <w:rsid w:val="00F77FB3"/>
    <w:rsid w:val="00F80B03"/>
    <w:rsid w:val="00F81277"/>
    <w:rsid w:val="00F835C7"/>
    <w:rsid w:val="00F83ABF"/>
    <w:rsid w:val="00F83AD8"/>
    <w:rsid w:val="00F84947"/>
    <w:rsid w:val="00F851EF"/>
    <w:rsid w:val="00F85CA6"/>
    <w:rsid w:val="00F9154C"/>
    <w:rsid w:val="00F92129"/>
    <w:rsid w:val="00F93A1A"/>
    <w:rsid w:val="00F93EBC"/>
    <w:rsid w:val="00F9488E"/>
    <w:rsid w:val="00FA0589"/>
    <w:rsid w:val="00FA0ADB"/>
    <w:rsid w:val="00FA1265"/>
    <w:rsid w:val="00FA191E"/>
    <w:rsid w:val="00FA1971"/>
    <w:rsid w:val="00FA2C07"/>
    <w:rsid w:val="00FA386C"/>
    <w:rsid w:val="00FA50E1"/>
    <w:rsid w:val="00FA5BF5"/>
    <w:rsid w:val="00FA7C8B"/>
    <w:rsid w:val="00FB0E9E"/>
    <w:rsid w:val="00FB0F28"/>
    <w:rsid w:val="00FB49E6"/>
    <w:rsid w:val="00FB561D"/>
    <w:rsid w:val="00FB5A48"/>
    <w:rsid w:val="00FB5D45"/>
    <w:rsid w:val="00FC0A65"/>
    <w:rsid w:val="00FC1E1F"/>
    <w:rsid w:val="00FC244F"/>
    <w:rsid w:val="00FC2F0E"/>
    <w:rsid w:val="00FC3240"/>
    <w:rsid w:val="00FC3965"/>
    <w:rsid w:val="00FC5F6A"/>
    <w:rsid w:val="00FC7B90"/>
    <w:rsid w:val="00FD3827"/>
    <w:rsid w:val="00FD3A93"/>
    <w:rsid w:val="00FD4D7A"/>
    <w:rsid w:val="00FD773B"/>
    <w:rsid w:val="00FE283F"/>
    <w:rsid w:val="00FE3327"/>
    <w:rsid w:val="00FE358C"/>
    <w:rsid w:val="00FE48CD"/>
    <w:rsid w:val="00FE4D01"/>
    <w:rsid w:val="00FE64E3"/>
    <w:rsid w:val="00FE7B89"/>
    <w:rsid w:val="00FF02D7"/>
    <w:rsid w:val="00FF18E6"/>
    <w:rsid w:val="00FF4C5C"/>
    <w:rsid w:val="00FF7BA2"/>
    <w:rsid w:val="01214618"/>
    <w:rsid w:val="0234B185"/>
    <w:rsid w:val="025BC7CA"/>
    <w:rsid w:val="03645A83"/>
    <w:rsid w:val="0426976D"/>
    <w:rsid w:val="04F9E742"/>
    <w:rsid w:val="0529BD72"/>
    <w:rsid w:val="06052156"/>
    <w:rsid w:val="07FDCBBB"/>
    <w:rsid w:val="083479D5"/>
    <w:rsid w:val="08482F16"/>
    <w:rsid w:val="08770C3D"/>
    <w:rsid w:val="09AA7CE7"/>
    <w:rsid w:val="09B68378"/>
    <w:rsid w:val="0A0B9926"/>
    <w:rsid w:val="0A7C2E34"/>
    <w:rsid w:val="0BBF2420"/>
    <w:rsid w:val="0BEEF67A"/>
    <w:rsid w:val="0CFDE537"/>
    <w:rsid w:val="0DA5F3A0"/>
    <w:rsid w:val="0FD9DB41"/>
    <w:rsid w:val="109055DE"/>
    <w:rsid w:val="127B9DEB"/>
    <w:rsid w:val="12D93E02"/>
    <w:rsid w:val="142340ED"/>
    <w:rsid w:val="14853DE9"/>
    <w:rsid w:val="14C800B8"/>
    <w:rsid w:val="15652409"/>
    <w:rsid w:val="15A0FDA1"/>
    <w:rsid w:val="17499DFE"/>
    <w:rsid w:val="18507CAC"/>
    <w:rsid w:val="187203C4"/>
    <w:rsid w:val="187B7D12"/>
    <w:rsid w:val="188587B4"/>
    <w:rsid w:val="194CE170"/>
    <w:rsid w:val="197F4EC7"/>
    <w:rsid w:val="1988323F"/>
    <w:rsid w:val="19E455C5"/>
    <w:rsid w:val="1A348C51"/>
    <w:rsid w:val="1AB8EAA4"/>
    <w:rsid w:val="1B962970"/>
    <w:rsid w:val="1E63C12B"/>
    <w:rsid w:val="1F08EB43"/>
    <w:rsid w:val="1F9D1EAA"/>
    <w:rsid w:val="1FA910E9"/>
    <w:rsid w:val="2034AFE0"/>
    <w:rsid w:val="20812ACA"/>
    <w:rsid w:val="21180926"/>
    <w:rsid w:val="214EF493"/>
    <w:rsid w:val="21848205"/>
    <w:rsid w:val="21AF14F0"/>
    <w:rsid w:val="221DBA78"/>
    <w:rsid w:val="2272666C"/>
    <w:rsid w:val="2306752D"/>
    <w:rsid w:val="238B380B"/>
    <w:rsid w:val="253F551E"/>
    <w:rsid w:val="25C32591"/>
    <w:rsid w:val="2631A4F4"/>
    <w:rsid w:val="268D23E0"/>
    <w:rsid w:val="26CE1A41"/>
    <w:rsid w:val="2735EC22"/>
    <w:rsid w:val="274A7363"/>
    <w:rsid w:val="274C1903"/>
    <w:rsid w:val="27DED253"/>
    <w:rsid w:val="28E4EE1F"/>
    <w:rsid w:val="29CDDA3D"/>
    <w:rsid w:val="2A36F713"/>
    <w:rsid w:val="2AB330F9"/>
    <w:rsid w:val="2B9A8827"/>
    <w:rsid w:val="2BB6A20E"/>
    <w:rsid w:val="2CD19138"/>
    <w:rsid w:val="2DE58338"/>
    <w:rsid w:val="2E62E616"/>
    <w:rsid w:val="2E9C79BB"/>
    <w:rsid w:val="30250F93"/>
    <w:rsid w:val="304E50E8"/>
    <w:rsid w:val="308D3794"/>
    <w:rsid w:val="3116A48C"/>
    <w:rsid w:val="312CC04C"/>
    <w:rsid w:val="319EC483"/>
    <w:rsid w:val="324811AB"/>
    <w:rsid w:val="32888284"/>
    <w:rsid w:val="32CD0CE0"/>
    <w:rsid w:val="332C88C0"/>
    <w:rsid w:val="3347D2F7"/>
    <w:rsid w:val="3371CA7E"/>
    <w:rsid w:val="33D078EC"/>
    <w:rsid w:val="33F95DBC"/>
    <w:rsid w:val="347C885E"/>
    <w:rsid w:val="34AFE37A"/>
    <w:rsid w:val="356E65A2"/>
    <w:rsid w:val="360A1733"/>
    <w:rsid w:val="3707B8C6"/>
    <w:rsid w:val="37606557"/>
    <w:rsid w:val="37F343A5"/>
    <w:rsid w:val="38637810"/>
    <w:rsid w:val="38A792D0"/>
    <w:rsid w:val="38F43B80"/>
    <w:rsid w:val="39664AB8"/>
    <w:rsid w:val="3A1B4468"/>
    <w:rsid w:val="3ADE1FCE"/>
    <w:rsid w:val="3AEC8B7F"/>
    <w:rsid w:val="3D4C775F"/>
    <w:rsid w:val="3D92986D"/>
    <w:rsid w:val="3DA9B10A"/>
    <w:rsid w:val="3DC8CB77"/>
    <w:rsid w:val="3E22D8B1"/>
    <w:rsid w:val="3E234AD7"/>
    <w:rsid w:val="3E59DD25"/>
    <w:rsid w:val="3E5D4884"/>
    <w:rsid w:val="3E6D954C"/>
    <w:rsid w:val="3EAA458E"/>
    <w:rsid w:val="3F2EF921"/>
    <w:rsid w:val="401CF8A3"/>
    <w:rsid w:val="40229472"/>
    <w:rsid w:val="40DAFD57"/>
    <w:rsid w:val="41415116"/>
    <w:rsid w:val="414CE713"/>
    <w:rsid w:val="42406B76"/>
    <w:rsid w:val="42629879"/>
    <w:rsid w:val="43FE68DA"/>
    <w:rsid w:val="44295053"/>
    <w:rsid w:val="44382550"/>
    <w:rsid w:val="44553229"/>
    <w:rsid w:val="46C61D00"/>
    <w:rsid w:val="46E27204"/>
    <w:rsid w:val="46F5EB24"/>
    <w:rsid w:val="47EBF5AE"/>
    <w:rsid w:val="495E90AC"/>
    <w:rsid w:val="4985E376"/>
    <w:rsid w:val="49E0DB94"/>
    <w:rsid w:val="4A22BF22"/>
    <w:rsid w:val="4B85D6F4"/>
    <w:rsid w:val="4D6D7F2C"/>
    <w:rsid w:val="4D9C0705"/>
    <w:rsid w:val="4E323868"/>
    <w:rsid w:val="4F185D69"/>
    <w:rsid w:val="4F70C4D6"/>
    <w:rsid w:val="5091E539"/>
    <w:rsid w:val="5120B3E1"/>
    <w:rsid w:val="519AFD59"/>
    <w:rsid w:val="526A3791"/>
    <w:rsid w:val="5426463B"/>
    <w:rsid w:val="56A6363F"/>
    <w:rsid w:val="577427B2"/>
    <w:rsid w:val="57B1D2DD"/>
    <w:rsid w:val="581A8FC1"/>
    <w:rsid w:val="58B2524B"/>
    <w:rsid w:val="58EF6A3E"/>
    <w:rsid w:val="5933571A"/>
    <w:rsid w:val="596CE976"/>
    <w:rsid w:val="5996DB81"/>
    <w:rsid w:val="59D51E41"/>
    <w:rsid w:val="59F4F64C"/>
    <w:rsid w:val="5AAEB40C"/>
    <w:rsid w:val="5B598083"/>
    <w:rsid w:val="5B6AEDAC"/>
    <w:rsid w:val="5BFF2119"/>
    <w:rsid w:val="5CCB56D0"/>
    <w:rsid w:val="5D516A9D"/>
    <w:rsid w:val="5D5BBE51"/>
    <w:rsid w:val="5D83A00F"/>
    <w:rsid w:val="5EB6C9B4"/>
    <w:rsid w:val="5F474AE5"/>
    <w:rsid w:val="5FE887D8"/>
    <w:rsid w:val="6031D9E1"/>
    <w:rsid w:val="60669D20"/>
    <w:rsid w:val="6109BCD4"/>
    <w:rsid w:val="6300EE40"/>
    <w:rsid w:val="6484EB8A"/>
    <w:rsid w:val="648B178F"/>
    <w:rsid w:val="64BA118D"/>
    <w:rsid w:val="64D0A205"/>
    <w:rsid w:val="64FD669C"/>
    <w:rsid w:val="6509E3E6"/>
    <w:rsid w:val="662AD818"/>
    <w:rsid w:val="66BAF22C"/>
    <w:rsid w:val="66F363D4"/>
    <w:rsid w:val="66FEE8BE"/>
    <w:rsid w:val="67A48F69"/>
    <w:rsid w:val="67E3124F"/>
    <w:rsid w:val="6865C859"/>
    <w:rsid w:val="68E8C731"/>
    <w:rsid w:val="6997BCAA"/>
    <w:rsid w:val="69D7BDD2"/>
    <w:rsid w:val="6B37AE3C"/>
    <w:rsid w:val="6B5F9E14"/>
    <w:rsid w:val="6BE846DF"/>
    <w:rsid w:val="6CBF5B7D"/>
    <w:rsid w:val="6D92D36D"/>
    <w:rsid w:val="6DD6E3F6"/>
    <w:rsid w:val="6E75C23C"/>
    <w:rsid w:val="6EDB0127"/>
    <w:rsid w:val="6FB2ED00"/>
    <w:rsid w:val="7080A649"/>
    <w:rsid w:val="70CA742F"/>
    <w:rsid w:val="70EAF108"/>
    <w:rsid w:val="7139B82A"/>
    <w:rsid w:val="72C08157"/>
    <w:rsid w:val="730858ED"/>
    <w:rsid w:val="734C6AB4"/>
    <w:rsid w:val="735BBD63"/>
    <w:rsid w:val="73AA3E0F"/>
    <w:rsid w:val="74044A98"/>
    <w:rsid w:val="74F433B0"/>
    <w:rsid w:val="7656531E"/>
    <w:rsid w:val="76D0B77D"/>
    <w:rsid w:val="76E71B55"/>
    <w:rsid w:val="780AAEA8"/>
    <w:rsid w:val="7950153C"/>
    <w:rsid w:val="79A3A001"/>
    <w:rsid w:val="79C14CAE"/>
    <w:rsid w:val="79FF80F2"/>
    <w:rsid w:val="7A9A7A47"/>
    <w:rsid w:val="7ACB5C5C"/>
    <w:rsid w:val="7C6910E0"/>
    <w:rsid w:val="7CF6A245"/>
    <w:rsid w:val="7D3571DA"/>
    <w:rsid w:val="7E19CC68"/>
    <w:rsid w:val="7E32AF20"/>
    <w:rsid w:val="7EDD71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6117"/>
  <w14:defaultImageDpi w14:val="32767"/>
  <w15:docId w15:val="{70C1E713-1800-0E40-BB30-72281ADE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F02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F02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7094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02D7"/>
    <w:pPr>
      <w:tabs>
        <w:tab w:val="center" w:pos="4680"/>
        <w:tab w:val="right" w:pos="9360"/>
      </w:tabs>
    </w:pPr>
  </w:style>
  <w:style w:type="character" w:customStyle="1" w:styleId="KopfzeileZchn">
    <w:name w:val="Kopfzeile Zchn"/>
    <w:basedOn w:val="Absatz-Standardschriftart"/>
    <w:link w:val="Kopfzeile"/>
    <w:uiPriority w:val="99"/>
    <w:rsid w:val="00FF02D7"/>
  </w:style>
  <w:style w:type="paragraph" w:styleId="Fuzeile">
    <w:name w:val="footer"/>
    <w:basedOn w:val="Standard"/>
    <w:link w:val="FuzeileZchn"/>
    <w:uiPriority w:val="99"/>
    <w:unhideWhenUsed/>
    <w:rsid w:val="00FF02D7"/>
    <w:pPr>
      <w:tabs>
        <w:tab w:val="center" w:pos="4680"/>
        <w:tab w:val="right" w:pos="9360"/>
      </w:tabs>
    </w:pPr>
  </w:style>
  <w:style w:type="character" w:customStyle="1" w:styleId="FuzeileZchn">
    <w:name w:val="Fußzeile Zchn"/>
    <w:basedOn w:val="Absatz-Standardschriftart"/>
    <w:link w:val="Fuzeile"/>
    <w:uiPriority w:val="99"/>
    <w:rsid w:val="00FF02D7"/>
  </w:style>
  <w:style w:type="paragraph" w:styleId="KeinLeerraum">
    <w:name w:val="No Spacing"/>
    <w:uiPriority w:val="1"/>
    <w:qFormat/>
    <w:rsid w:val="00FF02D7"/>
  </w:style>
  <w:style w:type="character" w:customStyle="1" w:styleId="berschrift1Zchn">
    <w:name w:val="Überschrift 1 Zchn"/>
    <w:basedOn w:val="Absatz-Standardschriftart"/>
    <w:link w:val="berschrift1"/>
    <w:uiPriority w:val="9"/>
    <w:rsid w:val="00FF02D7"/>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F02D7"/>
    <w:rPr>
      <w:rFonts w:asciiTheme="majorHAnsi" w:eastAsiaTheme="majorEastAsia" w:hAnsiTheme="majorHAnsi" w:cstheme="majorBidi"/>
      <w:color w:val="2F5496" w:themeColor="accent1" w:themeShade="BF"/>
      <w:sz w:val="26"/>
      <w:szCs w:val="26"/>
    </w:rPr>
  </w:style>
  <w:style w:type="paragraph" w:styleId="Untertitel">
    <w:name w:val="Subtitle"/>
    <w:basedOn w:val="Standard"/>
    <w:next w:val="Standard"/>
    <w:link w:val="UntertitelZchn"/>
    <w:uiPriority w:val="11"/>
    <w:qFormat/>
    <w:rsid w:val="00FF02D7"/>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FF02D7"/>
    <w:rPr>
      <w:rFonts w:eastAsiaTheme="minorEastAsia"/>
      <w:color w:val="5A5A5A" w:themeColor="text1" w:themeTint="A5"/>
      <w:spacing w:val="15"/>
      <w:sz w:val="22"/>
      <w:szCs w:val="22"/>
    </w:rPr>
  </w:style>
  <w:style w:type="character" w:styleId="SchwacheHervorhebung">
    <w:name w:val="Subtle Emphasis"/>
    <w:basedOn w:val="Absatz-Standardschriftart"/>
    <w:uiPriority w:val="19"/>
    <w:qFormat/>
    <w:rsid w:val="00FF02D7"/>
    <w:rPr>
      <w:i/>
      <w:iCs/>
      <w:color w:val="404040" w:themeColor="text1" w:themeTint="BF"/>
    </w:rPr>
  </w:style>
  <w:style w:type="paragraph" w:styleId="berarbeitung">
    <w:name w:val="Revision"/>
    <w:hidden/>
    <w:uiPriority w:val="99"/>
    <w:semiHidden/>
    <w:rsid w:val="002E7D89"/>
  </w:style>
  <w:style w:type="paragraph" w:styleId="StandardWeb">
    <w:name w:val="Normal (Web)"/>
    <w:basedOn w:val="Standard"/>
    <w:uiPriority w:val="99"/>
    <w:semiHidden/>
    <w:unhideWhenUsed/>
    <w:rsid w:val="00214FC8"/>
    <w:pPr>
      <w:spacing w:before="100" w:beforeAutospacing="1" w:after="100" w:afterAutospacing="1"/>
    </w:pPr>
    <w:rPr>
      <w:rFonts w:ascii="Times New Roman" w:hAnsi="Times New Roman" w:cs="Times New Roman"/>
    </w:rPr>
  </w:style>
  <w:style w:type="paragraph" w:customStyle="1" w:styleId="xmsonormal">
    <w:name w:val="x_msonormal"/>
    <w:basedOn w:val="Standard"/>
    <w:rsid w:val="00BB5535"/>
    <w:rPr>
      <w:rFonts w:ascii="Calibri" w:eastAsiaTheme="minorEastAsia" w:hAnsi="Calibri" w:cs="Calibri"/>
      <w:sz w:val="22"/>
      <w:szCs w:val="22"/>
      <w:lang w:eastAsia="zh-CN"/>
    </w:rPr>
  </w:style>
  <w:style w:type="character" w:styleId="Hyperlink">
    <w:name w:val="Hyperlink"/>
    <w:basedOn w:val="Absatz-Standardschriftart"/>
    <w:uiPriority w:val="99"/>
    <w:unhideWhenUsed/>
    <w:rsid w:val="00BB5535"/>
    <w:rPr>
      <w:color w:val="0563C1" w:themeColor="hyperlink"/>
      <w:u w:val="single"/>
    </w:rPr>
  </w:style>
  <w:style w:type="paragraph" w:customStyle="1" w:styleId="LO-normal">
    <w:name w:val="LO-normal"/>
    <w:qFormat/>
    <w:rsid w:val="00BB5535"/>
    <w:rPr>
      <w:rFonts w:ascii="Times New Roman" w:eastAsia="NSimSun" w:hAnsi="Times New Roman" w:cs="Arial"/>
      <w:lang w:eastAsia="zh-CN" w:bidi="hi-IN"/>
    </w:rPr>
  </w:style>
  <w:style w:type="character" w:customStyle="1" w:styleId="normaltextrun">
    <w:name w:val="normaltextrun"/>
    <w:basedOn w:val="Absatz-Standardschriftart"/>
    <w:rsid w:val="00BB5535"/>
  </w:style>
  <w:style w:type="paragraph" w:styleId="IntensivesZitat">
    <w:name w:val="Intense Quote"/>
    <w:basedOn w:val="Standard"/>
    <w:next w:val="Standard"/>
    <w:link w:val="IntensivesZitatZchn"/>
    <w:uiPriority w:val="30"/>
    <w:qFormat/>
    <w:rsid w:val="00B766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76616"/>
    <w:rPr>
      <w:i/>
      <w:iCs/>
      <w:color w:val="4472C4" w:themeColor="accent1"/>
    </w:rPr>
  </w:style>
  <w:style w:type="character" w:styleId="SchwacherVerweis">
    <w:name w:val="Subtle Reference"/>
    <w:basedOn w:val="Absatz-Standardschriftart"/>
    <w:uiPriority w:val="31"/>
    <w:qFormat/>
    <w:rsid w:val="00B76616"/>
    <w:rPr>
      <w:smallCaps/>
      <w:color w:val="5A5A5A" w:themeColor="text1" w:themeTint="A5"/>
    </w:rPr>
  </w:style>
  <w:style w:type="character" w:styleId="Hervorhebung">
    <w:name w:val="Emphasis"/>
    <w:basedOn w:val="Absatz-Standardschriftart"/>
    <w:uiPriority w:val="20"/>
    <w:qFormat/>
    <w:rsid w:val="00B76616"/>
    <w:rPr>
      <w:i/>
      <w:iCs/>
    </w:rPr>
  </w:style>
  <w:style w:type="character" w:styleId="IntensiverVerweis">
    <w:name w:val="Intense Reference"/>
    <w:basedOn w:val="Absatz-Standardschriftart"/>
    <w:uiPriority w:val="32"/>
    <w:qFormat/>
    <w:rsid w:val="00B76616"/>
    <w:rPr>
      <w:b/>
      <w:bCs/>
      <w:smallCaps/>
      <w:color w:val="4472C4" w:themeColor="accent1"/>
      <w:spacing w:val="5"/>
    </w:rPr>
  </w:style>
  <w:style w:type="character" w:styleId="Buchtitel">
    <w:name w:val="Book Title"/>
    <w:basedOn w:val="berschrift1Zchn"/>
    <w:uiPriority w:val="33"/>
    <w:qFormat/>
    <w:rsid w:val="00B76616"/>
    <w:rPr>
      <w:rFonts w:asciiTheme="majorHAnsi" w:eastAsiaTheme="majorEastAsia" w:hAnsiTheme="majorHAnsi" w:cstheme="majorBidi"/>
      <w:b/>
      <w:bCs/>
      <w:i/>
      <w:iCs/>
      <w:color w:val="FF9966"/>
      <w:spacing w:val="5"/>
      <w:sz w:val="32"/>
      <w:szCs w:val="32"/>
      <w:bdr w:val="none" w:sz="0" w:space="0" w:color="auto"/>
    </w:rPr>
  </w:style>
  <w:style w:type="paragraph" w:styleId="Sprechblasentext">
    <w:name w:val="Balloon Text"/>
    <w:basedOn w:val="Standard"/>
    <w:link w:val="SprechblasentextZchn"/>
    <w:uiPriority w:val="99"/>
    <w:semiHidden/>
    <w:unhideWhenUsed/>
    <w:rsid w:val="009A215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2159"/>
    <w:rPr>
      <w:rFonts w:ascii="Segoe UI" w:hAnsi="Segoe UI" w:cs="Segoe UI"/>
      <w:sz w:val="18"/>
      <w:szCs w:val="18"/>
    </w:rPr>
  </w:style>
  <w:style w:type="character" w:customStyle="1" w:styleId="NichtaufgelsteErwhnung1">
    <w:name w:val="Nicht aufgelöste Erwähnung1"/>
    <w:basedOn w:val="Absatz-Standardschriftart"/>
    <w:uiPriority w:val="99"/>
    <w:unhideWhenUsed/>
    <w:rsid w:val="003467AB"/>
    <w:rPr>
      <w:color w:val="605E5C"/>
      <w:shd w:val="clear" w:color="auto" w:fill="E1DFDD"/>
    </w:rPr>
  </w:style>
  <w:style w:type="character" w:customStyle="1" w:styleId="eop">
    <w:name w:val="eop"/>
    <w:basedOn w:val="Absatz-Standardschriftart"/>
    <w:rsid w:val="007B5E1A"/>
  </w:style>
  <w:style w:type="character" w:customStyle="1" w:styleId="Erwhnung1">
    <w:name w:val="Erwähnung1"/>
    <w:basedOn w:val="Absatz-Standardschriftart"/>
    <w:uiPriority w:val="99"/>
    <w:unhideWhenUsed/>
    <w:rPr>
      <w:color w:val="2B579A"/>
      <w:shd w:val="clear" w:color="auto" w:fill="E6E6E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ED2277"/>
    <w:rPr>
      <w:b/>
      <w:bCs/>
    </w:rPr>
  </w:style>
  <w:style w:type="character" w:customStyle="1" w:styleId="KommentarthemaZchn">
    <w:name w:val="Kommentarthema Zchn"/>
    <w:basedOn w:val="KommentartextZchn"/>
    <w:link w:val="Kommentarthema"/>
    <w:uiPriority w:val="99"/>
    <w:semiHidden/>
    <w:rsid w:val="00ED2277"/>
    <w:rPr>
      <w:b/>
      <w:bCs/>
      <w:sz w:val="20"/>
      <w:szCs w:val="20"/>
    </w:rPr>
  </w:style>
  <w:style w:type="character" w:styleId="BesuchterLink">
    <w:name w:val="FollowedHyperlink"/>
    <w:basedOn w:val="Absatz-Standardschriftart"/>
    <w:uiPriority w:val="99"/>
    <w:semiHidden/>
    <w:unhideWhenUsed/>
    <w:rsid w:val="009461B7"/>
    <w:rPr>
      <w:color w:val="954F72" w:themeColor="followedHyperlink"/>
      <w:u w:val="single"/>
    </w:rPr>
  </w:style>
  <w:style w:type="character" w:customStyle="1" w:styleId="berschrift3Zchn">
    <w:name w:val="Überschrift 3 Zchn"/>
    <w:basedOn w:val="Absatz-Standardschriftart"/>
    <w:link w:val="berschrift3"/>
    <w:uiPriority w:val="9"/>
    <w:semiHidden/>
    <w:rsid w:val="00870946"/>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302E3C"/>
    <w:pPr>
      <w:spacing w:after="160" w:line="259" w:lineRule="auto"/>
      <w:ind w:left="720"/>
      <w:contextualSpacing/>
    </w:pPr>
    <w:rPr>
      <w:rFonts w:eastAsiaTheme="minorHAnsi"/>
      <w:sz w:val="22"/>
      <w:szCs w:val="22"/>
    </w:rPr>
  </w:style>
  <w:style w:type="paragraph" w:styleId="Textkrper2">
    <w:name w:val="Body Text 2"/>
    <w:basedOn w:val="Standard"/>
    <w:link w:val="Textkrper2Zchn"/>
    <w:uiPriority w:val="99"/>
    <w:semiHidden/>
    <w:unhideWhenUsed/>
    <w:rsid w:val="004A1804"/>
    <w:pPr>
      <w:jc w:val="both"/>
    </w:pPr>
    <w:rPr>
      <w:rFonts w:ascii="Arial" w:eastAsiaTheme="minorHAnsi" w:hAnsi="Arial" w:cs="Arial"/>
      <w:color w:val="000000"/>
      <w:sz w:val="32"/>
      <w:szCs w:val="32"/>
      <w:lang w:val="de-DE" w:eastAsia="de-DE"/>
    </w:rPr>
  </w:style>
  <w:style w:type="character" w:customStyle="1" w:styleId="Textkrper2Zchn">
    <w:name w:val="Textkörper 2 Zchn"/>
    <w:basedOn w:val="Absatz-Standardschriftart"/>
    <w:link w:val="Textkrper2"/>
    <w:uiPriority w:val="99"/>
    <w:semiHidden/>
    <w:rsid w:val="004A1804"/>
    <w:rPr>
      <w:rFonts w:ascii="Arial" w:eastAsiaTheme="minorHAnsi" w:hAnsi="Arial" w:cs="Arial"/>
      <w:color w:val="000000"/>
      <w:sz w:val="32"/>
      <w:szCs w:val="32"/>
      <w:lang w:val="de-DE" w:eastAsia="de-DE"/>
    </w:rPr>
  </w:style>
  <w:style w:type="character" w:styleId="NichtaufgelsteErwhnung">
    <w:name w:val="Unresolved Mention"/>
    <w:basedOn w:val="Absatz-Standardschriftart"/>
    <w:uiPriority w:val="99"/>
    <w:semiHidden/>
    <w:unhideWhenUsed/>
    <w:rsid w:val="002F5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5451">
      <w:bodyDiv w:val="1"/>
      <w:marLeft w:val="0"/>
      <w:marRight w:val="0"/>
      <w:marTop w:val="0"/>
      <w:marBottom w:val="0"/>
      <w:divBdr>
        <w:top w:val="none" w:sz="0" w:space="0" w:color="auto"/>
        <w:left w:val="none" w:sz="0" w:space="0" w:color="auto"/>
        <w:bottom w:val="none" w:sz="0" w:space="0" w:color="auto"/>
        <w:right w:val="none" w:sz="0" w:space="0" w:color="auto"/>
      </w:divBdr>
    </w:div>
    <w:div w:id="91634327">
      <w:bodyDiv w:val="1"/>
      <w:marLeft w:val="0"/>
      <w:marRight w:val="0"/>
      <w:marTop w:val="0"/>
      <w:marBottom w:val="0"/>
      <w:divBdr>
        <w:top w:val="none" w:sz="0" w:space="0" w:color="auto"/>
        <w:left w:val="none" w:sz="0" w:space="0" w:color="auto"/>
        <w:bottom w:val="none" w:sz="0" w:space="0" w:color="auto"/>
        <w:right w:val="none" w:sz="0" w:space="0" w:color="auto"/>
      </w:divBdr>
    </w:div>
    <w:div w:id="100728932">
      <w:bodyDiv w:val="1"/>
      <w:marLeft w:val="0"/>
      <w:marRight w:val="0"/>
      <w:marTop w:val="0"/>
      <w:marBottom w:val="0"/>
      <w:divBdr>
        <w:top w:val="none" w:sz="0" w:space="0" w:color="auto"/>
        <w:left w:val="none" w:sz="0" w:space="0" w:color="auto"/>
        <w:bottom w:val="none" w:sz="0" w:space="0" w:color="auto"/>
        <w:right w:val="none" w:sz="0" w:space="0" w:color="auto"/>
      </w:divBdr>
    </w:div>
    <w:div w:id="305663990">
      <w:bodyDiv w:val="1"/>
      <w:marLeft w:val="0"/>
      <w:marRight w:val="0"/>
      <w:marTop w:val="0"/>
      <w:marBottom w:val="0"/>
      <w:divBdr>
        <w:top w:val="none" w:sz="0" w:space="0" w:color="auto"/>
        <w:left w:val="none" w:sz="0" w:space="0" w:color="auto"/>
        <w:bottom w:val="none" w:sz="0" w:space="0" w:color="auto"/>
        <w:right w:val="none" w:sz="0" w:space="0" w:color="auto"/>
      </w:divBdr>
    </w:div>
    <w:div w:id="358288219">
      <w:bodyDiv w:val="1"/>
      <w:marLeft w:val="0"/>
      <w:marRight w:val="0"/>
      <w:marTop w:val="0"/>
      <w:marBottom w:val="0"/>
      <w:divBdr>
        <w:top w:val="none" w:sz="0" w:space="0" w:color="auto"/>
        <w:left w:val="none" w:sz="0" w:space="0" w:color="auto"/>
        <w:bottom w:val="none" w:sz="0" w:space="0" w:color="auto"/>
        <w:right w:val="none" w:sz="0" w:space="0" w:color="auto"/>
      </w:divBdr>
    </w:div>
    <w:div w:id="655375774">
      <w:bodyDiv w:val="1"/>
      <w:marLeft w:val="0"/>
      <w:marRight w:val="0"/>
      <w:marTop w:val="0"/>
      <w:marBottom w:val="0"/>
      <w:divBdr>
        <w:top w:val="none" w:sz="0" w:space="0" w:color="auto"/>
        <w:left w:val="none" w:sz="0" w:space="0" w:color="auto"/>
        <w:bottom w:val="none" w:sz="0" w:space="0" w:color="auto"/>
        <w:right w:val="none" w:sz="0" w:space="0" w:color="auto"/>
      </w:divBdr>
    </w:div>
    <w:div w:id="741874692">
      <w:bodyDiv w:val="1"/>
      <w:marLeft w:val="0"/>
      <w:marRight w:val="0"/>
      <w:marTop w:val="0"/>
      <w:marBottom w:val="0"/>
      <w:divBdr>
        <w:top w:val="none" w:sz="0" w:space="0" w:color="auto"/>
        <w:left w:val="none" w:sz="0" w:space="0" w:color="auto"/>
        <w:bottom w:val="none" w:sz="0" w:space="0" w:color="auto"/>
        <w:right w:val="none" w:sz="0" w:space="0" w:color="auto"/>
      </w:divBdr>
    </w:div>
    <w:div w:id="757751379">
      <w:bodyDiv w:val="1"/>
      <w:marLeft w:val="0"/>
      <w:marRight w:val="0"/>
      <w:marTop w:val="0"/>
      <w:marBottom w:val="0"/>
      <w:divBdr>
        <w:top w:val="none" w:sz="0" w:space="0" w:color="auto"/>
        <w:left w:val="none" w:sz="0" w:space="0" w:color="auto"/>
        <w:bottom w:val="none" w:sz="0" w:space="0" w:color="auto"/>
        <w:right w:val="none" w:sz="0" w:space="0" w:color="auto"/>
      </w:divBdr>
    </w:div>
    <w:div w:id="843515197">
      <w:bodyDiv w:val="1"/>
      <w:marLeft w:val="0"/>
      <w:marRight w:val="0"/>
      <w:marTop w:val="0"/>
      <w:marBottom w:val="0"/>
      <w:divBdr>
        <w:top w:val="none" w:sz="0" w:space="0" w:color="auto"/>
        <w:left w:val="none" w:sz="0" w:space="0" w:color="auto"/>
        <w:bottom w:val="none" w:sz="0" w:space="0" w:color="auto"/>
        <w:right w:val="none" w:sz="0" w:space="0" w:color="auto"/>
      </w:divBdr>
    </w:div>
    <w:div w:id="908225304">
      <w:bodyDiv w:val="1"/>
      <w:marLeft w:val="0"/>
      <w:marRight w:val="0"/>
      <w:marTop w:val="0"/>
      <w:marBottom w:val="0"/>
      <w:divBdr>
        <w:top w:val="none" w:sz="0" w:space="0" w:color="auto"/>
        <w:left w:val="none" w:sz="0" w:space="0" w:color="auto"/>
        <w:bottom w:val="none" w:sz="0" w:space="0" w:color="auto"/>
        <w:right w:val="none" w:sz="0" w:space="0" w:color="auto"/>
      </w:divBdr>
    </w:div>
    <w:div w:id="968778943">
      <w:bodyDiv w:val="1"/>
      <w:marLeft w:val="0"/>
      <w:marRight w:val="0"/>
      <w:marTop w:val="0"/>
      <w:marBottom w:val="0"/>
      <w:divBdr>
        <w:top w:val="none" w:sz="0" w:space="0" w:color="auto"/>
        <w:left w:val="none" w:sz="0" w:space="0" w:color="auto"/>
        <w:bottom w:val="none" w:sz="0" w:space="0" w:color="auto"/>
        <w:right w:val="none" w:sz="0" w:space="0" w:color="auto"/>
      </w:divBdr>
    </w:div>
    <w:div w:id="1062632283">
      <w:bodyDiv w:val="1"/>
      <w:marLeft w:val="0"/>
      <w:marRight w:val="0"/>
      <w:marTop w:val="0"/>
      <w:marBottom w:val="0"/>
      <w:divBdr>
        <w:top w:val="none" w:sz="0" w:space="0" w:color="auto"/>
        <w:left w:val="none" w:sz="0" w:space="0" w:color="auto"/>
        <w:bottom w:val="none" w:sz="0" w:space="0" w:color="auto"/>
        <w:right w:val="none" w:sz="0" w:space="0" w:color="auto"/>
      </w:divBdr>
    </w:div>
    <w:div w:id="1122118739">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38374814">
      <w:bodyDiv w:val="1"/>
      <w:marLeft w:val="0"/>
      <w:marRight w:val="0"/>
      <w:marTop w:val="0"/>
      <w:marBottom w:val="0"/>
      <w:divBdr>
        <w:top w:val="none" w:sz="0" w:space="0" w:color="auto"/>
        <w:left w:val="none" w:sz="0" w:space="0" w:color="auto"/>
        <w:bottom w:val="none" w:sz="0" w:space="0" w:color="auto"/>
        <w:right w:val="none" w:sz="0" w:space="0" w:color="auto"/>
      </w:divBdr>
    </w:div>
    <w:div w:id="1185709149">
      <w:bodyDiv w:val="1"/>
      <w:marLeft w:val="0"/>
      <w:marRight w:val="0"/>
      <w:marTop w:val="0"/>
      <w:marBottom w:val="0"/>
      <w:divBdr>
        <w:top w:val="none" w:sz="0" w:space="0" w:color="auto"/>
        <w:left w:val="none" w:sz="0" w:space="0" w:color="auto"/>
        <w:bottom w:val="none" w:sz="0" w:space="0" w:color="auto"/>
        <w:right w:val="none" w:sz="0" w:space="0" w:color="auto"/>
      </w:divBdr>
    </w:div>
    <w:div w:id="1223179727">
      <w:bodyDiv w:val="1"/>
      <w:marLeft w:val="0"/>
      <w:marRight w:val="0"/>
      <w:marTop w:val="0"/>
      <w:marBottom w:val="0"/>
      <w:divBdr>
        <w:top w:val="none" w:sz="0" w:space="0" w:color="auto"/>
        <w:left w:val="none" w:sz="0" w:space="0" w:color="auto"/>
        <w:bottom w:val="none" w:sz="0" w:space="0" w:color="auto"/>
        <w:right w:val="none" w:sz="0" w:space="0" w:color="auto"/>
      </w:divBdr>
    </w:div>
    <w:div w:id="1354040194">
      <w:bodyDiv w:val="1"/>
      <w:marLeft w:val="0"/>
      <w:marRight w:val="0"/>
      <w:marTop w:val="0"/>
      <w:marBottom w:val="0"/>
      <w:divBdr>
        <w:top w:val="none" w:sz="0" w:space="0" w:color="auto"/>
        <w:left w:val="none" w:sz="0" w:space="0" w:color="auto"/>
        <w:bottom w:val="none" w:sz="0" w:space="0" w:color="auto"/>
        <w:right w:val="none" w:sz="0" w:space="0" w:color="auto"/>
      </w:divBdr>
    </w:div>
    <w:div w:id="1425957594">
      <w:bodyDiv w:val="1"/>
      <w:marLeft w:val="0"/>
      <w:marRight w:val="0"/>
      <w:marTop w:val="0"/>
      <w:marBottom w:val="0"/>
      <w:divBdr>
        <w:top w:val="none" w:sz="0" w:space="0" w:color="auto"/>
        <w:left w:val="none" w:sz="0" w:space="0" w:color="auto"/>
        <w:bottom w:val="none" w:sz="0" w:space="0" w:color="auto"/>
        <w:right w:val="none" w:sz="0" w:space="0" w:color="auto"/>
      </w:divBdr>
    </w:div>
    <w:div w:id="1440953484">
      <w:bodyDiv w:val="1"/>
      <w:marLeft w:val="0"/>
      <w:marRight w:val="0"/>
      <w:marTop w:val="0"/>
      <w:marBottom w:val="0"/>
      <w:divBdr>
        <w:top w:val="none" w:sz="0" w:space="0" w:color="auto"/>
        <w:left w:val="none" w:sz="0" w:space="0" w:color="auto"/>
        <w:bottom w:val="none" w:sz="0" w:space="0" w:color="auto"/>
        <w:right w:val="none" w:sz="0" w:space="0" w:color="auto"/>
      </w:divBdr>
    </w:div>
    <w:div w:id="1502115898">
      <w:bodyDiv w:val="1"/>
      <w:marLeft w:val="0"/>
      <w:marRight w:val="0"/>
      <w:marTop w:val="0"/>
      <w:marBottom w:val="0"/>
      <w:divBdr>
        <w:top w:val="none" w:sz="0" w:space="0" w:color="auto"/>
        <w:left w:val="none" w:sz="0" w:space="0" w:color="auto"/>
        <w:bottom w:val="none" w:sz="0" w:space="0" w:color="auto"/>
        <w:right w:val="none" w:sz="0" w:space="0" w:color="auto"/>
      </w:divBdr>
    </w:div>
    <w:div w:id="1523939554">
      <w:bodyDiv w:val="1"/>
      <w:marLeft w:val="0"/>
      <w:marRight w:val="0"/>
      <w:marTop w:val="0"/>
      <w:marBottom w:val="0"/>
      <w:divBdr>
        <w:top w:val="none" w:sz="0" w:space="0" w:color="auto"/>
        <w:left w:val="none" w:sz="0" w:space="0" w:color="auto"/>
        <w:bottom w:val="none" w:sz="0" w:space="0" w:color="auto"/>
        <w:right w:val="none" w:sz="0" w:space="0" w:color="auto"/>
      </w:divBdr>
    </w:div>
    <w:div w:id="1538275456">
      <w:bodyDiv w:val="1"/>
      <w:marLeft w:val="0"/>
      <w:marRight w:val="0"/>
      <w:marTop w:val="0"/>
      <w:marBottom w:val="0"/>
      <w:divBdr>
        <w:top w:val="none" w:sz="0" w:space="0" w:color="auto"/>
        <w:left w:val="none" w:sz="0" w:space="0" w:color="auto"/>
        <w:bottom w:val="none" w:sz="0" w:space="0" w:color="auto"/>
        <w:right w:val="none" w:sz="0" w:space="0" w:color="auto"/>
      </w:divBdr>
    </w:div>
    <w:div w:id="1549952983">
      <w:bodyDiv w:val="1"/>
      <w:marLeft w:val="0"/>
      <w:marRight w:val="0"/>
      <w:marTop w:val="0"/>
      <w:marBottom w:val="0"/>
      <w:divBdr>
        <w:top w:val="none" w:sz="0" w:space="0" w:color="auto"/>
        <w:left w:val="none" w:sz="0" w:space="0" w:color="auto"/>
        <w:bottom w:val="none" w:sz="0" w:space="0" w:color="auto"/>
        <w:right w:val="none" w:sz="0" w:space="0" w:color="auto"/>
      </w:divBdr>
    </w:div>
    <w:div w:id="1575698685">
      <w:bodyDiv w:val="1"/>
      <w:marLeft w:val="0"/>
      <w:marRight w:val="0"/>
      <w:marTop w:val="0"/>
      <w:marBottom w:val="0"/>
      <w:divBdr>
        <w:top w:val="none" w:sz="0" w:space="0" w:color="auto"/>
        <w:left w:val="none" w:sz="0" w:space="0" w:color="auto"/>
        <w:bottom w:val="none" w:sz="0" w:space="0" w:color="auto"/>
        <w:right w:val="none" w:sz="0" w:space="0" w:color="auto"/>
      </w:divBdr>
    </w:div>
    <w:div w:id="1606765347">
      <w:bodyDiv w:val="1"/>
      <w:marLeft w:val="0"/>
      <w:marRight w:val="0"/>
      <w:marTop w:val="0"/>
      <w:marBottom w:val="0"/>
      <w:divBdr>
        <w:top w:val="none" w:sz="0" w:space="0" w:color="auto"/>
        <w:left w:val="none" w:sz="0" w:space="0" w:color="auto"/>
        <w:bottom w:val="none" w:sz="0" w:space="0" w:color="auto"/>
        <w:right w:val="none" w:sz="0" w:space="0" w:color="auto"/>
      </w:divBdr>
      <w:divsChild>
        <w:div w:id="822506577">
          <w:marLeft w:val="0"/>
          <w:marRight w:val="0"/>
          <w:marTop w:val="0"/>
          <w:marBottom w:val="0"/>
          <w:divBdr>
            <w:top w:val="none" w:sz="0" w:space="0" w:color="auto"/>
            <w:left w:val="none" w:sz="0" w:space="0" w:color="auto"/>
            <w:bottom w:val="none" w:sz="0" w:space="0" w:color="auto"/>
            <w:right w:val="none" w:sz="0" w:space="0" w:color="auto"/>
          </w:divBdr>
        </w:div>
        <w:div w:id="1302619381">
          <w:marLeft w:val="0"/>
          <w:marRight w:val="0"/>
          <w:marTop w:val="0"/>
          <w:marBottom w:val="0"/>
          <w:divBdr>
            <w:top w:val="none" w:sz="0" w:space="0" w:color="auto"/>
            <w:left w:val="none" w:sz="0" w:space="0" w:color="auto"/>
            <w:bottom w:val="none" w:sz="0" w:space="0" w:color="auto"/>
            <w:right w:val="none" w:sz="0" w:space="0" w:color="auto"/>
          </w:divBdr>
        </w:div>
      </w:divsChild>
    </w:div>
    <w:div w:id="1781601746">
      <w:bodyDiv w:val="1"/>
      <w:marLeft w:val="0"/>
      <w:marRight w:val="0"/>
      <w:marTop w:val="0"/>
      <w:marBottom w:val="0"/>
      <w:divBdr>
        <w:top w:val="none" w:sz="0" w:space="0" w:color="auto"/>
        <w:left w:val="none" w:sz="0" w:space="0" w:color="auto"/>
        <w:bottom w:val="none" w:sz="0" w:space="0" w:color="auto"/>
        <w:right w:val="none" w:sz="0" w:space="0" w:color="auto"/>
      </w:divBdr>
    </w:div>
    <w:div w:id="1849900431">
      <w:bodyDiv w:val="1"/>
      <w:marLeft w:val="0"/>
      <w:marRight w:val="0"/>
      <w:marTop w:val="0"/>
      <w:marBottom w:val="0"/>
      <w:divBdr>
        <w:top w:val="none" w:sz="0" w:space="0" w:color="auto"/>
        <w:left w:val="none" w:sz="0" w:space="0" w:color="auto"/>
        <w:bottom w:val="none" w:sz="0" w:space="0" w:color="auto"/>
        <w:right w:val="none" w:sz="0" w:space="0" w:color="auto"/>
      </w:divBdr>
    </w:div>
    <w:div w:id="1852404339">
      <w:bodyDiv w:val="1"/>
      <w:marLeft w:val="0"/>
      <w:marRight w:val="0"/>
      <w:marTop w:val="0"/>
      <w:marBottom w:val="0"/>
      <w:divBdr>
        <w:top w:val="none" w:sz="0" w:space="0" w:color="auto"/>
        <w:left w:val="none" w:sz="0" w:space="0" w:color="auto"/>
        <w:bottom w:val="none" w:sz="0" w:space="0" w:color="auto"/>
        <w:right w:val="none" w:sz="0" w:space="0" w:color="auto"/>
      </w:divBdr>
    </w:div>
    <w:div w:id="1897279514">
      <w:bodyDiv w:val="1"/>
      <w:marLeft w:val="0"/>
      <w:marRight w:val="0"/>
      <w:marTop w:val="0"/>
      <w:marBottom w:val="0"/>
      <w:divBdr>
        <w:top w:val="none" w:sz="0" w:space="0" w:color="auto"/>
        <w:left w:val="none" w:sz="0" w:space="0" w:color="auto"/>
        <w:bottom w:val="none" w:sz="0" w:space="0" w:color="auto"/>
        <w:right w:val="none" w:sz="0" w:space="0" w:color="auto"/>
      </w:divBdr>
    </w:div>
    <w:div w:id="1955942576">
      <w:bodyDiv w:val="1"/>
      <w:marLeft w:val="0"/>
      <w:marRight w:val="0"/>
      <w:marTop w:val="0"/>
      <w:marBottom w:val="0"/>
      <w:divBdr>
        <w:top w:val="none" w:sz="0" w:space="0" w:color="auto"/>
        <w:left w:val="none" w:sz="0" w:space="0" w:color="auto"/>
        <w:bottom w:val="none" w:sz="0" w:space="0" w:color="auto"/>
        <w:right w:val="none" w:sz="0" w:space="0" w:color="auto"/>
      </w:divBdr>
    </w:div>
    <w:div w:id="2116558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arriott.com/loyalty.mi" TargetMode="External"/><Relationship Id="rId26" Type="http://schemas.openxmlformats.org/officeDocument/2006/relationships/hyperlink" Target="http://www.marriottnewscenter.com" TargetMode="External"/><Relationship Id="rId39" Type="http://schemas.openxmlformats.org/officeDocument/2006/relationships/fontTable" Target="fontTable.xml"/><Relationship Id="rId21" Type="http://schemas.openxmlformats.org/officeDocument/2006/relationships/hyperlink" Target="http://www.twitter.com/marriottbonvoy"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arriottbonvoy.com/" TargetMode="External"/><Relationship Id="rId25" Type="http://schemas.openxmlformats.org/officeDocument/2006/relationships/hyperlink" Target="http://www.marriott.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marriott.de/hotels/travel/sydxp-moxy-sydney-airport/?hybridAEMFallbackRedirect=true" TargetMode="External"/><Relationship Id="rId20" Type="http://schemas.openxmlformats.org/officeDocument/2006/relationships/hyperlink" Target="http://www.facebook.com/marriottbonvoy" TargetMode="External"/><Relationship Id="rId29" Type="http://schemas.openxmlformats.org/officeDocument/2006/relationships/hyperlink" Target="https://www.instagram.com/marriottint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news.marriott.com/company-information.html" TargetMode="External"/><Relationship Id="rId32" Type="http://schemas.openxmlformats.org/officeDocument/2006/relationships/hyperlink" Target="mailto:sg@liebl-pr.d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iktok.com/@marriottbonvoy" TargetMode="External"/><Relationship Id="rId28" Type="http://schemas.openxmlformats.org/officeDocument/2006/relationships/hyperlink" Target="https://twitter.com/MarriottIntl"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mobileapp.marriott.com/" TargetMode="External"/><Relationship Id="rId31" Type="http://schemas.openxmlformats.org/officeDocument/2006/relationships/hyperlink" Target="mailto:tk@liebl-pr.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riott.com/en-us/hotels/sydwh-w-sydney/overview/" TargetMode="External"/><Relationship Id="rId22" Type="http://schemas.openxmlformats.org/officeDocument/2006/relationships/hyperlink" Target="http://www.instagram.com/marriottbonvoy" TargetMode="External"/><Relationship Id="rId27" Type="http://schemas.openxmlformats.org/officeDocument/2006/relationships/hyperlink" Target="https://www.facebook.com/marriottinternational/" TargetMode="External"/><Relationship Id="rId30" Type="http://schemas.openxmlformats.org/officeDocument/2006/relationships/image" Target="media/image5.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82DBBAA331A4478C2F2A9412EE7BCB" ma:contentTypeVersion="16" ma:contentTypeDescription="Create a new document." ma:contentTypeScope="" ma:versionID="4442f85432547d8fd51f8e1a300a1104">
  <xsd:schema xmlns:xsd="http://www.w3.org/2001/XMLSchema" xmlns:xs="http://www.w3.org/2001/XMLSchema" xmlns:p="http://schemas.microsoft.com/office/2006/metadata/properties" xmlns:ns2="922cb2d1-a4c6-4dfd-89cb-0fe4ed2aef53" xmlns:ns3="e6621e26-21b7-4105-83a2-3fa55de67efb" xmlns:ns4="d367f87a-4b3c-4a92-b0c1-fc1aedbdc0a9" targetNamespace="http://schemas.microsoft.com/office/2006/metadata/properties" ma:root="true" ma:fieldsID="17eac27abf82f7e701441becc8abe71f" ns2:_="" ns3:_="" ns4:_="">
    <xsd:import namespace="922cb2d1-a4c6-4dfd-89cb-0fe4ed2aef53"/>
    <xsd:import namespace="e6621e26-21b7-4105-83a2-3fa55de67efb"/>
    <xsd:import namespace="d367f87a-4b3c-4a92-b0c1-fc1aedbdc0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cb2d1-a4c6-4dfd-89cb-0fe4ed2ae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52b88a-b892-4a4a-bda9-4ad5dc9d66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621e26-21b7-4105-83a2-3fa55de67e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7f87a-4b3c-4a92-b0c1-fc1aedbdc0a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57262ae-5822-4f26-8769-fe8d17ad2811}" ma:internalName="TaxCatchAll" ma:showField="CatchAllData" ma:web="e6621e26-21b7-4105-83a2-3fa55de67e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2cb2d1-a4c6-4dfd-89cb-0fe4ed2aef53">
      <Terms xmlns="http://schemas.microsoft.com/office/infopath/2007/PartnerControls"/>
    </lcf76f155ced4ddcb4097134ff3c332f>
    <TaxCatchAll xmlns="d367f87a-4b3c-4a92-b0c1-fc1aedbdc0a9" xsi:nil="true"/>
    <SharedWithUsers xmlns="e6621e26-21b7-4105-83a2-3fa55de67efb">
      <UserInfo>
        <DisplayName>Ihara, Emi</DisplayName>
        <AccountId>137</AccountId>
        <AccountType/>
      </UserInfo>
      <UserInfo>
        <DisplayName>Lv, Michele</DisplayName>
        <AccountId>12</AccountId>
        <AccountType/>
      </UserInfo>
    </SharedWithUsers>
  </documentManagement>
</p:properties>
</file>

<file path=customXml/itemProps1.xml><?xml version="1.0" encoding="utf-8"?>
<ds:datastoreItem xmlns:ds="http://schemas.openxmlformats.org/officeDocument/2006/customXml" ds:itemID="{912BEFC5-F6B2-47B3-AB3A-24BAD8F04B85}">
  <ds:schemaRefs>
    <ds:schemaRef ds:uri="http://schemas.openxmlformats.org/officeDocument/2006/bibliography"/>
  </ds:schemaRefs>
</ds:datastoreItem>
</file>

<file path=customXml/itemProps2.xml><?xml version="1.0" encoding="utf-8"?>
<ds:datastoreItem xmlns:ds="http://schemas.openxmlformats.org/officeDocument/2006/customXml" ds:itemID="{AC117A68-5AAA-41EE-B7FF-30619D780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cb2d1-a4c6-4dfd-89cb-0fe4ed2aef53"/>
    <ds:schemaRef ds:uri="e6621e26-21b7-4105-83a2-3fa55de67efb"/>
    <ds:schemaRef ds:uri="d367f87a-4b3c-4a92-b0c1-fc1aedbd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5AF0A-337C-4012-889A-D78C470F9AA8}">
  <ds:schemaRefs>
    <ds:schemaRef ds:uri="http://schemas.microsoft.com/sharepoint/v3/contenttype/forms"/>
  </ds:schemaRefs>
</ds:datastoreItem>
</file>

<file path=customXml/itemProps4.xml><?xml version="1.0" encoding="utf-8"?>
<ds:datastoreItem xmlns:ds="http://schemas.openxmlformats.org/officeDocument/2006/customXml" ds:itemID="{EABC48BB-8A87-4640-AE5E-EDBAE962A6D7}">
  <ds:schemaRefs>
    <ds:schemaRef ds:uri="http://schemas.microsoft.com/office/2006/metadata/properties"/>
    <ds:schemaRef ds:uri="http://schemas.microsoft.com/office/infopath/2007/PartnerControls"/>
    <ds:schemaRef ds:uri="922cb2d1-a4c6-4dfd-89cb-0fe4ed2aef53"/>
    <ds:schemaRef ds:uri="d367f87a-4b3c-4a92-b0c1-fc1aedbdc0a9"/>
    <ds:schemaRef ds:uri="e6621e26-21b7-4105-83a2-3fa55de67e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Words>
  <Characters>8715</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Marriott International Letterhead Template</vt:lpstr>
      <vt:lpstr>Marriott International Letterhead Template</vt:lpstr>
    </vt:vector>
  </TitlesOfParts>
  <Company/>
  <LinksUpToDate>false</LinksUpToDate>
  <CharactersWithSpaces>10078</CharactersWithSpaces>
  <SharedDoc>false</SharedDoc>
  <HLinks>
    <vt:vector size="78" baseType="variant">
      <vt:variant>
        <vt:i4>458789</vt:i4>
      </vt:variant>
      <vt:variant>
        <vt:i4>36</vt:i4>
      </vt:variant>
      <vt:variant>
        <vt:i4>0</vt:i4>
      </vt:variant>
      <vt:variant>
        <vt:i4>5</vt:i4>
      </vt:variant>
      <vt:variant>
        <vt:lpwstr>mailto:Cynthia.hc.lai@marriott.com</vt:lpwstr>
      </vt:variant>
      <vt:variant>
        <vt:lpwstr/>
      </vt:variant>
      <vt:variant>
        <vt:i4>6946906</vt:i4>
      </vt:variant>
      <vt:variant>
        <vt:i4>33</vt:i4>
      </vt:variant>
      <vt:variant>
        <vt:i4>0</vt:i4>
      </vt:variant>
      <vt:variant>
        <vt:i4>5</vt:i4>
      </vt:variant>
      <vt:variant>
        <vt:lpwstr>mailto:Li-sa.ng@marriott.com</vt:lpwstr>
      </vt:variant>
      <vt:variant>
        <vt:lpwstr/>
      </vt:variant>
      <vt:variant>
        <vt:i4>2097212</vt:i4>
      </vt:variant>
      <vt:variant>
        <vt:i4>30</vt:i4>
      </vt:variant>
      <vt:variant>
        <vt:i4>0</vt:i4>
      </vt:variant>
      <vt:variant>
        <vt:i4>5</vt:i4>
      </vt:variant>
      <vt:variant>
        <vt:lpwstr>https://nam12.safelinks.protection.outlook.com/?url=https%3A%2F%2Fwww.instagram.com%2Fmarriottintl%2F&amp;data=04%7C01%7CCassandra.Simpson%40edelman.com%7C02250ed9befb45f375db08d88527ab3f%7Cb824bfb3918e43c2bb1cdcc1ba40a82b%7C0%7C0%7C637405752718269273%7CUnknown%7CTWFpbGZsb3d8eyJWIjoiMC4wLjAwMDAiLCJQIjoiV2luMzIiLCJBTiI6Ik1haWwiLCJXVCI6Mn0%3D%7C1000&amp;sdata=T56isgn4uOGjaPXEUuPAvmoMxpJyzsUWXY0dP0Yb3JQ%3D&amp;reserved=0</vt:lpwstr>
      </vt:variant>
      <vt:variant>
        <vt:lpwstr/>
      </vt:variant>
      <vt:variant>
        <vt:i4>7733284</vt:i4>
      </vt:variant>
      <vt:variant>
        <vt:i4>27</vt:i4>
      </vt:variant>
      <vt:variant>
        <vt:i4>0</vt:i4>
      </vt:variant>
      <vt:variant>
        <vt:i4>5</vt:i4>
      </vt:variant>
      <vt:variant>
        <vt:lpwstr>https://nam12.safelinks.protection.outlook.com/?url=https%3A%2F%2Ftwitter.com%2FMarriottIntl&amp;data=04%7C01%7CCassandra.Simpson%40edelman.com%7C02250ed9befb45f375db08d88527ab3f%7Cb824bfb3918e43c2bb1cdcc1ba40a82b%7C0%7C0%7C637405752718259316%7CUnknown%7CTWFpbGZsb3d8eyJWIjoiMC4wLjAwMDAiLCJQIjoiV2luMzIiLCJBTiI6Ik1haWwiLCJXVCI6Mn0%3D%7C1000&amp;sdata=S9hrtQwbpnkgAO1FhbHxx69WKsPWF45wCQ14ba1vYd8%3D&amp;reserved=0</vt:lpwstr>
      </vt:variant>
      <vt:variant>
        <vt:lpwstr/>
      </vt:variant>
      <vt:variant>
        <vt:i4>3080318</vt:i4>
      </vt:variant>
      <vt:variant>
        <vt:i4>24</vt:i4>
      </vt:variant>
      <vt:variant>
        <vt:i4>0</vt:i4>
      </vt:variant>
      <vt:variant>
        <vt:i4>5</vt:i4>
      </vt:variant>
      <vt:variant>
        <vt:lpwstr>https://nam12.safelinks.protection.outlook.com/?url=https%3A%2F%2Fwww.facebook.com%2Fmarriottinternational%2F&amp;data=04%7C01%7CCassandra.Simpson%40edelman.com%7C02250ed9befb45f375db08d88527ab3f%7Cb824bfb3918e43c2bb1cdcc1ba40a82b%7C0%7C0%7C637405752718259316%7CUnknown%7CTWFpbGZsb3d8eyJWIjoiMC4wLjAwMDAiLCJQIjoiV2luMzIiLCJBTiI6Ik1haWwiLCJXVCI6Mn0%3D%7C1000&amp;sdata=oYBLooCDK9wm7tcFeVjJeD%2FjQnS4vS%2BNK%2FPvHOd8Emg%3D&amp;reserved=0</vt:lpwstr>
      </vt:variant>
      <vt:variant>
        <vt:lpwstr/>
      </vt:variant>
      <vt:variant>
        <vt:i4>7864435</vt:i4>
      </vt:variant>
      <vt:variant>
        <vt:i4>21</vt:i4>
      </vt:variant>
      <vt:variant>
        <vt:i4>0</vt:i4>
      </vt:variant>
      <vt:variant>
        <vt:i4>5</vt:i4>
      </vt:variant>
      <vt:variant>
        <vt:lpwstr>https://nam12.safelinks.protection.outlook.com/?url=http%3A%2F%2Fwww.marriottnewscenter.com%2F&amp;data=04%7C01%7CCassandra.Simpson%40edelman.com%7C02250ed9befb45f375db08d88527ab3f%7Cb824bfb3918e43c2bb1cdcc1ba40a82b%7C0%7C0%7C637405752718249357%7CUnknown%7CTWFpbGZsb3d8eyJWIjoiMC4wLjAwMDAiLCJQIjoiV2luMzIiLCJBTiI6Ik1haWwiLCJXVCI6Mn0%3D%7C1000&amp;sdata=YeI8uAL1XCyEHxVqAI9tJpnbq%2Bkqlzae2x1YJTi4E0Q%3D&amp;reserved=0</vt:lpwstr>
      </vt:variant>
      <vt:variant>
        <vt:lpwstr/>
      </vt:variant>
      <vt:variant>
        <vt:i4>7405606</vt:i4>
      </vt:variant>
      <vt:variant>
        <vt:i4>18</vt:i4>
      </vt:variant>
      <vt:variant>
        <vt:i4>0</vt:i4>
      </vt:variant>
      <vt:variant>
        <vt:i4>5</vt:i4>
      </vt:variant>
      <vt:variant>
        <vt:lpwstr>https://nam12.safelinks.protection.outlook.com/?url=http%3A%2F%2Fwww.marriott.com%2F&amp;data=04%7C01%7CCassandra.Simpson%40edelman.com%7C02250ed9befb45f375db08d88527ab3f%7Cb824bfb3918e43c2bb1cdcc1ba40a82b%7C0%7C0%7C637405752718249357%7CUnknown%7CTWFpbGZsb3d8eyJWIjoiMC4wLjAwMDAiLCJQIjoiV2luMzIiLCJBTiI6Ik1haWwiLCJXVCI6Mn0%3D%7C1000&amp;sdata=okxRC8T0ty7LYAGdIlFa2BDDHt3%2BK0tifbd13UcMQ2Y%3D&amp;reserved=0</vt:lpwstr>
      </vt:variant>
      <vt:variant>
        <vt:lpwstr/>
      </vt:variant>
      <vt:variant>
        <vt:i4>2097203</vt:i4>
      </vt:variant>
      <vt:variant>
        <vt:i4>15</vt:i4>
      </vt:variant>
      <vt:variant>
        <vt:i4>0</vt:i4>
      </vt:variant>
      <vt:variant>
        <vt:i4>5</vt:i4>
      </vt:variant>
      <vt:variant>
        <vt:lpwstr>http://www.instagram.com/marriottbonvoy</vt:lpwstr>
      </vt:variant>
      <vt:variant>
        <vt:lpwstr/>
      </vt:variant>
      <vt:variant>
        <vt:i4>6225993</vt:i4>
      </vt:variant>
      <vt:variant>
        <vt:i4>12</vt:i4>
      </vt:variant>
      <vt:variant>
        <vt:i4>0</vt:i4>
      </vt:variant>
      <vt:variant>
        <vt:i4>5</vt:i4>
      </vt:variant>
      <vt:variant>
        <vt:lpwstr>http://www.twitter.com/marriottbonvoy</vt:lpwstr>
      </vt:variant>
      <vt:variant>
        <vt:lpwstr/>
      </vt:variant>
      <vt:variant>
        <vt:i4>2424895</vt:i4>
      </vt:variant>
      <vt:variant>
        <vt:i4>9</vt:i4>
      </vt:variant>
      <vt:variant>
        <vt:i4>0</vt:i4>
      </vt:variant>
      <vt:variant>
        <vt:i4>5</vt:i4>
      </vt:variant>
      <vt:variant>
        <vt:lpwstr>http://www.facebook.com/marriottbonvoy</vt:lpwstr>
      </vt:variant>
      <vt:variant>
        <vt:lpwstr/>
      </vt:variant>
      <vt:variant>
        <vt:i4>3997752</vt:i4>
      </vt:variant>
      <vt:variant>
        <vt:i4>6</vt:i4>
      </vt:variant>
      <vt:variant>
        <vt:i4>0</vt:i4>
      </vt:variant>
      <vt:variant>
        <vt:i4>5</vt:i4>
      </vt:variant>
      <vt:variant>
        <vt:lpwstr>http://mobile-app.marriott.com/</vt:lpwstr>
      </vt:variant>
      <vt:variant>
        <vt:lpwstr/>
      </vt:variant>
      <vt:variant>
        <vt:i4>2293880</vt:i4>
      </vt:variant>
      <vt:variant>
        <vt:i4>3</vt:i4>
      </vt:variant>
      <vt:variant>
        <vt:i4>0</vt:i4>
      </vt:variant>
      <vt:variant>
        <vt:i4>5</vt:i4>
      </vt:variant>
      <vt:variant>
        <vt:lpwstr>https://www.marriott.com/loyalty.mi</vt:lpwstr>
      </vt:variant>
      <vt:variant>
        <vt:lpwstr/>
      </vt:variant>
      <vt:variant>
        <vt:i4>7471195</vt:i4>
      </vt:variant>
      <vt:variant>
        <vt:i4>0</vt:i4>
      </vt:variant>
      <vt:variant>
        <vt:i4>0</vt:i4>
      </vt:variant>
      <vt:variant>
        <vt:i4>5</vt:i4>
      </vt:variant>
      <vt:variant>
        <vt:lpwstr>https://drive.google.com/drive/folders/1cX4m3xhvk1hd8bEKZ-AghDuJTgrmcahW?usp=share_link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Marriott International Letterhead Template</dc:title>
  <dc:subject/>
  <dc:creator>Cusamano, Joseph</dc:creator>
  <cp:keywords/>
  <dc:description/>
  <cp:lastModifiedBy>Theresa Kögler</cp:lastModifiedBy>
  <cp:revision>5</cp:revision>
  <cp:lastPrinted>2023-08-24T10:13:00Z</cp:lastPrinted>
  <dcterms:created xsi:type="dcterms:W3CDTF">2023-10-16T11:11:00Z</dcterms:created>
  <dcterms:modified xsi:type="dcterms:W3CDTF">2023-10-16T12:06:00Z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0x0101005982DBBAA331A4478C2F2A9412EE7BCB</vt:lpwstr>
  </property>
  <property fmtid="{D5CDD505-2E9C-101B-9397-08002B2CF9AE}" pid="3" name="ClassificationContentMarkingHeaderShapeIds">
    <vt:lpwstr>2,3,6</vt:lpwstr>
  </property>
  <property fmtid="{D5CDD505-2E9C-101B-9397-08002B2CF9AE}" pid="4" name="ClassificationContentMarkingHeaderFontProps">
    <vt:lpwstr>#000000,8,Calibri</vt:lpwstr>
  </property>
  <property fmtid="{D5CDD505-2E9C-101B-9397-08002B2CF9AE}" pid="5" name="ClassificationContentMarkingHeaderText">
    <vt:lpwstr>MARRIOTT CONFIDENTIAL AND PROPRIETARY INFORMATION</vt:lpwstr>
  </property>
  <property fmtid="{D5CDD505-2E9C-101B-9397-08002B2CF9AE}" pid="6" name="ClassificationContentMarkingFooterShapeIds">
    <vt:lpwstr>8,9,a</vt:lpwstr>
  </property>
  <property fmtid="{D5CDD505-2E9C-101B-9397-08002B2CF9AE}" pid="7" name="ClassificationContentMarkingFooterFontProps">
    <vt:lpwstr>#000000,8,Calibri</vt:lpwstr>
  </property>
  <property fmtid="{D5CDD505-2E9C-101B-9397-08002B2CF9AE}" pid="8" name="ClassificationContentMarkingFooterText">
    <vt:lpwstr> MARRIOTT CONFIDENTIAL AND PROPRIETARY INFORMATION. The contents of this material are confidential and proprietary to Marriott International, Inc. and may not be reproduced, disclosed, distributed, o</vt:lpwstr>
  </property>
  <property fmtid="{D5CDD505-2E9C-101B-9397-08002B2CF9AE}" pid="9" name="MSIP_Label_acbcd2a5-ab70-4af0-9e08-8ab91bbc2651_Enabled">
    <vt:lpwstr>true</vt:lpwstr>
  </property>
  <property fmtid="{D5CDD505-2E9C-101B-9397-08002B2CF9AE}" pid="10" name="MSIP_Label_acbcd2a5-ab70-4af0-9e08-8ab91bbc2651_SetDate">
    <vt:lpwstr>2022-07-21T06:14:28Z</vt:lpwstr>
  </property>
  <property fmtid="{D5CDD505-2E9C-101B-9397-08002B2CF9AE}" pid="11" name="MSIP_Label_acbcd2a5-ab70-4af0-9e08-8ab91bbc2651_Method">
    <vt:lpwstr>Standard</vt:lpwstr>
  </property>
  <property fmtid="{D5CDD505-2E9C-101B-9397-08002B2CF9AE}" pid="12" name="MSIP_Label_acbcd2a5-ab70-4af0-9e08-8ab91bbc2651_Name">
    <vt:lpwstr>Confidential – All Users</vt:lpwstr>
  </property>
  <property fmtid="{D5CDD505-2E9C-101B-9397-08002B2CF9AE}" pid="13" name="MSIP_Label_acbcd2a5-ab70-4af0-9e08-8ab91bbc2651_SiteId">
    <vt:lpwstr>d2033364-dec3-4a1c-9772-3f41ca7c4b75</vt:lpwstr>
  </property>
  <property fmtid="{D5CDD505-2E9C-101B-9397-08002B2CF9AE}" pid="14" name="MSIP_Label_acbcd2a5-ab70-4af0-9e08-8ab91bbc2651_ActionId">
    <vt:lpwstr>594b5598-22bb-4ac5-8b6b-fa2d68f03042</vt:lpwstr>
  </property>
  <property fmtid="{D5CDD505-2E9C-101B-9397-08002B2CF9AE}" pid="15" name="MSIP_Label_acbcd2a5-ab70-4af0-9e08-8ab91bbc2651_ContentBits">
    <vt:lpwstr>3</vt:lpwstr>
  </property>
  <property fmtid="{D5CDD505-2E9C-101B-9397-08002B2CF9AE}" pid="16" name="MediaServiceImageTags">
    <vt:lpwstr/>
  </property>
</Properties>
</file>