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DE1BF" w14:textId="163CE74F" w:rsidR="00B22B51" w:rsidRDefault="00B22B51" w:rsidP="00B22B51">
      <w:pPr>
        <w:rPr>
          <w:rFonts w:ascii="Century Gothic" w:hAnsi="Century Gothic"/>
          <w:sz w:val="20"/>
          <w:szCs w:val="20"/>
        </w:rPr>
      </w:pPr>
    </w:p>
    <w:p w14:paraId="18DA509A" w14:textId="7375BA51" w:rsidR="00B22B51" w:rsidRDefault="00B22B51" w:rsidP="00B22B51">
      <w:r>
        <w:rPr>
          <w:noProof/>
        </w:rPr>
        <w:drawing>
          <wp:anchor distT="0" distB="0" distL="114300" distR="114300" simplePos="0" relativeHeight="251659264" behindDoc="1" locked="1" layoutInCell="1" allowOverlap="0" wp14:anchorId="7667FE40" wp14:editId="31F29047">
            <wp:simplePos x="0" y="0"/>
            <wp:positionH relativeFrom="column">
              <wp:posOffset>-890270</wp:posOffset>
            </wp:positionH>
            <wp:positionV relativeFrom="page">
              <wp:posOffset>0</wp:posOffset>
            </wp:positionV>
            <wp:extent cx="7859395" cy="1609725"/>
            <wp:effectExtent l="0" t="0" r="8255" b="9525"/>
            <wp:wrapTopAndBottom/>
            <wp:docPr id="1277385145" name="Grafik 10"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385145" name="Grafik 10" descr="Ein Bild, das Text, Screenshot, Schrift, Reihe enthält.&#10;&#10;Automatisch generierte Beschreibung"/>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7859395" cy="160972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499193937"/>
      <w:bookmarkEnd w:id="0"/>
    </w:p>
    <w:tbl>
      <w:tblPr>
        <w:tblW w:w="0" w:type="auto"/>
        <w:jc w:val="center"/>
        <w:tblCellMar>
          <w:left w:w="0" w:type="dxa"/>
          <w:right w:w="0" w:type="dxa"/>
        </w:tblCellMar>
        <w:tblLook w:val="04A0" w:firstRow="1" w:lastRow="0" w:firstColumn="1" w:lastColumn="0" w:noHBand="0" w:noVBand="1"/>
      </w:tblPr>
      <w:tblGrid>
        <w:gridCol w:w="9072"/>
      </w:tblGrid>
      <w:tr w:rsidR="00B22B51" w:rsidRPr="003B47FC" w14:paraId="02A0F32F" w14:textId="77777777" w:rsidTr="006021E7">
        <w:trPr>
          <w:jc w:val="center"/>
        </w:trPr>
        <w:tc>
          <w:tcPr>
            <w:tcW w:w="9072" w:type="dxa"/>
            <w:tcMar>
              <w:top w:w="0" w:type="dxa"/>
              <w:left w:w="108" w:type="dxa"/>
              <w:bottom w:w="0" w:type="dxa"/>
              <w:right w:w="108" w:type="dxa"/>
            </w:tcMar>
          </w:tcPr>
          <w:p w14:paraId="0A52F34C" w14:textId="47213EE6" w:rsidR="00B22B51" w:rsidRDefault="00B22B51">
            <w:pPr>
              <w:pStyle w:val="Textkrper2"/>
              <w:spacing w:line="360" w:lineRule="auto"/>
              <w:jc w:val="center"/>
              <w:rPr>
                <w:rFonts w:ascii="Century Gothic" w:hAnsi="Century Gothic"/>
                <w:b/>
                <w:bCs/>
                <w:color w:val="auto"/>
                <w:sz w:val="22"/>
                <w:szCs w:val="22"/>
              </w:rPr>
            </w:pPr>
            <w:bookmarkStart w:id="1" w:name="_Hlk498960910"/>
            <w:bookmarkEnd w:id="1"/>
            <w:r>
              <w:rPr>
                <w:noProof/>
              </w:rPr>
              <w:drawing>
                <wp:inline distT="0" distB="0" distL="0" distR="0" wp14:anchorId="0E67CB9E" wp14:editId="15DFD5FE">
                  <wp:extent cx="1743075" cy="847725"/>
                  <wp:effectExtent l="0" t="0" r="9525" b="9525"/>
                  <wp:docPr id="1978072668" name="Grafik 8" descr="Ein Bild, das Schrift, Tex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072668" name="Grafik 8" descr="Ein Bild, das Schrift, Text, Logo, Grafiken enthält.&#10;&#10;Automatisch generierte Beschreibung"/>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743075" cy="847725"/>
                          </a:xfrm>
                          <a:prstGeom prst="rect">
                            <a:avLst/>
                          </a:prstGeom>
                          <a:noFill/>
                          <a:ln>
                            <a:noFill/>
                          </a:ln>
                        </pic:spPr>
                      </pic:pic>
                    </a:graphicData>
                  </a:graphic>
                </wp:inline>
              </w:drawing>
            </w:r>
          </w:p>
          <w:p w14:paraId="2B4C6BCC" w14:textId="3688F751" w:rsidR="00B22B51" w:rsidRDefault="00114C02">
            <w:pPr>
              <w:pStyle w:val="Textkrper2"/>
              <w:spacing w:line="360" w:lineRule="auto"/>
              <w:rPr>
                <w:rFonts w:ascii="Century Gothic" w:hAnsi="Century Gothic"/>
                <w:b/>
                <w:bCs/>
                <w:color w:val="auto"/>
                <w:sz w:val="22"/>
                <w:szCs w:val="22"/>
              </w:rPr>
            </w:pPr>
            <w:r>
              <w:rPr>
                <w:rFonts w:ascii="Century Gothic" w:hAnsi="Century Gothic"/>
                <w:b/>
                <w:bCs/>
                <w:noProof/>
                <w:color w:val="auto"/>
                <w:sz w:val="22"/>
                <w:szCs w:val="22"/>
                <w14:ligatures w14:val="standardContextual"/>
              </w:rPr>
              <mc:AlternateContent>
                <mc:Choice Requires="wps">
                  <w:drawing>
                    <wp:anchor distT="0" distB="0" distL="114300" distR="114300" simplePos="0" relativeHeight="251660288" behindDoc="0" locked="0" layoutInCell="1" allowOverlap="1" wp14:anchorId="3F84BE7C" wp14:editId="48274301">
                      <wp:simplePos x="0" y="0"/>
                      <wp:positionH relativeFrom="column">
                        <wp:posOffset>-65404</wp:posOffset>
                      </wp:positionH>
                      <wp:positionV relativeFrom="paragraph">
                        <wp:posOffset>212724</wp:posOffset>
                      </wp:positionV>
                      <wp:extent cx="5802630" cy="10795"/>
                      <wp:effectExtent l="0" t="0" r="26670" b="27305"/>
                      <wp:wrapNone/>
                      <wp:docPr id="1469823179" name="Gerader Verbinder 1"/>
                      <wp:cNvGraphicFramePr/>
                      <a:graphic xmlns:a="http://schemas.openxmlformats.org/drawingml/2006/main">
                        <a:graphicData uri="http://schemas.microsoft.com/office/word/2010/wordprocessingShape">
                          <wps:wsp>
                            <wps:cNvCnPr/>
                            <wps:spPr>
                              <a:xfrm flipV="1">
                                <a:off x="0" y="0"/>
                                <a:ext cx="5802630"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7F2F71" id="Gerader Verbinde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16.75pt" to="451.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" strokecolor="black [3040]"/>
                  </w:pict>
                </mc:Fallback>
              </mc:AlternateContent>
            </w:r>
            <w:r w:rsidR="00B22B51">
              <w:rPr>
                <w:rFonts w:ascii="Century Gothic" w:hAnsi="Century Gothic"/>
                <w:b/>
                <w:bCs/>
                <w:color w:val="auto"/>
                <w:sz w:val="22"/>
                <w:szCs w:val="22"/>
              </w:rPr>
              <w:t>Themenvorschlag uschi liebl pr</w:t>
            </w:r>
          </w:p>
          <w:p w14:paraId="2DD04C00" w14:textId="4DABFECC" w:rsidR="00B22B51" w:rsidRPr="00CB1425" w:rsidRDefault="00947AFC">
            <w:pPr>
              <w:pStyle w:val="Textkrper2"/>
              <w:spacing w:line="480" w:lineRule="auto"/>
              <w:jc w:val="right"/>
              <w:rPr>
                <w:rFonts w:ascii="Century Gothic" w:hAnsi="Century Gothic"/>
                <w:b/>
                <w:bCs/>
                <w:color w:val="auto"/>
                <w:sz w:val="22"/>
                <w:szCs w:val="22"/>
              </w:rPr>
            </w:pPr>
            <w:r>
              <w:rPr>
                <w:rFonts w:ascii="Century Gothic" w:hAnsi="Century Gothic"/>
                <w:b/>
                <w:bCs/>
                <w:color w:val="auto"/>
                <w:sz w:val="22"/>
                <w:szCs w:val="22"/>
              </w:rPr>
              <w:t>7</w:t>
            </w:r>
            <w:r w:rsidR="00963BCD" w:rsidRPr="00CB1425">
              <w:rPr>
                <w:rFonts w:ascii="Century Gothic" w:hAnsi="Century Gothic"/>
                <w:b/>
                <w:bCs/>
                <w:color w:val="auto"/>
                <w:sz w:val="22"/>
                <w:szCs w:val="22"/>
              </w:rPr>
              <w:t xml:space="preserve">. </w:t>
            </w:r>
            <w:r>
              <w:rPr>
                <w:rFonts w:ascii="Century Gothic" w:hAnsi="Century Gothic"/>
                <w:b/>
                <w:bCs/>
                <w:color w:val="auto"/>
                <w:sz w:val="22"/>
                <w:szCs w:val="22"/>
              </w:rPr>
              <w:t>November</w:t>
            </w:r>
            <w:r w:rsidR="00B22B51" w:rsidRPr="00CB1425">
              <w:rPr>
                <w:rFonts w:ascii="Century Gothic" w:hAnsi="Century Gothic"/>
                <w:b/>
                <w:bCs/>
                <w:color w:val="auto"/>
                <w:sz w:val="22"/>
                <w:szCs w:val="22"/>
              </w:rPr>
              <w:t xml:space="preserve"> 2023</w:t>
            </w:r>
          </w:p>
          <w:p w14:paraId="4F8B4A8F" w14:textId="77777777" w:rsidR="009E1E58" w:rsidRPr="00CB1425" w:rsidRDefault="009E1E58" w:rsidP="009E1E58">
            <w:pPr>
              <w:spacing w:after="240"/>
              <w:jc w:val="center"/>
              <w:rPr>
                <w:rFonts w:ascii="Century Gothic" w:hAnsi="Century Gothic"/>
                <w:b/>
                <w:bCs/>
                <w:sz w:val="24"/>
                <w:szCs w:val="24"/>
              </w:rPr>
            </w:pPr>
            <w:proofErr w:type="spellStart"/>
            <w:r w:rsidRPr="00CB1425">
              <w:rPr>
                <w:rFonts w:ascii="Century Gothic" w:hAnsi="Century Gothic"/>
                <w:b/>
                <w:bCs/>
                <w:sz w:val="24"/>
                <w:szCs w:val="24"/>
              </w:rPr>
              <w:t>Let</w:t>
            </w:r>
            <w:proofErr w:type="spellEnd"/>
            <w:r w:rsidRPr="00CB1425">
              <w:rPr>
                <w:rFonts w:ascii="Century Gothic" w:hAnsi="Century Gothic"/>
                <w:b/>
                <w:bCs/>
                <w:sz w:val="24"/>
                <w:szCs w:val="24"/>
              </w:rPr>
              <w:t xml:space="preserve"> </w:t>
            </w:r>
            <w:proofErr w:type="spellStart"/>
            <w:r w:rsidRPr="00CB1425">
              <w:rPr>
                <w:rFonts w:ascii="Century Gothic" w:hAnsi="Century Gothic"/>
                <w:b/>
                <w:bCs/>
                <w:sz w:val="24"/>
                <w:szCs w:val="24"/>
              </w:rPr>
              <w:t>it</w:t>
            </w:r>
            <w:proofErr w:type="spellEnd"/>
            <w:r w:rsidRPr="00CB1425">
              <w:rPr>
                <w:rFonts w:ascii="Century Gothic" w:hAnsi="Century Gothic"/>
                <w:b/>
                <w:bCs/>
                <w:sz w:val="24"/>
                <w:szCs w:val="24"/>
              </w:rPr>
              <w:t xml:space="preserve"> </w:t>
            </w:r>
            <w:proofErr w:type="spellStart"/>
            <w:r w:rsidRPr="00CB1425">
              <w:rPr>
                <w:rFonts w:ascii="Century Gothic" w:hAnsi="Century Gothic"/>
                <w:b/>
                <w:bCs/>
                <w:sz w:val="24"/>
                <w:szCs w:val="24"/>
              </w:rPr>
              <w:t>snow</w:t>
            </w:r>
            <w:proofErr w:type="spellEnd"/>
          </w:p>
          <w:p w14:paraId="37E66D51" w14:textId="10B35BFB" w:rsidR="009E1E58" w:rsidRPr="00A2501B" w:rsidRDefault="009E1E58">
            <w:pPr>
              <w:spacing w:after="240" w:line="360" w:lineRule="auto"/>
              <w:jc w:val="center"/>
              <w:rPr>
                <w:rFonts w:ascii="Century Gothic" w:hAnsi="Century Gothic"/>
                <w:b/>
                <w:bCs/>
                <w:sz w:val="28"/>
                <w:szCs w:val="28"/>
              </w:rPr>
            </w:pPr>
            <w:r w:rsidRPr="009E1E58">
              <w:rPr>
                <w:rFonts w:ascii="Century Gothic" w:hAnsi="Century Gothic"/>
                <w:b/>
                <w:bCs/>
                <w:sz w:val="28"/>
                <w:szCs w:val="28"/>
              </w:rPr>
              <w:t xml:space="preserve">Vier </w:t>
            </w:r>
            <w:r w:rsidRPr="00A2501B">
              <w:rPr>
                <w:rFonts w:ascii="Century Gothic" w:hAnsi="Century Gothic"/>
                <w:b/>
                <w:bCs/>
                <w:sz w:val="28"/>
                <w:szCs w:val="28"/>
              </w:rPr>
              <w:t xml:space="preserve">Destinationen für </w:t>
            </w:r>
            <w:r w:rsidR="00635F63">
              <w:rPr>
                <w:rFonts w:ascii="Century Gothic" w:hAnsi="Century Gothic"/>
                <w:b/>
                <w:bCs/>
                <w:sz w:val="28"/>
                <w:szCs w:val="28"/>
              </w:rPr>
              <w:t xml:space="preserve">den </w:t>
            </w:r>
            <w:r w:rsidR="00DB5B67">
              <w:rPr>
                <w:rFonts w:ascii="Century Gothic" w:hAnsi="Century Gothic"/>
                <w:b/>
                <w:bCs/>
                <w:sz w:val="28"/>
                <w:szCs w:val="28"/>
              </w:rPr>
              <w:t>verschneiten</w:t>
            </w:r>
            <w:r w:rsidRPr="00A2501B">
              <w:rPr>
                <w:rFonts w:ascii="Century Gothic" w:hAnsi="Century Gothic"/>
                <w:b/>
                <w:bCs/>
                <w:sz w:val="28"/>
                <w:szCs w:val="28"/>
              </w:rPr>
              <w:t xml:space="preserve"> Winterurlaub</w:t>
            </w:r>
            <w:r w:rsidR="00947AFC">
              <w:rPr>
                <w:rFonts w:ascii="Century Gothic" w:hAnsi="Century Gothic"/>
                <w:b/>
                <w:bCs/>
                <w:sz w:val="28"/>
                <w:szCs w:val="28"/>
              </w:rPr>
              <w:t xml:space="preserve"> mit Marriott </w:t>
            </w:r>
            <w:proofErr w:type="spellStart"/>
            <w:r w:rsidR="00947AFC" w:rsidRPr="00A2501B">
              <w:rPr>
                <w:rFonts w:ascii="Century Gothic" w:hAnsi="Century Gothic"/>
                <w:b/>
                <w:bCs/>
                <w:sz w:val="28"/>
                <w:szCs w:val="28"/>
              </w:rPr>
              <w:t>Bonvoy</w:t>
            </w:r>
            <w:proofErr w:type="spellEnd"/>
          </w:p>
          <w:p w14:paraId="2A868D28" w14:textId="0FDAAC97" w:rsidR="00894B63" w:rsidRPr="00A2501B" w:rsidRDefault="00F26FD0" w:rsidP="00B22B51">
            <w:pPr>
              <w:spacing w:after="240" w:line="360" w:lineRule="auto"/>
              <w:jc w:val="both"/>
              <w:rPr>
                <w:rFonts w:ascii="Century Gothic" w:hAnsi="Century Gothic"/>
                <w:b/>
                <w:bCs/>
                <w:sz w:val="20"/>
                <w:szCs w:val="20"/>
              </w:rPr>
            </w:pPr>
            <w:r w:rsidRPr="00A2501B">
              <w:rPr>
                <w:rFonts w:ascii="Century Gothic" w:hAnsi="Century Gothic"/>
                <w:b/>
                <w:bCs/>
                <w:sz w:val="20"/>
                <w:szCs w:val="20"/>
              </w:rPr>
              <w:t xml:space="preserve">Die Nordlichter über </w:t>
            </w:r>
            <w:proofErr w:type="spellStart"/>
            <w:r w:rsidRPr="00A2501B">
              <w:rPr>
                <w:rFonts w:ascii="Century Gothic" w:hAnsi="Century Gothic"/>
                <w:b/>
                <w:bCs/>
                <w:sz w:val="20"/>
                <w:szCs w:val="20"/>
              </w:rPr>
              <w:t>Tromsø</w:t>
            </w:r>
            <w:proofErr w:type="spellEnd"/>
            <w:r w:rsidRPr="00A2501B">
              <w:rPr>
                <w:rFonts w:ascii="Century Gothic" w:hAnsi="Century Gothic"/>
                <w:b/>
                <w:bCs/>
                <w:sz w:val="20"/>
                <w:szCs w:val="20"/>
              </w:rPr>
              <w:t xml:space="preserve"> beobachten, </w:t>
            </w:r>
            <w:r w:rsidR="005742F6">
              <w:rPr>
                <w:rFonts w:ascii="Century Gothic" w:hAnsi="Century Gothic"/>
                <w:b/>
                <w:bCs/>
                <w:sz w:val="20"/>
                <w:szCs w:val="20"/>
              </w:rPr>
              <w:t xml:space="preserve">mondän </w:t>
            </w:r>
            <w:r w:rsidRPr="00A2501B">
              <w:rPr>
                <w:rFonts w:ascii="Century Gothic" w:hAnsi="Century Gothic"/>
                <w:b/>
                <w:bCs/>
                <w:sz w:val="20"/>
                <w:szCs w:val="20"/>
              </w:rPr>
              <w:t xml:space="preserve">Skifahren in Verbier, </w:t>
            </w:r>
            <w:r w:rsidR="007340A6">
              <w:rPr>
                <w:rFonts w:ascii="Century Gothic" w:hAnsi="Century Gothic"/>
                <w:b/>
                <w:bCs/>
                <w:sz w:val="20"/>
                <w:szCs w:val="20"/>
              </w:rPr>
              <w:t>in der finnischen Sauna in</w:t>
            </w:r>
            <w:r w:rsidRPr="00A2501B">
              <w:rPr>
                <w:rFonts w:ascii="Century Gothic" w:hAnsi="Century Gothic"/>
                <w:b/>
                <w:bCs/>
                <w:sz w:val="20"/>
                <w:szCs w:val="20"/>
              </w:rPr>
              <w:t xml:space="preserve"> Helsinki </w:t>
            </w:r>
            <w:r w:rsidR="00D36222">
              <w:rPr>
                <w:rFonts w:ascii="Century Gothic" w:hAnsi="Century Gothic"/>
                <w:b/>
                <w:bCs/>
                <w:sz w:val="20"/>
                <w:szCs w:val="20"/>
              </w:rPr>
              <w:t xml:space="preserve">schwitzen </w:t>
            </w:r>
            <w:r w:rsidRPr="00A2501B">
              <w:rPr>
                <w:rFonts w:ascii="Century Gothic" w:hAnsi="Century Gothic"/>
                <w:b/>
                <w:bCs/>
                <w:sz w:val="20"/>
                <w:szCs w:val="20"/>
              </w:rPr>
              <w:t xml:space="preserve">oder durch die verschneiten Gassen von </w:t>
            </w:r>
            <w:r w:rsidR="00EE5C4A" w:rsidRPr="00A2501B">
              <w:rPr>
                <w:rFonts w:ascii="Century Gothic" w:hAnsi="Century Gothic"/>
                <w:b/>
                <w:bCs/>
                <w:sz w:val="20"/>
                <w:szCs w:val="20"/>
              </w:rPr>
              <w:t>Tiflis schlendern</w:t>
            </w:r>
            <w:r w:rsidR="005D1150">
              <w:rPr>
                <w:rFonts w:ascii="Century Gothic" w:hAnsi="Century Gothic"/>
                <w:b/>
                <w:bCs/>
                <w:sz w:val="20"/>
                <w:szCs w:val="20"/>
              </w:rPr>
              <w:t xml:space="preserve"> und sich in den Schwefelbädern aufwärmen</w:t>
            </w:r>
            <w:r w:rsidR="00EE5C4A" w:rsidRPr="00A2501B">
              <w:rPr>
                <w:rFonts w:ascii="Century Gothic" w:hAnsi="Century Gothic"/>
                <w:b/>
                <w:bCs/>
                <w:sz w:val="20"/>
                <w:szCs w:val="20"/>
              </w:rPr>
              <w:t>: Wer</w:t>
            </w:r>
            <w:r w:rsidR="00CB1425" w:rsidRPr="00A2501B">
              <w:rPr>
                <w:rFonts w:ascii="Century Gothic" w:hAnsi="Century Gothic"/>
                <w:b/>
                <w:bCs/>
                <w:sz w:val="20"/>
                <w:szCs w:val="20"/>
              </w:rPr>
              <w:t xml:space="preserve"> Winterurlaub untrennbar </w:t>
            </w:r>
            <w:r w:rsidRPr="00A2501B">
              <w:rPr>
                <w:rFonts w:ascii="Century Gothic" w:hAnsi="Century Gothic"/>
                <w:b/>
                <w:bCs/>
                <w:sz w:val="20"/>
                <w:szCs w:val="20"/>
              </w:rPr>
              <w:t>mit Schnee verbinde</w:t>
            </w:r>
            <w:r w:rsidR="00EE5C4A" w:rsidRPr="00A2501B">
              <w:rPr>
                <w:rFonts w:ascii="Century Gothic" w:hAnsi="Century Gothic"/>
                <w:b/>
                <w:bCs/>
                <w:sz w:val="20"/>
                <w:szCs w:val="20"/>
              </w:rPr>
              <w:t xml:space="preserve">t, der findet im </w:t>
            </w:r>
            <w:r w:rsidR="00A2501B" w:rsidRPr="00A2501B">
              <w:rPr>
                <w:rFonts w:ascii="Century Gothic" w:hAnsi="Century Gothic"/>
                <w:b/>
                <w:bCs/>
                <w:sz w:val="20"/>
                <w:szCs w:val="20"/>
              </w:rPr>
              <w:t>Hotel-</w:t>
            </w:r>
            <w:r w:rsidR="00EE5C4A" w:rsidRPr="00A2501B">
              <w:rPr>
                <w:rFonts w:ascii="Century Gothic" w:hAnsi="Century Gothic"/>
                <w:b/>
                <w:bCs/>
                <w:sz w:val="20"/>
                <w:szCs w:val="20"/>
              </w:rPr>
              <w:t xml:space="preserve">Portfolio von Marriott </w:t>
            </w:r>
            <w:proofErr w:type="spellStart"/>
            <w:r w:rsidR="00EE5C4A" w:rsidRPr="00A2501B">
              <w:rPr>
                <w:rFonts w:ascii="Century Gothic" w:hAnsi="Century Gothic"/>
                <w:b/>
                <w:bCs/>
                <w:sz w:val="20"/>
                <w:szCs w:val="20"/>
              </w:rPr>
              <w:t>Bonvoy</w:t>
            </w:r>
            <w:proofErr w:type="spellEnd"/>
            <w:r w:rsidR="00EE5C4A" w:rsidRPr="00A2501B">
              <w:rPr>
                <w:rFonts w:ascii="Century Gothic" w:hAnsi="Century Gothic"/>
                <w:b/>
                <w:bCs/>
                <w:sz w:val="20"/>
                <w:szCs w:val="20"/>
              </w:rPr>
              <w:t xml:space="preserve"> in Europa eine vielfältige Auswahl an Reisezielen</w:t>
            </w:r>
            <w:r w:rsidR="00A2501B" w:rsidRPr="00A2501B">
              <w:rPr>
                <w:rFonts w:ascii="Century Gothic" w:hAnsi="Century Gothic"/>
                <w:b/>
                <w:bCs/>
                <w:sz w:val="20"/>
                <w:szCs w:val="20"/>
              </w:rPr>
              <w:t xml:space="preserve"> mit Winter-Wonderland-Garantie</w:t>
            </w:r>
            <w:r w:rsidR="00C252B0">
              <w:rPr>
                <w:rFonts w:ascii="Century Gothic" w:hAnsi="Century Gothic"/>
                <w:b/>
                <w:bCs/>
                <w:sz w:val="20"/>
                <w:szCs w:val="20"/>
              </w:rPr>
              <w:t>.</w:t>
            </w:r>
          </w:p>
          <w:p w14:paraId="367F4007" w14:textId="2C7F245C" w:rsidR="009E1E58" w:rsidRDefault="009E1E58" w:rsidP="009E1E58">
            <w:pPr>
              <w:spacing w:after="240"/>
              <w:jc w:val="center"/>
              <w:rPr>
                <w:rFonts w:ascii="Century Gothic" w:hAnsi="Century Gothic"/>
                <w:b/>
                <w:bCs/>
                <w:sz w:val="20"/>
                <w:szCs w:val="20"/>
              </w:rPr>
            </w:pPr>
            <w:proofErr w:type="spellStart"/>
            <w:r w:rsidRPr="009E1E58">
              <w:rPr>
                <w:rFonts w:ascii="Century Gothic" w:hAnsi="Century Gothic"/>
                <w:b/>
                <w:bCs/>
                <w:sz w:val="20"/>
                <w:szCs w:val="20"/>
              </w:rPr>
              <w:t>Tromsø</w:t>
            </w:r>
            <w:proofErr w:type="spellEnd"/>
            <w:r>
              <w:rPr>
                <w:rFonts w:ascii="Century Gothic" w:hAnsi="Century Gothic"/>
                <w:b/>
                <w:bCs/>
                <w:sz w:val="20"/>
                <w:szCs w:val="20"/>
              </w:rPr>
              <w:t xml:space="preserve"> | Norwegen</w:t>
            </w:r>
          </w:p>
          <w:p w14:paraId="453F4212" w14:textId="15F25E78" w:rsidR="00133903" w:rsidRPr="00EA7AD5" w:rsidRDefault="009E1E58" w:rsidP="009E1E58">
            <w:pPr>
              <w:spacing w:after="240"/>
              <w:jc w:val="center"/>
              <w:rPr>
                <w:rFonts w:ascii="Century Gothic" w:hAnsi="Century Gothic"/>
                <w:b/>
                <w:bCs/>
                <w:sz w:val="20"/>
                <w:szCs w:val="20"/>
              </w:rPr>
            </w:pPr>
            <w:r>
              <w:rPr>
                <w:rFonts w:ascii="Century Gothic" w:hAnsi="Century Gothic"/>
                <w:b/>
                <w:bCs/>
                <w:sz w:val="20"/>
                <w:szCs w:val="20"/>
              </w:rPr>
              <w:t xml:space="preserve">Moxy </w:t>
            </w:r>
            <w:proofErr w:type="spellStart"/>
            <w:r w:rsidRPr="009E1E58">
              <w:rPr>
                <w:rFonts w:ascii="Century Gothic" w:hAnsi="Century Gothic"/>
                <w:b/>
                <w:bCs/>
                <w:sz w:val="20"/>
                <w:szCs w:val="20"/>
              </w:rPr>
              <w:t>Tromsø</w:t>
            </w:r>
            <w:proofErr w:type="spellEnd"/>
          </w:p>
          <w:p w14:paraId="26D67778" w14:textId="5C62DCBC" w:rsidR="00133903" w:rsidRPr="00F4179C" w:rsidRDefault="00CA44B2" w:rsidP="00133903">
            <w:pPr>
              <w:spacing w:after="240" w:line="360" w:lineRule="auto"/>
              <w:jc w:val="center"/>
              <w:rPr>
                <w:rFonts w:ascii="Century Gothic" w:hAnsi="Century Gothic"/>
                <w:b/>
                <w:bCs/>
                <w:sz w:val="20"/>
                <w:szCs w:val="20"/>
              </w:rPr>
            </w:pPr>
            <w:r>
              <w:rPr>
                <w:noProof/>
              </w:rPr>
              <w:drawing>
                <wp:inline distT="0" distB="0" distL="0" distR="0" wp14:anchorId="712C6280" wp14:editId="12FA89B3">
                  <wp:extent cx="2158216" cy="1440000"/>
                  <wp:effectExtent l="0" t="0" r="0" b="8255"/>
                  <wp:docPr id="42888639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8216" cy="1440000"/>
                          </a:xfrm>
                          <a:prstGeom prst="rect">
                            <a:avLst/>
                          </a:prstGeom>
                          <a:noFill/>
                          <a:ln>
                            <a:noFill/>
                          </a:ln>
                        </pic:spPr>
                      </pic:pic>
                    </a:graphicData>
                  </a:graphic>
                </wp:inline>
              </w:drawing>
            </w:r>
            <w:r>
              <w:rPr>
                <w:rFonts w:ascii="Century Gothic" w:hAnsi="Century Gothic"/>
                <w:b/>
                <w:bCs/>
                <w:sz w:val="20"/>
                <w:szCs w:val="20"/>
              </w:rPr>
              <w:t xml:space="preserve">  </w:t>
            </w:r>
            <w:r>
              <w:rPr>
                <w:noProof/>
              </w:rPr>
              <w:drawing>
                <wp:inline distT="0" distB="0" distL="0" distR="0" wp14:anchorId="4ECBCF12" wp14:editId="12E2699E">
                  <wp:extent cx="2158216" cy="1440000"/>
                  <wp:effectExtent l="0" t="0" r="0" b="8255"/>
                  <wp:docPr id="42080079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8216" cy="1440000"/>
                          </a:xfrm>
                          <a:prstGeom prst="rect">
                            <a:avLst/>
                          </a:prstGeom>
                          <a:noFill/>
                          <a:ln>
                            <a:noFill/>
                          </a:ln>
                        </pic:spPr>
                      </pic:pic>
                    </a:graphicData>
                  </a:graphic>
                </wp:inline>
              </w:drawing>
            </w:r>
          </w:p>
          <w:p w14:paraId="0CB202A6" w14:textId="25B4683E" w:rsidR="00133903" w:rsidRPr="002C6C21" w:rsidRDefault="002C6C21" w:rsidP="00133903">
            <w:pPr>
              <w:spacing w:after="240" w:line="360" w:lineRule="auto"/>
              <w:jc w:val="both"/>
              <w:rPr>
                <w:rFonts w:ascii="Century Gothic" w:hAnsi="Century Gothic"/>
                <w:sz w:val="20"/>
                <w:szCs w:val="20"/>
              </w:rPr>
            </w:pPr>
            <w:r>
              <w:rPr>
                <w:rFonts w:ascii="Century Gothic" w:hAnsi="Century Gothic"/>
                <w:sz w:val="20"/>
                <w:szCs w:val="20"/>
              </w:rPr>
              <w:t>F</w:t>
            </w:r>
            <w:r w:rsidR="00A2501B">
              <w:rPr>
                <w:rFonts w:ascii="Century Gothic" w:hAnsi="Century Gothic"/>
                <w:sz w:val="20"/>
                <w:szCs w:val="20"/>
              </w:rPr>
              <w:t>unkelnde Nordlichter</w:t>
            </w:r>
            <w:r>
              <w:rPr>
                <w:rFonts w:ascii="Century Gothic" w:hAnsi="Century Gothic"/>
                <w:sz w:val="20"/>
                <w:szCs w:val="20"/>
              </w:rPr>
              <w:t>, beeindruckende Walbeobachtungen</w:t>
            </w:r>
            <w:r w:rsidR="00A2501B">
              <w:rPr>
                <w:rFonts w:ascii="Century Gothic" w:hAnsi="Century Gothic"/>
                <w:sz w:val="20"/>
                <w:szCs w:val="20"/>
              </w:rPr>
              <w:t xml:space="preserve"> oder adrenalingeladene </w:t>
            </w:r>
            <w:proofErr w:type="spellStart"/>
            <w:r>
              <w:rPr>
                <w:rFonts w:ascii="Century Gothic" w:hAnsi="Century Gothic"/>
                <w:sz w:val="20"/>
                <w:szCs w:val="20"/>
              </w:rPr>
              <w:t>Hu</w:t>
            </w:r>
            <w:r w:rsidR="00947AFC">
              <w:rPr>
                <w:rFonts w:ascii="Century Gothic" w:hAnsi="Century Gothic"/>
                <w:sz w:val="20"/>
                <w:szCs w:val="20"/>
              </w:rPr>
              <w:t>sky</w:t>
            </w:r>
            <w:r>
              <w:rPr>
                <w:rFonts w:ascii="Century Gothic" w:hAnsi="Century Gothic"/>
                <w:sz w:val="20"/>
                <w:szCs w:val="20"/>
              </w:rPr>
              <w:t>schlittenfahrten</w:t>
            </w:r>
            <w:proofErr w:type="spellEnd"/>
            <w:r>
              <w:rPr>
                <w:rFonts w:ascii="Century Gothic" w:hAnsi="Century Gothic"/>
                <w:sz w:val="20"/>
                <w:szCs w:val="20"/>
              </w:rPr>
              <w:t xml:space="preserve"> – die arktische Landschaft rund um das norwegische</w:t>
            </w:r>
            <w:r>
              <w:t xml:space="preserve"> </w:t>
            </w:r>
            <w:proofErr w:type="spellStart"/>
            <w:r w:rsidRPr="002C6C21">
              <w:rPr>
                <w:rFonts w:ascii="Century Gothic" w:hAnsi="Century Gothic"/>
                <w:sz w:val="20"/>
                <w:szCs w:val="20"/>
              </w:rPr>
              <w:t>Tromsø</w:t>
            </w:r>
            <w:proofErr w:type="spellEnd"/>
            <w:r>
              <w:rPr>
                <w:rFonts w:ascii="Century Gothic" w:hAnsi="Century Gothic"/>
                <w:sz w:val="20"/>
                <w:szCs w:val="20"/>
              </w:rPr>
              <w:t xml:space="preserve"> hat allerhand Winterspaß zu bieten. D</w:t>
            </w:r>
            <w:r w:rsidR="00947AFC">
              <w:rPr>
                <w:rFonts w:ascii="Century Gothic" w:hAnsi="Century Gothic"/>
                <w:sz w:val="20"/>
                <w:szCs w:val="20"/>
              </w:rPr>
              <w:t>ie</w:t>
            </w:r>
            <w:r>
              <w:rPr>
                <w:rFonts w:ascii="Century Gothic" w:hAnsi="Century Gothic"/>
                <w:sz w:val="20"/>
                <w:szCs w:val="20"/>
              </w:rPr>
              <w:t xml:space="preserve"> ideale Ba</w:t>
            </w:r>
            <w:r w:rsidR="00947AFC">
              <w:rPr>
                <w:rFonts w:ascii="Century Gothic" w:hAnsi="Century Gothic"/>
                <w:sz w:val="20"/>
                <w:szCs w:val="20"/>
              </w:rPr>
              <w:t>sis</w:t>
            </w:r>
            <w:r>
              <w:rPr>
                <w:rFonts w:ascii="Century Gothic" w:hAnsi="Century Gothic"/>
                <w:sz w:val="20"/>
                <w:szCs w:val="20"/>
              </w:rPr>
              <w:t xml:space="preserve"> für einen verschneiten Outdoorurlaub ist dabei das neue </w:t>
            </w:r>
            <w:hyperlink r:id="rId13" w:history="1">
              <w:r w:rsidRPr="002C6C21">
                <w:rPr>
                  <w:rFonts w:ascii="Century Gothic" w:hAnsi="Century Gothic"/>
                  <w:sz w:val="20"/>
                  <w:szCs w:val="20"/>
                  <w:u w:val="single"/>
                </w:rPr>
                <w:t xml:space="preserve">Moxy </w:t>
              </w:r>
              <w:proofErr w:type="spellStart"/>
              <w:r w:rsidRPr="002C6C21">
                <w:rPr>
                  <w:rFonts w:ascii="Century Gothic" w:hAnsi="Century Gothic"/>
                  <w:sz w:val="20"/>
                  <w:szCs w:val="20"/>
                  <w:u w:val="single"/>
                </w:rPr>
                <w:t>Tromsø</w:t>
              </w:r>
              <w:proofErr w:type="spellEnd"/>
            </w:hyperlink>
            <w:r w:rsidR="00947AFC">
              <w:rPr>
                <w:rFonts w:ascii="Century Gothic" w:hAnsi="Century Gothic"/>
                <w:sz w:val="20"/>
                <w:szCs w:val="20"/>
              </w:rPr>
              <w:t xml:space="preserve">, das </w:t>
            </w:r>
            <w:r>
              <w:rPr>
                <w:rFonts w:ascii="Century Gothic" w:hAnsi="Century Gothic"/>
                <w:sz w:val="20"/>
                <w:szCs w:val="20"/>
              </w:rPr>
              <w:t xml:space="preserve">weltweit nördlichste Haus im Portfolio von Marriott </w:t>
            </w:r>
            <w:proofErr w:type="spellStart"/>
            <w:r>
              <w:rPr>
                <w:rFonts w:ascii="Century Gothic" w:hAnsi="Century Gothic"/>
                <w:sz w:val="20"/>
                <w:szCs w:val="20"/>
              </w:rPr>
              <w:t>Bonvoy</w:t>
            </w:r>
            <w:proofErr w:type="spellEnd"/>
            <w:r w:rsidR="00947AFC">
              <w:rPr>
                <w:rFonts w:ascii="Century Gothic" w:hAnsi="Century Gothic"/>
                <w:sz w:val="20"/>
                <w:szCs w:val="20"/>
              </w:rPr>
              <w:t>.</w:t>
            </w:r>
            <w:r>
              <w:rPr>
                <w:rFonts w:ascii="Century Gothic" w:hAnsi="Century Gothic"/>
                <w:sz w:val="20"/>
                <w:szCs w:val="20"/>
              </w:rPr>
              <w:t xml:space="preserve"> Gäste </w:t>
            </w:r>
            <w:r w:rsidR="00947AFC">
              <w:rPr>
                <w:rFonts w:ascii="Century Gothic" w:hAnsi="Century Gothic"/>
                <w:sz w:val="20"/>
                <w:szCs w:val="20"/>
              </w:rPr>
              <w:t xml:space="preserve">werden </w:t>
            </w:r>
            <w:r>
              <w:rPr>
                <w:rFonts w:ascii="Century Gothic" w:hAnsi="Century Gothic"/>
                <w:sz w:val="20"/>
                <w:szCs w:val="20"/>
              </w:rPr>
              <w:t xml:space="preserve">bereits beim Check-In </w:t>
            </w:r>
            <w:r w:rsidR="00947AFC">
              <w:rPr>
                <w:rFonts w:ascii="Century Gothic" w:hAnsi="Century Gothic"/>
                <w:sz w:val="20"/>
                <w:szCs w:val="20"/>
              </w:rPr>
              <w:t xml:space="preserve">in der Sky Bar Moxy, die auch als Rezeption fungiert, im obersten Stockwerk </w:t>
            </w:r>
            <w:r w:rsidR="00A5781C">
              <w:rPr>
                <w:rFonts w:ascii="Century Gothic" w:hAnsi="Century Gothic"/>
                <w:sz w:val="20"/>
                <w:szCs w:val="20"/>
              </w:rPr>
              <w:t xml:space="preserve">mit </w:t>
            </w:r>
            <w:r w:rsidR="00A5781C" w:rsidRPr="002C6C21">
              <w:rPr>
                <w:rFonts w:ascii="Century Gothic" w:hAnsi="Century Gothic"/>
                <w:sz w:val="20"/>
                <w:szCs w:val="20"/>
              </w:rPr>
              <w:t>Blick auf den Fjord und die</w:t>
            </w:r>
            <w:r w:rsidR="00A5781C">
              <w:rPr>
                <w:rFonts w:ascii="Century Gothic" w:hAnsi="Century Gothic"/>
                <w:sz w:val="20"/>
                <w:szCs w:val="20"/>
              </w:rPr>
              <w:t xml:space="preserve"> umliegenden</w:t>
            </w:r>
            <w:r w:rsidR="00A5781C" w:rsidRPr="002C6C21">
              <w:rPr>
                <w:rFonts w:ascii="Century Gothic" w:hAnsi="Century Gothic"/>
                <w:sz w:val="20"/>
                <w:szCs w:val="20"/>
              </w:rPr>
              <w:t xml:space="preserve"> Berge</w:t>
            </w:r>
            <w:r w:rsidR="00A5781C">
              <w:rPr>
                <w:rFonts w:ascii="Century Gothic" w:hAnsi="Century Gothic"/>
                <w:sz w:val="20"/>
                <w:szCs w:val="20"/>
              </w:rPr>
              <w:t xml:space="preserve"> begrüßt. </w:t>
            </w:r>
            <w:r w:rsidR="00947AFC">
              <w:rPr>
                <w:rFonts w:ascii="Century Gothic" w:hAnsi="Century Gothic"/>
                <w:sz w:val="20"/>
                <w:szCs w:val="20"/>
              </w:rPr>
              <w:t>Zusammen mit dem Zimmerschlüssel gibt es hier</w:t>
            </w:r>
            <w:r w:rsidR="00A5781C">
              <w:rPr>
                <w:rFonts w:ascii="Century Gothic" w:hAnsi="Century Gothic"/>
                <w:sz w:val="20"/>
                <w:szCs w:val="20"/>
              </w:rPr>
              <w:t xml:space="preserve"> </w:t>
            </w:r>
            <w:r>
              <w:rPr>
                <w:rFonts w:ascii="Century Gothic" w:hAnsi="Century Gothic"/>
                <w:sz w:val="20"/>
                <w:szCs w:val="20"/>
              </w:rPr>
              <w:t>eine</w:t>
            </w:r>
            <w:r w:rsidR="00A5781C">
              <w:rPr>
                <w:rFonts w:ascii="Century Gothic" w:hAnsi="Century Gothic"/>
                <w:sz w:val="20"/>
                <w:szCs w:val="20"/>
              </w:rPr>
              <w:t>n</w:t>
            </w:r>
            <w:r>
              <w:rPr>
                <w:rFonts w:ascii="Century Gothic" w:hAnsi="Century Gothic"/>
                <w:sz w:val="20"/>
                <w:szCs w:val="20"/>
              </w:rPr>
              <w:t xml:space="preserve"> </w:t>
            </w:r>
            <w:r w:rsidRPr="002C6C21">
              <w:rPr>
                <w:rFonts w:ascii="Century Gothic" w:hAnsi="Century Gothic"/>
                <w:sz w:val="20"/>
                <w:szCs w:val="20"/>
              </w:rPr>
              <w:t>„</w:t>
            </w:r>
            <w:proofErr w:type="spellStart"/>
            <w:r w:rsidRPr="002C6C21">
              <w:rPr>
                <w:rFonts w:ascii="Century Gothic" w:hAnsi="Century Gothic"/>
                <w:sz w:val="20"/>
                <w:szCs w:val="20"/>
              </w:rPr>
              <w:t>Got</w:t>
            </w:r>
            <w:proofErr w:type="spellEnd"/>
            <w:r w:rsidRPr="002C6C21">
              <w:rPr>
                <w:rFonts w:ascii="Century Gothic" w:hAnsi="Century Gothic"/>
                <w:sz w:val="20"/>
                <w:szCs w:val="20"/>
              </w:rPr>
              <w:t xml:space="preserve"> Moxy“-Cocktail oder </w:t>
            </w:r>
            <w:proofErr w:type="spellStart"/>
            <w:r w:rsidRPr="002C6C21">
              <w:rPr>
                <w:rFonts w:ascii="Century Gothic" w:hAnsi="Century Gothic"/>
                <w:sz w:val="20"/>
                <w:szCs w:val="20"/>
              </w:rPr>
              <w:t>Mocktail</w:t>
            </w:r>
            <w:proofErr w:type="spellEnd"/>
            <w:r w:rsidR="00A5781C">
              <w:rPr>
                <w:rFonts w:ascii="Century Gothic" w:hAnsi="Century Gothic"/>
                <w:sz w:val="20"/>
                <w:szCs w:val="20"/>
              </w:rPr>
              <w:t>.</w:t>
            </w:r>
            <w:r>
              <w:rPr>
                <w:rFonts w:ascii="Century Gothic" w:hAnsi="Century Gothic"/>
                <w:sz w:val="20"/>
                <w:szCs w:val="20"/>
              </w:rPr>
              <w:t xml:space="preserve"> </w:t>
            </w:r>
            <w:r w:rsidR="00E77235">
              <w:rPr>
                <w:rFonts w:ascii="Century Gothic" w:hAnsi="Century Gothic"/>
                <w:sz w:val="20"/>
                <w:szCs w:val="20"/>
              </w:rPr>
              <w:t>In dem</w:t>
            </w:r>
            <w:r>
              <w:rPr>
                <w:rFonts w:ascii="Century Gothic" w:hAnsi="Century Gothic"/>
                <w:sz w:val="20"/>
                <w:szCs w:val="20"/>
              </w:rPr>
              <w:t xml:space="preserve"> </w:t>
            </w:r>
            <w:r>
              <w:rPr>
                <w:rFonts w:ascii="Century Gothic" w:hAnsi="Century Gothic"/>
                <w:sz w:val="20"/>
                <w:szCs w:val="20"/>
              </w:rPr>
              <w:lastRenderedPageBreak/>
              <w:t>stilvolle</w:t>
            </w:r>
            <w:r w:rsidR="00E77235">
              <w:rPr>
                <w:rFonts w:ascii="Century Gothic" w:hAnsi="Century Gothic"/>
                <w:sz w:val="20"/>
                <w:szCs w:val="20"/>
              </w:rPr>
              <w:t>n</w:t>
            </w:r>
            <w:r>
              <w:rPr>
                <w:rFonts w:ascii="Century Gothic" w:hAnsi="Century Gothic"/>
                <w:sz w:val="20"/>
                <w:szCs w:val="20"/>
              </w:rPr>
              <w:t xml:space="preserve"> Hotel mit industrielle</w:t>
            </w:r>
            <w:r w:rsidR="00A5781C">
              <w:rPr>
                <w:rFonts w:ascii="Century Gothic" w:hAnsi="Century Gothic"/>
                <w:sz w:val="20"/>
                <w:szCs w:val="20"/>
              </w:rPr>
              <w:t>m</w:t>
            </w:r>
            <w:r>
              <w:rPr>
                <w:rFonts w:ascii="Century Gothic" w:hAnsi="Century Gothic"/>
                <w:sz w:val="20"/>
                <w:szCs w:val="20"/>
              </w:rPr>
              <w:t xml:space="preserve"> Design, den von der Umgebung inspirierten Farben und den Gemälden von lokalen Künstlern </w:t>
            </w:r>
            <w:r w:rsidR="00E77235">
              <w:rPr>
                <w:rFonts w:ascii="Century Gothic" w:hAnsi="Century Gothic"/>
                <w:sz w:val="20"/>
                <w:szCs w:val="20"/>
              </w:rPr>
              <w:t>finden Abenteurer alles</w:t>
            </w:r>
            <w:r w:rsidR="00C252B0">
              <w:rPr>
                <w:rFonts w:ascii="Century Gothic" w:hAnsi="Century Gothic"/>
                <w:sz w:val="20"/>
                <w:szCs w:val="20"/>
              </w:rPr>
              <w:t>,</w:t>
            </w:r>
            <w:r w:rsidR="00E77235">
              <w:rPr>
                <w:rFonts w:ascii="Century Gothic" w:hAnsi="Century Gothic"/>
                <w:sz w:val="20"/>
                <w:szCs w:val="20"/>
              </w:rPr>
              <w:t xml:space="preserve"> was sie brauchen: Smart gestaltete Zimmer mit bequemen Betten und begehbareren Duschen zum Entspannen nach einem aktiven Tag und eine gesellige Atmosphäre in der Sky Bar Moxy mit lokalen Bieren, internationalen Snacks, eine</w:t>
            </w:r>
            <w:r w:rsidR="00A7056F">
              <w:rPr>
                <w:rFonts w:ascii="Century Gothic" w:hAnsi="Century Gothic"/>
                <w:sz w:val="20"/>
                <w:szCs w:val="20"/>
              </w:rPr>
              <w:t>r</w:t>
            </w:r>
            <w:r w:rsidR="00E77235">
              <w:rPr>
                <w:rFonts w:ascii="Century Gothic" w:hAnsi="Century Gothic"/>
                <w:sz w:val="20"/>
                <w:szCs w:val="20"/>
              </w:rPr>
              <w:t xml:space="preserve"> Vielzahl an Brettspielen und eine</w:t>
            </w:r>
            <w:r w:rsidR="00A7056F">
              <w:rPr>
                <w:rFonts w:ascii="Century Gothic" w:hAnsi="Century Gothic"/>
                <w:sz w:val="20"/>
                <w:szCs w:val="20"/>
              </w:rPr>
              <w:t xml:space="preserve">m </w:t>
            </w:r>
            <w:r w:rsidR="00E77235">
              <w:rPr>
                <w:rFonts w:ascii="Century Gothic" w:hAnsi="Century Gothic"/>
                <w:sz w:val="20"/>
                <w:szCs w:val="20"/>
              </w:rPr>
              <w:t>Tischkicker.</w:t>
            </w:r>
          </w:p>
          <w:p w14:paraId="241C5BCB" w14:textId="14E2C134" w:rsidR="00133903" w:rsidRPr="00E77235" w:rsidRDefault="00133903" w:rsidP="00133903">
            <w:pPr>
              <w:pStyle w:val="NurText"/>
            </w:pPr>
            <w:r w:rsidRPr="00F4179C">
              <w:rPr>
                <w:rFonts w:ascii="Century Gothic" w:hAnsi="Century Gothic"/>
                <w:sz w:val="20"/>
                <w:szCs w:val="20"/>
                <w:lang w:eastAsia="de-DE"/>
                <w14:ligatures w14:val="none"/>
              </w:rPr>
              <w:t xml:space="preserve">Bilder zum </w:t>
            </w:r>
            <w:r w:rsidRPr="00E77235">
              <w:rPr>
                <w:rFonts w:ascii="Century Gothic" w:hAnsi="Century Gothic"/>
                <w:sz w:val="20"/>
                <w:szCs w:val="20"/>
                <w:lang w:eastAsia="de-DE"/>
                <w14:ligatures w14:val="none"/>
              </w:rPr>
              <w:t xml:space="preserve">Download </w:t>
            </w:r>
            <w:hyperlink r:id="rId14" w:history="1">
              <w:r w:rsidRPr="00E77235">
                <w:rPr>
                  <w:rStyle w:val="Hyperlink"/>
                  <w:rFonts w:ascii="Century Gothic" w:hAnsi="Century Gothic"/>
                  <w:color w:val="auto"/>
                  <w:sz w:val="20"/>
                  <w:szCs w:val="20"/>
                  <w:lang w:eastAsia="de-DE"/>
                  <w14:ligatures w14:val="none"/>
                </w:rPr>
                <w:t>hier</w:t>
              </w:r>
            </w:hyperlink>
            <w:r w:rsidRPr="00E77235">
              <w:rPr>
                <w:rFonts w:ascii="Century Gothic" w:hAnsi="Century Gothic"/>
                <w:sz w:val="20"/>
                <w:szCs w:val="20"/>
                <w:lang w:eastAsia="de-DE"/>
                <w14:ligatures w14:val="none"/>
              </w:rPr>
              <w:t>.</w:t>
            </w:r>
          </w:p>
          <w:p w14:paraId="4654FB73" w14:textId="3CBBFA59" w:rsidR="00133903" w:rsidRPr="0040321B" w:rsidRDefault="00133903" w:rsidP="00F67541">
            <w:pPr>
              <w:spacing w:after="240" w:line="360" w:lineRule="auto"/>
              <w:jc w:val="center"/>
              <w:rPr>
                <w:rFonts w:ascii="Century Gothic" w:hAnsi="Century Gothic"/>
                <w:b/>
                <w:bCs/>
                <w:sz w:val="20"/>
                <w:szCs w:val="20"/>
              </w:rPr>
            </w:pPr>
          </w:p>
          <w:p w14:paraId="2E9B40E3" w14:textId="298D6442" w:rsidR="00CA44B2" w:rsidRDefault="00CA44B2" w:rsidP="00CA44B2">
            <w:pPr>
              <w:spacing w:after="240"/>
              <w:jc w:val="center"/>
              <w:rPr>
                <w:rFonts w:ascii="Century Gothic" w:hAnsi="Century Gothic"/>
                <w:b/>
                <w:bCs/>
                <w:sz w:val="20"/>
                <w:szCs w:val="20"/>
              </w:rPr>
            </w:pPr>
            <w:r>
              <w:rPr>
                <w:rFonts w:ascii="Century Gothic" w:hAnsi="Century Gothic"/>
                <w:b/>
                <w:bCs/>
                <w:sz w:val="20"/>
                <w:szCs w:val="20"/>
              </w:rPr>
              <w:t>Verbier | Schweiz</w:t>
            </w:r>
          </w:p>
          <w:p w14:paraId="56AACB9C" w14:textId="13333595" w:rsidR="00133903" w:rsidRPr="00F67541" w:rsidRDefault="00CA44B2" w:rsidP="00CA44B2">
            <w:pPr>
              <w:spacing w:after="240"/>
              <w:jc w:val="center"/>
              <w:rPr>
                <w:rFonts w:ascii="Century Gothic" w:hAnsi="Century Gothic"/>
                <w:b/>
                <w:bCs/>
                <w:sz w:val="20"/>
                <w:szCs w:val="20"/>
              </w:rPr>
            </w:pPr>
            <w:r w:rsidRPr="00CA44B2">
              <w:rPr>
                <w:rFonts w:ascii="Century Gothic" w:hAnsi="Century Gothic"/>
                <w:b/>
                <w:bCs/>
                <w:sz w:val="20"/>
                <w:szCs w:val="20"/>
              </w:rPr>
              <w:t>W Verbier</w:t>
            </w:r>
          </w:p>
          <w:p w14:paraId="124A7E88" w14:textId="10004A4F" w:rsidR="00CA44B2" w:rsidRDefault="00CA44B2" w:rsidP="00CA44B2">
            <w:pPr>
              <w:spacing w:after="240" w:line="360" w:lineRule="auto"/>
              <w:jc w:val="center"/>
              <w:rPr>
                <w:rFonts w:ascii="Century Gothic" w:hAnsi="Century Gothic"/>
                <w:sz w:val="20"/>
                <w:szCs w:val="20"/>
              </w:rPr>
            </w:pPr>
            <w:r>
              <w:rPr>
                <w:noProof/>
              </w:rPr>
              <w:drawing>
                <wp:inline distT="0" distB="0" distL="0" distR="0" wp14:anchorId="7FA056E5" wp14:editId="15BD1BDB">
                  <wp:extent cx="2157503" cy="1440000"/>
                  <wp:effectExtent l="0" t="0" r="0" b="8255"/>
                  <wp:docPr id="173125200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7503" cy="1440000"/>
                          </a:xfrm>
                          <a:prstGeom prst="rect">
                            <a:avLst/>
                          </a:prstGeom>
                          <a:noFill/>
                          <a:ln>
                            <a:noFill/>
                          </a:ln>
                        </pic:spPr>
                      </pic:pic>
                    </a:graphicData>
                  </a:graphic>
                </wp:inline>
              </w:drawing>
            </w:r>
            <w:r>
              <w:rPr>
                <w:rFonts w:ascii="Century Gothic" w:hAnsi="Century Gothic"/>
                <w:sz w:val="20"/>
                <w:szCs w:val="20"/>
              </w:rPr>
              <w:t xml:space="preserve">  </w:t>
            </w:r>
            <w:r>
              <w:rPr>
                <w:noProof/>
              </w:rPr>
              <w:drawing>
                <wp:inline distT="0" distB="0" distL="0" distR="0" wp14:anchorId="357F236E" wp14:editId="762F758A">
                  <wp:extent cx="2158572" cy="1440000"/>
                  <wp:effectExtent l="0" t="0" r="0" b="8255"/>
                  <wp:docPr id="48399485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58572" cy="1440000"/>
                          </a:xfrm>
                          <a:prstGeom prst="rect">
                            <a:avLst/>
                          </a:prstGeom>
                          <a:noFill/>
                          <a:ln>
                            <a:noFill/>
                          </a:ln>
                        </pic:spPr>
                      </pic:pic>
                    </a:graphicData>
                  </a:graphic>
                </wp:inline>
              </w:drawing>
            </w:r>
          </w:p>
          <w:p w14:paraId="7193001D" w14:textId="565B9327" w:rsidR="00133903" w:rsidRDefault="00E77235" w:rsidP="00133903">
            <w:pPr>
              <w:spacing w:after="240" w:line="360" w:lineRule="auto"/>
              <w:jc w:val="both"/>
              <w:rPr>
                <w:rFonts w:ascii="Century Gothic" w:hAnsi="Century Gothic"/>
                <w:sz w:val="20"/>
                <w:szCs w:val="20"/>
              </w:rPr>
            </w:pPr>
            <w:r>
              <w:rPr>
                <w:rFonts w:ascii="Century Gothic" w:hAnsi="Century Gothic"/>
                <w:sz w:val="20"/>
                <w:szCs w:val="20"/>
              </w:rPr>
              <w:t xml:space="preserve">Skiurlaub </w:t>
            </w:r>
            <w:r w:rsidR="00443E6C">
              <w:rPr>
                <w:rFonts w:ascii="Century Gothic" w:hAnsi="Century Gothic"/>
                <w:sz w:val="20"/>
                <w:szCs w:val="20"/>
              </w:rPr>
              <w:t>mit einer gehörigen Prise urbanem Luxus – das erwartet Wintersportelnde im</w:t>
            </w:r>
            <w:r w:rsidR="00443E6C" w:rsidRPr="00A7056F">
              <w:rPr>
                <w:rFonts w:ascii="Century Gothic" w:hAnsi="Century Gothic"/>
                <w:sz w:val="20"/>
                <w:szCs w:val="20"/>
              </w:rPr>
              <w:t xml:space="preserve"> </w:t>
            </w:r>
            <w:hyperlink r:id="rId17" w:history="1">
              <w:r w:rsidR="00443E6C" w:rsidRPr="00A7056F">
                <w:rPr>
                  <w:rStyle w:val="Hyperlink"/>
                  <w:rFonts w:ascii="Century Gothic" w:hAnsi="Century Gothic"/>
                  <w:color w:val="auto"/>
                  <w:sz w:val="20"/>
                  <w:szCs w:val="20"/>
                </w:rPr>
                <w:t>W Verbier</w:t>
              </w:r>
            </w:hyperlink>
            <w:r w:rsidR="00443E6C" w:rsidRPr="00A7056F">
              <w:rPr>
                <w:rFonts w:ascii="Century Gothic" w:hAnsi="Century Gothic"/>
                <w:sz w:val="20"/>
                <w:szCs w:val="20"/>
              </w:rPr>
              <w:t xml:space="preserve">. Jeder, der seinen Einkehrschwung bei der Leuchtinstallation in Form eines </w:t>
            </w:r>
            <w:proofErr w:type="spellStart"/>
            <w:r w:rsidR="00443E6C" w:rsidRPr="00A7056F">
              <w:rPr>
                <w:rFonts w:ascii="Century Gothic" w:hAnsi="Century Gothic"/>
                <w:sz w:val="20"/>
                <w:szCs w:val="20"/>
              </w:rPr>
              <w:t>Ws</w:t>
            </w:r>
            <w:proofErr w:type="spellEnd"/>
            <w:r w:rsidR="00443E6C" w:rsidRPr="00A7056F">
              <w:rPr>
                <w:rFonts w:ascii="Century Gothic" w:hAnsi="Century Gothic"/>
                <w:sz w:val="20"/>
                <w:szCs w:val="20"/>
              </w:rPr>
              <w:t xml:space="preserve"> macht, kann sich im W</w:t>
            </w:r>
            <w:r w:rsidR="006B6765">
              <w:rPr>
                <w:rFonts w:ascii="Century Gothic" w:hAnsi="Century Gothic"/>
                <w:sz w:val="20"/>
                <w:szCs w:val="20"/>
              </w:rPr>
              <w:t xml:space="preserve"> Verbier</w:t>
            </w:r>
            <w:r w:rsidR="00443E6C" w:rsidRPr="00A7056F">
              <w:rPr>
                <w:rFonts w:ascii="Century Gothic" w:hAnsi="Century Gothic"/>
                <w:sz w:val="20"/>
                <w:szCs w:val="20"/>
              </w:rPr>
              <w:t xml:space="preserve"> Off Piste auf heiße und kalte </w:t>
            </w:r>
            <w:proofErr w:type="spellStart"/>
            <w:r w:rsidR="00443E6C" w:rsidRPr="00A7056F">
              <w:rPr>
                <w:rFonts w:ascii="Century Gothic" w:hAnsi="Century Gothic"/>
                <w:sz w:val="20"/>
                <w:szCs w:val="20"/>
              </w:rPr>
              <w:t>Aprés</w:t>
            </w:r>
            <w:proofErr w:type="spellEnd"/>
            <w:r w:rsidR="00443E6C" w:rsidRPr="00A7056F">
              <w:rPr>
                <w:rFonts w:ascii="Century Gothic" w:hAnsi="Century Gothic"/>
                <w:sz w:val="20"/>
                <w:szCs w:val="20"/>
              </w:rPr>
              <w:t xml:space="preserve">-Ski-Drinks freuen. </w:t>
            </w:r>
            <w:r w:rsidR="004F4AE0" w:rsidRPr="00A7056F">
              <w:rPr>
                <w:rFonts w:ascii="Century Gothic" w:hAnsi="Century Gothic"/>
                <w:sz w:val="20"/>
                <w:szCs w:val="20"/>
              </w:rPr>
              <w:t xml:space="preserve">Für </w:t>
            </w:r>
            <w:r w:rsidR="00443E6C" w:rsidRPr="00A7056F">
              <w:rPr>
                <w:rFonts w:ascii="Century Gothic" w:hAnsi="Century Gothic"/>
                <w:sz w:val="20"/>
                <w:szCs w:val="20"/>
              </w:rPr>
              <w:t xml:space="preserve">Hotelgäste </w:t>
            </w:r>
            <w:r w:rsidR="004F4AE0" w:rsidRPr="00A7056F">
              <w:rPr>
                <w:rFonts w:ascii="Century Gothic" w:hAnsi="Century Gothic"/>
                <w:sz w:val="20"/>
                <w:szCs w:val="20"/>
              </w:rPr>
              <w:t xml:space="preserve">geht es </w:t>
            </w:r>
            <w:r w:rsidR="006B6765">
              <w:rPr>
                <w:rFonts w:ascii="Century Gothic" w:hAnsi="Century Gothic"/>
                <w:sz w:val="20"/>
                <w:szCs w:val="20"/>
              </w:rPr>
              <w:t>sogar noch</w:t>
            </w:r>
            <w:r w:rsidR="004F4AE0" w:rsidRPr="00A7056F">
              <w:rPr>
                <w:rFonts w:ascii="Century Gothic" w:hAnsi="Century Gothic"/>
                <w:sz w:val="20"/>
                <w:szCs w:val="20"/>
              </w:rPr>
              <w:t xml:space="preserve"> edler zu: In der Tapas-Bar Eat-Hola werden spanische und in der Sushi-Bar U-YAMA</w:t>
            </w:r>
            <w:r w:rsidR="006B6765">
              <w:rPr>
                <w:rFonts w:ascii="Century Gothic" w:hAnsi="Century Gothic"/>
                <w:sz w:val="20"/>
                <w:szCs w:val="20"/>
              </w:rPr>
              <w:t xml:space="preserve"> authentische asiatische </w:t>
            </w:r>
            <w:r w:rsidR="004F4AE0">
              <w:rPr>
                <w:rFonts w:ascii="Century Gothic" w:hAnsi="Century Gothic"/>
                <w:sz w:val="20"/>
                <w:szCs w:val="20"/>
              </w:rPr>
              <w:t>Kreationen serviert, die das klassische Winterurlaubserlebnis auf ein ganz neue</w:t>
            </w:r>
            <w:r w:rsidR="00AC76E4">
              <w:rPr>
                <w:rFonts w:ascii="Century Gothic" w:hAnsi="Century Gothic"/>
                <w:sz w:val="20"/>
                <w:szCs w:val="20"/>
              </w:rPr>
              <w:t>s Niveau</w:t>
            </w:r>
            <w:r w:rsidR="004F4AE0">
              <w:rPr>
                <w:rFonts w:ascii="Century Gothic" w:hAnsi="Century Gothic"/>
                <w:sz w:val="20"/>
                <w:szCs w:val="20"/>
              </w:rPr>
              <w:t xml:space="preserve"> heben. In den </w:t>
            </w:r>
            <w:r w:rsidR="006B6765">
              <w:rPr>
                <w:rFonts w:ascii="Century Gothic" w:hAnsi="Century Gothic"/>
                <w:sz w:val="20"/>
                <w:szCs w:val="20"/>
              </w:rPr>
              <w:t>geräumigen</w:t>
            </w:r>
            <w:r w:rsidR="004F4AE0">
              <w:rPr>
                <w:rFonts w:ascii="Century Gothic" w:hAnsi="Century Gothic"/>
                <w:sz w:val="20"/>
                <w:szCs w:val="20"/>
              </w:rPr>
              <w:t xml:space="preserve"> Zimmern trifft urige Chalet-Atmosphäre auf urbanen Chic </w:t>
            </w:r>
            <w:r w:rsidR="00607E7E">
              <w:rPr>
                <w:rFonts w:ascii="Century Gothic" w:hAnsi="Century Gothic"/>
                <w:sz w:val="20"/>
                <w:szCs w:val="20"/>
              </w:rPr>
              <w:t>sowie</w:t>
            </w:r>
            <w:r w:rsidR="004F4AE0">
              <w:rPr>
                <w:rFonts w:ascii="Century Gothic" w:hAnsi="Century Gothic"/>
                <w:sz w:val="20"/>
                <w:szCs w:val="20"/>
              </w:rPr>
              <w:t xml:space="preserve"> moderne Designelemente</w:t>
            </w:r>
            <w:r w:rsidR="00AC76E4">
              <w:rPr>
                <w:rFonts w:ascii="Century Gothic" w:hAnsi="Century Gothic"/>
                <w:sz w:val="20"/>
                <w:szCs w:val="20"/>
              </w:rPr>
              <w:t>. A</w:t>
            </w:r>
            <w:r w:rsidR="00607E7E">
              <w:rPr>
                <w:rFonts w:ascii="Century Gothic" w:hAnsi="Century Gothic"/>
                <w:sz w:val="20"/>
                <w:szCs w:val="20"/>
              </w:rPr>
              <w:t xml:space="preserve">uf den großzügigen Balkonen lassen sich die letzten Wintersonnenstrahlen mit Blick ins verschneite Tal </w:t>
            </w:r>
            <w:r w:rsidR="00A7056F">
              <w:rPr>
                <w:rFonts w:ascii="Century Gothic" w:hAnsi="Century Gothic"/>
                <w:sz w:val="20"/>
                <w:szCs w:val="20"/>
              </w:rPr>
              <w:t xml:space="preserve">ungestört </w:t>
            </w:r>
            <w:r w:rsidR="00607E7E">
              <w:rPr>
                <w:rFonts w:ascii="Century Gothic" w:hAnsi="Century Gothic"/>
                <w:sz w:val="20"/>
                <w:szCs w:val="20"/>
              </w:rPr>
              <w:t>auskosten.</w:t>
            </w:r>
            <w:r w:rsidR="004F4AE0">
              <w:rPr>
                <w:rFonts w:ascii="Century Gothic" w:hAnsi="Century Gothic"/>
                <w:sz w:val="20"/>
                <w:szCs w:val="20"/>
              </w:rPr>
              <w:t xml:space="preserve"> Kein Wunder also, dass das W Verbier 2021 zum </w:t>
            </w:r>
            <w:r w:rsidR="006B6765">
              <w:rPr>
                <w:rFonts w:ascii="Century Gothic" w:hAnsi="Century Gothic"/>
                <w:sz w:val="20"/>
                <w:szCs w:val="20"/>
              </w:rPr>
              <w:t xml:space="preserve">siebten Mal in </w:t>
            </w:r>
            <w:proofErr w:type="spellStart"/>
            <w:r w:rsidR="006B6765">
              <w:rPr>
                <w:rFonts w:ascii="Century Gothic" w:hAnsi="Century Gothic"/>
                <w:sz w:val="20"/>
                <w:szCs w:val="20"/>
              </w:rPr>
              <w:t>Floge</w:t>
            </w:r>
            <w:proofErr w:type="spellEnd"/>
            <w:r w:rsidR="006B6765">
              <w:rPr>
                <w:rFonts w:ascii="Century Gothic" w:hAnsi="Century Gothic"/>
                <w:sz w:val="20"/>
                <w:szCs w:val="20"/>
              </w:rPr>
              <w:t xml:space="preserve"> zum </w:t>
            </w:r>
            <w:r w:rsidR="004F4AE0">
              <w:rPr>
                <w:rFonts w:ascii="Century Gothic" w:hAnsi="Century Gothic"/>
                <w:sz w:val="20"/>
                <w:szCs w:val="20"/>
              </w:rPr>
              <w:t xml:space="preserve">besten </w:t>
            </w:r>
            <w:proofErr w:type="spellStart"/>
            <w:r w:rsidR="004F4AE0">
              <w:rPr>
                <w:rFonts w:ascii="Century Gothic" w:hAnsi="Century Gothic"/>
                <w:sz w:val="20"/>
                <w:szCs w:val="20"/>
              </w:rPr>
              <w:t>Skihotel</w:t>
            </w:r>
            <w:proofErr w:type="spellEnd"/>
            <w:r w:rsidR="004F4AE0">
              <w:rPr>
                <w:rFonts w:ascii="Century Gothic" w:hAnsi="Century Gothic"/>
                <w:sz w:val="20"/>
                <w:szCs w:val="20"/>
              </w:rPr>
              <w:t xml:space="preserve"> der Welt gekürt wurde.</w:t>
            </w:r>
          </w:p>
          <w:p w14:paraId="2F783AEB" w14:textId="5C862665" w:rsidR="00133903" w:rsidRDefault="00133903" w:rsidP="00133903">
            <w:pPr>
              <w:pStyle w:val="NurText"/>
              <w:rPr>
                <w:rFonts w:ascii="Century Gothic" w:hAnsi="Century Gothic"/>
                <w:sz w:val="20"/>
                <w:szCs w:val="20"/>
                <w:lang w:eastAsia="de-DE"/>
                <w14:ligatures w14:val="none"/>
              </w:rPr>
            </w:pPr>
            <w:r w:rsidRPr="00C27E24">
              <w:rPr>
                <w:rFonts w:ascii="Century Gothic" w:hAnsi="Century Gothic"/>
                <w:sz w:val="20"/>
                <w:szCs w:val="20"/>
                <w:lang w:eastAsia="de-DE"/>
                <w14:ligatures w14:val="none"/>
              </w:rPr>
              <w:t xml:space="preserve">Bilder zum Download </w:t>
            </w:r>
            <w:hyperlink r:id="rId18" w:history="1">
              <w:r w:rsidRPr="006B6765">
                <w:rPr>
                  <w:rStyle w:val="Hyperlink"/>
                  <w:rFonts w:ascii="Century Gothic" w:hAnsi="Century Gothic"/>
                  <w:color w:val="auto"/>
                  <w:sz w:val="20"/>
                  <w:szCs w:val="20"/>
                  <w:lang w:eastAsia="de-DE"/>
                  <w14:ligatures w14:val="none"/>
                </w:rPr>
                <w:t>hier</w:t>
              </w:r>
            </w:hyperlink>
            <w:r w:rsidRPr="006B6765">
              <w:rPr>
                <w:rFonts w:ascii="Century Gothic" w:hAnsi="Century Gothic"/>
                <w:sz w:val="20"/>
                <w:szCs w:val="20"/>
                <w:lang w:eastAsia="de-DE"/>
                <w14:ligatures w14:val="none"/>
              </w:rPr>
              <w:t>.</w:t>
            </w:r>
          </w:p>
          <w:p w14:paraId="32790FE1" w14:textId="77777777" w:rsidR="00133903" w:rsidRDefault="00133903" w:rsidP="00133903">
            <w:pPr>
              <w:pStyle w:val="NurText"/>
            </w:pPr>
          </w:p>
          <w:p w14:paraId="76B945E9" w14:textId="77777777" w:rsidR="001B2C9B" w:rsidRPr="009E1E58" w:rsidRDefault="001B2C9B" w:rsidP="00133903">
            <w:pPr>
              <w:pStyle w:val="NurText"/>
            </w:pPr>
          </w:p>
          <w:p w14:paraId="4A06A6AE" w14:textId="77777777" w:rsidR="001B2C9B" w:rsidRPr="003B47FC" w:rsidRDefault="001B2C9B" w:rsidP="001B2C9B">
            <w:pPr>
              <w:pStyle w:val="Default"/>
              <w:spacing w:after="240"/>
              <w:jc w:val="center"/>
              <w:rPr>
                <w:rFonts w:cs="Calibri"/>
                <w:b/>
                <w:bCs/>
                <w:color w:val="auto"/>
                <w:sz w:val="20"/>
                <w:szCs w:val="20"/>
                <w:lang w:eastAsia="de-DE"/>
                <w14:ligatures w14:val="none"/>
              </w:rPr>
            </w:pPr>
            <w:r w:rsidRPr="003B47FC">
              <w:rPr>
                <w:rFonts w:cs="Calibri"/>
                <w:b/>
                <w:bCs/>
                <w:color w:val="auto"/>
                <w:sz w:val="20"/>
                <w:szCs w:val="20"/>
                <w:lang w:eastAsia="de-DE"/>
                <w14:ligatures w14:val="none"/>
              </w:rPr>
              <w:t>Helsinki | Finnland</w:t>
            </w:r>
          </w:p>
          <w:p w14:paraId="7C354BE8" w14:textId="77777777" w:rsidR="001B2C9B" w:rsidRPr="00F67541" w:rsidRDefault="001B2C9B" w:rsidP="001B2C9B">
            <w:pPr>
              <w:pStyle w:val="Default"/>
              <w:spacing w:after="240"/>
              <w:jc w:val="center"/>
              <w:rPr>
                <w:rFonts w:cs="Calibri"/>
                <w:i/>
                <w:iCs/>
                <w:color w:val="auto"/>
                <w:sz w:val="18"/>
                <w:szCs w:val="18"/>
                <w:lang w:val="en-GB" w:eastAsia="de-DE"/>
                <w14:ligatures w14:val="none"/>
              </w:rPr>
            </w:pPr>
            <w:r w:rsidRPr="009E1E58">
              <w:rPr>
                <w:rFonts w:cs="Calibri"/>
                <w:b/>
                <w:bCs/>
                <w:color w:val="auto"/>
                <w:sz w:val="20"/>
                <w:szCs w:val="20"/>
                <w:lang w:val="en-GB" w:eastAsia="de-DE"/>
                <w14:ligatures w14:val="none"/>
              </w:rPr>
              <w:t xml:space="preserve">Hotel </w:t>
            </w:r>
            <w:proofErr w:type="spellStart"/>
            <w:r w:rsidRPr="009E1E58">
              <w:rPr>
                <w:rFonts w:cs="Calibri"/>
                <w:b/>
                <w:bCs/>
                <w:color w:val="auto"/>
                <w:sz w:val="20"/>
                <w:szCs w:val="20"/>
                <w:lang w:val="en-GB" w:eastAsia="de-DE"/>
                <w14:ligatures w14:val="none"/>
              </w:rPr>
              <w:t>Katajanokka</w:t>
            </w:r>
            <w:proofErr w:type="spellEnd"/>
            <w:r w:rsidRPr="009E1E58">
              <w:rPr>
                <w:rFonts w:cs="Calibri"/>
                <w:b/>
                <w:bCs/>
                <w:color w:val="auto"/>
                <w:sz w:val="20"/>
                <w:szCs w:val="20"/>
                <w:lang w:val="en-GB" w:eastAsia="de-DE"/>
                <w14:ligatures w14:val="none"/>
              </w:rPr>
              <w:t xml:space="preserve">, </w:t>
            </w:r>
            <w:r>
              <w:rPr>
                <w:rFonts w:cs="Calibri"/>
                <w:b/>
                <w:bCs/>
                <w:color w:val="auto"/>
                <w:sz w:val="20"/>
                <w:szCs w:val="20"/>
                <w:lang w:val="en-GB" w:eastAsia="de-DE"/>
                <w14:ligatures w14:val="none"/>
              </w:rPr>
              <w:t xml:space="preserve">Helsinki, </w:t>
            </w:r>
            <w:r w:rsidRPr="009E1E58">
              <w:rPr>
                <w:rFonts w:cs="Calibri"/>
                <w:b/>
                <w:bCs/>
                <w:color w:val="auto"/>
                <w:sz w:val="20"/>
                <w:szCs w:val="20"/>
                <w:lang w:val="en-GB" w:eastAsia="de-DE"/>
                <w14:ligatures w14:val="none"/>
              </w:rPr>
              <w:t>a Tribute Portfolio Hotel</w:t>
            </w:r>
          </w:p>
          <w:p w14:paraId="23ADF64C" w14:textId="77777777" w:rsidR="001B2C9B" w:rsidRPr="00F67541" w:rsidRDefault="001B2C9B" w:rsidP="001B2C9B">
            <w:pPr>
              <w:pStyle w:val="Default"/>
              <w:spacing w:after="240" w:line="360" w:lineRule="auto"/>
              <w:jc w:val="center"/>
              <w:rPr>
                <w:rFonts w:cs="Calibri"/>
                <w:b/>
                <w:bCs/>
                <w:color w:val="auto"/>
                <w:sz w:val="20"/>
                <w:szCs w:val="20"/>
                <w:lang w:eastAsia="de-DE"/>
                <w14:ligatures w14:val="none"/>
              </w:rPr>
            </w:pPr>
            <w:r>
              <w:rPr>
                <w:noProof/>
              </w:rPr>
              <w:lastRenderedPageBreak/>
              <w:drawing>
                <wp:inline distT="0" distB="0" distL="0" distR="0" wp14:anchorId="544F733A" wp14:editId="07044A32">
                  <wp:extent cx="2158216" cy="1387004"/>
                  <wp:effectExtent l="0" t="0" r="0" b="3810"/>
                  <wp:docPr id="1909138610" name="Grafik 1909138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138610" name="Grafik 1909138610"/>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158216" cy="1387004"/>
                          </a:xfrm>
                          <a:prstGeom prst="rect">
                            <a:avLst/>
                          </a:prstGeom>
                          <a:noFill/>
                          <a:ln>
                            <a:noFill/>
                          </a:ln>
                        </pic:spPr>
                      </pic:pic>
                    </a:graphicData>
                  </a:graphic>
                </wp:inline>
              </w:drawing>
            </w:r>
            <w:r w:rsidRPr="00CB1425">
              <w:rPr>
                <w:rFonts w:cs="Calibri"/>
                <w:b/>
                <w:bCs/>
                <w:color w:val="auto"/>
                <w:sz w:val="20"/>
                <w:szCs w:val="20"/>
                <w:lang w:val="en-US" w:eastAsia="de-DE"/>
                <w14:ligatures w14:val="none"/>
              </w:rPr>
              <w:t xml:space="preserve"> </w:t>
            </w:r>
            <w:r>
              <w:rPr>
                <w:noProof/>
              </w:rPr>
              <w:drawing>
                <wp:inline distT="0" distB="0" distL="0" distR="0" wp14:anchorId="4A9F16A3" wp14:editId="54344713">
                  <wp:extent cx="2190465" cy="1391662"/>
                  <wp:effectExtent l="0" t="0" r="635" b="0"/>
                  <wp:docPr id="1279646001" name="Grafik 1279646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646001" name="Grafik 1279646001"/>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200718" cy="1398176"/>
                          </a:xfrm>
                          <a:prstGeom prst="rect">
                            <a:avLst/>
                          </a:prstGeom>
                          <a:noFill/>
                          <a:ln>
                            <a:noFill/>
                          </a:ln>
                        </pic:spPr>
                      </pic:pic>
                    </a:graphicData>
                  </a:graphic>
                </wp:inline>
              </w:drawing>
            </w:r>
          </w:p>
          <w:p w14:paraId="63CE948E" w14:textId="77777777" w:rsidR="001B2C9B" w:rsidRPr="00D36222" w:rsidRDefault="001B2C9B" w:rsidP="001B2C9B">
            <w:pPr>
              <w:spacing w:after="240" w:line="360" w:lineRule="auto"/>
              <w:jc w:val="both"/>
              <w:rPr>
                <w:rFonts w:ascii="Century Gothic" w:hAnsi="Century Gothic"/>
                <w:color w:val="000000" w:themeColor="text1"/>
                <w:sz w:val="20"/>
                <w:szCs w:val="20"/>
              </w:rPr>
            </w:pPr>
            <w:r>
              <w:rPr>
                <w:rFonts w:ascii="Century Gothic" w:hAnsi="Century Gothic"/>
                <w:sz w:val="20"/>
                <w:szCs w:val="20"/>
              </w:rPr>
              <w:t xml:space="preserve">Wer im Januar oder Februar nach Helsinki reist, der sollte sich buchstäblich warm anziehen, denn in der finnischen Hauptstadt liegt die Temperatur zu dieser Zeit durchschnittlich bei -5 Grad. Perfekte Bedingungen also, um typisch finnisch in einer </w:t>
            </w:r>
            <w:proofErr w:type="gramStart"/>
            <w:r>
              <w:rPr>
                <w:rFonts w:ascii="Century Gothic" w:hAnsi="Century Gothic"/>
                <w:sz w:val="20"/>
                <w:szCs w:val="20"/>
              </w:rPr>
              <w:t>der zahlreichen Saunen</w:t>
            </w:r>
            <w:proofErr w:type="gramEnd"/>
            <w:r>
              <w:rPr>
                <w:rFonts w:ascii="Century Gothic" w:hAnsi="Century Gothic"/>
                <w:sz w:val="20"/>
                <w:szCs w:val="20"/>
              </w:rPr>
              <w:t xml:space="preserve"> der Stadt zu schwitzen – beispielsweise in der Saunawelt des Allas </w:t>
            </w:r>
            <w:proofErr w:type="spellStart"/>
            <w:r>
              <w:rPr>
                <w:rFonts w:ascii="Century Gothic" w:hAnsi="Century Gothic"/>
                <w:sz w:val="20"/>
                <w:szCs w:val="20"/>
              </w:rPr>
              <w:t>Sea</w:t>
            </w:r>
            <w:proofErr w:type="spellEnd"/>
            <w:r>
              <w:rPr>
                <w:rFonts w:ascii="Century Gothic" w:hAnsi="Century Gothic"/>
                <w:sz w:val="20"/>
                <w:szCs w:val="20"/>
              </w:rPr>
              <w:t xml:space="preserve"> </w:t>
            </w:r>
            <w:r w:rsidRPr="00D36222">
              <w:rPr>
                <w:rFonts w:ascii="Century Gothic" w:hAnsi="Century Gothic"/>
                <w:color w:val="000000" w:themeColor="text1"/>
                <w:sz w:val="20"/>
                <w:szCs w:val="20"/>
              </w:rPr>
              <w:t xml:space="preserve">Pools im Stadtteil </w:t>
            </w:r>
            <w:proofErr w:type="spellStart"/>
            <w:r w:rsidRPr="00D36222">
              <w:rPr>
                <w:rFonts w:ascii="Century Gothic" w:hAnsi="Century Gothic"/>
                <w:color w:val="000000" w:themeColor="text1"/>
                <w:sz w:val="20"/>
                <w:szCs w:val="20"/>
              </w:rPr>
              <w:t>Katajanokka</w:t>
            </w:r>
            <w:proofErr w:type="spellEnd"/>
            <w:r w:rsidRPr="00D36222">
              <w:rPr>
                <w:rFonts w:ascii="Century Gothic" w:hAnsi="Century Gothic"/>
                <w:color w:val="000000" w:themeColor="text1"/>
                <w:sz w:val="20"/>
                <w:szCs w:val="20"/>
              </w:rPr>
              <w:t xml:space="preserve"> mit Blick auf das Hafenbecken. Auf dieser städtischen Insel geprägt von Jugendstilarchitektur und industriellen Hafengebäuden liegt auch das </w:t>
            </w:r>
            <w:hyperlink r:id="rId21" w:history="1">
              <w:r>
                <w:rPr>
                  <w:rStyle w:val="Hyperlink"/>
                  <w:rFonts w:ascii="Century Gothic" w:hAnsi="Century Gothic"/>
                  <w:color w:val="000000" w:themeColor="text1"/>
                  <w:sz w:val="20"/>
                  <w:szCs w:val="20"/>
                </w:rPr>
                <w:t xml:space="preserve">Hotel </w:t>
              </w:r>
              <w:proofErr w:type="spellStart"/>
              <w:r>
                <w:rPr>
                  <w:rStyle w:val="Hyperlink"/>
                  <w:rFonts w:ascii="Century Gothic" w:hAnsi="Century Gothic"/>
                  <w:color w:val="000000" w:themeColor="text1"/>
                  <w:sz w:val="20"/>
                  <w:szCs w:val="20"/>
                </w:rPr>
                <w:t>Katajanokka</w:t>
              </w:r>
              <w:proofErr w:type="spellEnd"/>
              <w:r>
                <w:rPr>
                  <w:rStyle w:val="Hyperlink"/>
                  <w:rFonts w:ascii="Century Gothic" w:hAnsi="Century Gothic"/>
                  <w:color w:val="000000" w:themeColor="text1"/>
                  <w:sz w:val="20"/>
                  <w:szCs w:val="20"/>
                </w:rPr>
                <w:t>, Helsinki, a Tribute Portfolio Hotel</w:t>
              </w:r>
            </w:hyperlink>
            <w:r>
              <w:rPr>
                <w:rFonts w:ascii="Century Gothic" w:hAnsi="Century Gothic"/>
                <w:color w:val="000000" w:themeColor="text1"/>
                <w:sz w:val="20"/>
                <w:szCs w:val="20"/>
              </w:rPr>
              <w:t xml:space="preserve">, in dem sich früher einmal ein Gefängnis befand. Der offene Mittelgang und die </w:t>
            </w:r>
            <w:r w:rsidRPr="00A64105">
              <w:rPr>
                <w:rFonts w:ascii="Century Gothic" w:hAnsi="Century Gothic"/>
                <w:color w:val="000000" w:themeColor="text1"/>
                <w:sz w:val="20"/>
                <w:szCs w:val="20"/>
              </w:rPr>
              <w:t>roten Backsteinmauern stehen u</w:t>
            </w:r>
            <w:r>
              <w:rPr>
                <w:rFonts w:ascii="Century Gothic" w:hAnsi="Century Gothic"/>
                <w:color w:val="000000" w:themeColor="text1"/>
                <w:sz w:val="20"/>
                <w:szCs w:val="20"/>
              </w:rPr>
              <w:t>nter Denkmals</w:t>
            </w:r>
            <w:r w:rsidRPr="00A64105">
              <w:rPr>
                <w:rFonts w:ascii="Century Gothic" w:hAnsi="Century Gothic"/>
                <w:color w:val="000000" w:themeColor="text1"/>
                <w:sz w:val="20"/>
                <w:szCs w:val="20"/>
              </w:rPr>
              <w:t xml:space="preserve">chutz des finnischen Nationalen Antiquitätenamtes, und in der ehemaligen Gefängniskantine befindet sich </w:t>
            </w:r>
            <w:r>
              <w:rPr>
                <w:rFonts w:ascii="Century Gothic" w:hAnsi="Century Gothic"/>
                <w:color w:val="000000" w:themeColor="text1"/>
                <w:sz w:val="20"/>
                <w:szCs w:val="20"/>
              </w:rPr>
              <w:t xml:space="preserve">heute </w:t>
            </w:r>
            <w:r w:rsidRPr="00A64105">
              <w:rPr>
                <w:rFonts w:ascii="Century Gothic" w:hAnsi="Century Gothic"/>
                <w:color w:val="000000" w:themeColor="text1"/>
                <w:sz w:val="20"/>
                <w:szCs w:val="20"/>
              </w:rPr>
              <w:t xml:space="preserve">das </w:t>
            </w:r>
            <w:r>
              <w:rPr>
                <w:rFonts w:ascii="Century Gothic" w:hAnsi="Century Gothic"/>
                <w:color w:val="000000" w:themeColor="text1"/>
                <w:sz w:val="20"/>
                <w:szCs w:val="20"/>
              </w:rPr>
              <w:t xml:space="preserve">nordische </w:t>
            </w:r>
            <w:proofErr w:type="spellStart"/>
            <w:r w:rsidRPr="00A64105">
              <w:rPr>
                <w:rFonts w:ascii="Century Gothic" w:hAnsi="Century Gothic"/>
                <w:color w:val="000000" w:themeColor="text1"/>
                <w:sz w:val="20"/>
                <w:szCs w:val="20"/>
              </w:rPr>
              <w:t>Linnankellari</w:t>
            </w:r>
            <w:proofErr w:type="spellEnd"/>
            <w:r w:rsidRPr="00A64105">
              <w:rPr>
                <w:rFonts w:ascii="Century Gothic" w:hAnsi="Century Gothic"/>
                <w:color w:val="000000" w:themeColor="text1"/>
                <w:sz w:val="20"/>
                <w:szCs w:val="20"/>
              </w:rPr>
              <w:t xml:space="preserve"> Restauran</w:t>
            </w:r>
            <w:r>
              <w:rPr>
                <w:rFonts w:ascii="Century Gothic" w:hAnsi="Century Gothic"/>
                <w:color w:val="000000" w:themeColor="text1"/>
                <w:sz w:val="20"/>
                <w:szCs w:val="20"/>
              </w:rPr>
              <w:t>t</w:t>
            </w:r>
            <w:r w:rsidRPr="00A64105">
              <w:rPr>
                <w:rFonts w:ascii="Century Gothic" w:hAnsi="Century Gothic"/>
                <w:color w:val="000000" w:themeColor="text1"/>
                <w:sz w:val="20"/>
                <w:szCs w:val="20"/>
              </w:rPr>
              <w:t xml:space="preserve">. </w:t>
            </w:r>
            <w:r>
              <w:rPr>
                <w:rFonts w:ascii="Century Gothic" w:hAnsi="Century Gothic"/>
                <w:color w:val="000000" w:themeColor="text1"/>
                <w:sz w:val="20"/>
                <w:szCs w:val="20"/>
              </w:rPr>
              <w:t>Für besonders guten Schlaf, wenn draußen der eisige Wind pfeift, sorgen die</w:t>
            </w:r>
            <w:r w:rsidRPr="00A64105">
              <w:rPr>
                <w:rFonts w:ascii="Century Gothic" w:hAnsi="Century Gothic"/>
                <w:color w:val="000000" w:themeColor="text1"/>
                <w:sz w:val="20"/>
                <w:szCs w:val="20"/>
              </w:rPr>
              <w:t xml:space="preserve"> dicken Gefängnismauern</w:t>
            </w:r>
            <w:r>
              <w:rPr>
                <w:rFonts w:ascii="Century Gothic" w:hAnsi="Century Gothic"/>
                <w:color w:val="000000" w:themeColor="text1"/>
                <w:sz w:val="20"/>
                <w:szCs w:val="20"/>
              </w:rPr>
              <w:t xml:space="preserve">, die die stilvollen Zimmer im Obergeschoss </w:t>
            </w:r>
            <w:r w:rsidRPr="00A64105">
              <w:rPr>
                <w:rFonts w:ascii="Century Gothic" w:hAnsi="Century Gothic"/>
                <w:color w:val="000000" w:themeColor="text1"/>
                <w:sz w:val="20"/>
                <w:szCs w:val="20"/>
              </w:rPr>
              <w:t>umgeben</w:t>
            </w:r>
            <w:r>
              <w:rPr>
                <w:rFonts w:ascii="Century Gothic" w:hAnsi="Century Gothic"/>
                <w:color w:val="000000" w:themeColor="text1"/>
                <w:sz w:val="20"/>
                <w:szCs w:val="20"/>
              </w:rPr>
              <w:t>.</w:t>
            </w:r>
          </w:p>
          <w:p w14:paraId="0725E85A" w14:textId="77777777" w:rsidR="001B2C9B" w:rsidRPr="001B2CDC" w:rsidRDefault="001B2C9B" w:rsidP="001B2C9B">
            <w:pPr>
              <w:pStyle w:val="NurText"/>
            </w:pPr>
            <w:r w:rsidRPr="00C27E24">
              <w:rPr>
                <w:rFonts w:ascii="Century Gothic" w:hAnsi="Century Gothic"/>
                <w:sz w:val="20"/>
                <w:szCs w:val="20"/>
                <w:lang w:eastAsia="de-DE"/>
                <w14:ligatures w14:val="none"/>
              </w:rPr>
              <w:t>Bilder zum Download</w:t>
            </w:r>
            <w:r w:rsidRPr="00947AFC">
              <w:rPr>
                <w:rFonts w:ascii="Century Gothic" w:hAnsi="Century Gothic"/>
                <w:sz w:val="20"/>
                <w:szCs w:val="20"/>
                <w:lang w:eastAsia="de-DE"/>
                <w14:ligatures w14:val="none"/>
              </w:rPr>
              <w:t xml:space="preserve"> </w:t>
            </w:r>
            <w:hyperlink r:id="rId22" w:history="1">
              <w:r w:rsidRPr="00947AFC">
                <w:rPr>
                  <w:rStyle w:val="Hyperlink"/>
                  <w:rFonts w:ascii="Century Gothic" w:hAnsi="Century Gothic"/>
                  <w:color w:val="auto"/>
                  <w:sz w:val="20"/>
                  <w:szCs w:val="20"/>
                  <w:lang w:eastAsia="de-DE"/>
                  <w14:ligatures w14:val="none"/>
                </w:rPr>
                <w:t>hier</w:t>
              </w:r>
            </w:hyperlink>
            <w:r w:rsidRPr="00947AFC">
              <w:rPr>
                <w:rFonts w:ascii="Century Gothic" w:hAnsi="Century Gothic"/>
                <w:sz w:val="20"/>
                <w:szCs w:val="20"/>
                <w:lang w:eastAsia="de-DE"/>
                <w14:ligatures w14:val="none"/>
              </w:rPr>
              <w:t>.</w:t>
            </w:r>
          </w:p>
          <w:p w14:paraId="65325319" w14:textId="77777777" w:rsidR="00133903" w:rsidRPr="009E1E58" w:rsidRDefault="00133903" w:rsidP="00F67541">
            <w:pPr>
              <w:spacing w:after="240" w:line="360" w:lineRule="auto"/>
              <w:jc w:val="center"/>
              <w:rPr>
                <w:rFonts w:ascii="Century Gothic" w:hAnsi="Century Gothic"/>
                <w:b/>
                <w:bCs/>
                <w:sz w:val="20"/>
                <w:szCs w:val="20"/>
              </w:rPr>
            </w:pPr>
          </w:p>
          <w:p w14:paraId="051166AD" w14:textId="381674FC" w:rsidR="00CA44B2" w:rsidRPr="005742F6" w:rsidRDefault="00CA44B2" w:rsidP="00CA44B2">
            <w:pPr>
              <w:spacing w:after="240"/>
              <w:jc w:val="center"/>
              <w:rPr>
                <w:rFonts w:ascii="Century Gothic" w:hAnsi="Century Gothic"/>
                <w:b/>
                <w:bCs/>
                <w:sz w:val="20"/>
                <w:szCs w:val="20"/>
              </w:rPr>
            </w:pPr>
            <w:r w:rsidRPr="005742F6">
              <w:rPr>
                <w:rFonts w:ascii="Century Gothic" w:hAnsi="Century Gothic"/>
                <w:b/>
                <w:bCs/>
                <w:sz w:val="20"/>
                <w:szCs w:val="20"/>
              </w:rPr>
              <w:t>Tiflis | Georgien</w:t>
            </w:r>
          </w:p>
          <w:p w14:paraId="1C253388" w14:textId="0AC06349" w:rsidR="00F67541" w:rsidRPr="00CA44B2" w:rsidRDefault="00CA44B2" w:rsidP="00CA44B2">
            <w:pPr>
              <w:spacing w:after="240"/>
              <w:jc w:val="center"/>
              <w:rPr>
                <w:rFonts w:ascii="Century Gothic" w:hAnsi="Century Gothic"/>
                <w:b/>
                <w:bCs/>
                <w:sz w:val="20"/>
                <w:szCs w:val="20"/>
                <w:lang w:val="en-US"/>
              </w:rPr>
            </w:pPr>
            <w:r w:rsidRPr="00CA44B2">
              <w:rPr>
                <w:rFonts w:ascii="Century Gothic" w:hAnsi="Century Gothic"/>
                <w:b/>
                <w:bCs/>
                <w:sz w:val="20"/>
                <w:szCs w:val="20"/>
                <w:lang w:val="en-US"/>
              </w:rPr>
              <w:t>Paragraph Freedom Square, a Luxury Collection Hotel</w:t>
            </w:r>
            <w:r w:rsidR="006B6765">
              <w:rPr>
                <w:rFonts w:ascii="Century Gothic" w:hAnsi="Century Gothic"/>
                <w:b/>
                <w:bCs/>
                <w:sz w:val="20"/>
                <w:szCs w:val="20"/>
                <w:lang w:val="en-US"/>
              </w:rPr>
              <w:t>, Tbilisi</w:t>
            </w:r>
          </w:p>
          <w:p w14:paraId="233CCD85" w14:textId="6156F630" w:rsidR="001B548F" w:rsidRDefault="001B548F" w:rsidP="001B548F">
            <w:pPr>
              <w:spacing w:after="240" w:line="360" w:lineRule="auto"/>
              <w:jc w:val="center"/>
              <w:rPr>
                <w:rFonts w:ascii="Century Gothic" w:hAnsi="Century Gothic"/>
                <w:sz w:val="20"/>
                <w:szCs w:val="20"/>
              </w:rPr>
            </w:pPr>
            <w:r>
              <w:rPr>
                <w:noProof/>
              </w:rPr>
              <w:drawing>
                <wp:inline distT="0" distB="0" distL="0" distR="0" wp14:anchorId="76331340" wp14:editId="1AA99AF9">
                  <wp:extent cx="2157503" cy="1439037"/>
                  <wp:effectExtent l="0" t="0" r="0" b="8890"/>
                  <wp:docPr id="830217448" name="Grafik 830217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217448" name="Grafik 830217448"/>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157503" cy="1439037"/>
                          </a:xfrm>
                          <a:prstGeom prst="rect">
                            <a:avLst/>
                          </a:prstGeom>
                          <a:noFill/>
                          <a:ln>
                            <a:noFill/>
                          </a:ln>
                        </pic:spPr>
                      </pic:pic>
                    </a:graphicData>
                  </a:graphic>
                </wp:inline>
              </w:drawing>
            </w:r>
            <w:r>
              <w:rPr>
                <w:noProof/>
              </w:rPr>
              <w:t xml:space="preserve">  </w:t>
            </w:r>
            <w:r>
              <w:rPr>
                <w:noProof/>
              </w:rPr>
              <w:drawing>
                <wp:inline distT="0" distB="0" distL="0" distR="0" wp14:anchorId="602F762A" wp14:editId="758F6F31">
                  <wp:extent cx="2158572" cy="1439926"/>
                  <wp:effectExtent l="0" t="0" r="0" b="8255"/>
                  <wp:docPr id="84424455" name="Grafik 84424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24455" name="Grafik 84424455"/>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2158572" cy="1439926"/>
                          </a:xfrm>
                          <a:prstGeom prst="rect">
                            <a:avLst/>
                          </a:prstGeom>
                          <a:noFill/>
                          <a:ln>
                            <a:noFill/>
                          </a:ln>
                        </pic:spPr>
                      </pic:pic>
                    </a:graphicData>
                  </a:graphic>
                </wp:inline>
              </w:drawing>
            </w:r>
          </w:p>
          <w:p w14:paraId="40EA64F3" w14:textId="10763E32" w:rsidR="008A6AFA" w:rsidRDefault="00EB002D" w:rsidP="00EA2B8B">
            <w:pPr>
              <w:spacing w:after="240" w:line="360" w:lineRule="auto"/>
              <w:jc w:val="both"/>
              <w:rPr>
                <w:rFonts w:ascii="Century Gothic" w:hAnsi="Century Gothic"/>
                <w:sz w:val="20"/>
                <w:szCs w:val="20"/>
              </w:rPr>
            </w:pPr>
            <w:r>
              <w:rPr>
                <w:rFonts w:ascii="Century Gothic" w:hAnsi="Century Gothic"/>
                <w:sz w:val="20"/>
                <w:szCs w:val="20"/>
              </w:rPr>
              <w:t>Tiflis, die Hauptstadt Georgiens,</w:t>
            </w:r>
            <w:r w:rsidR="006B60BD">
              <w:rPr>
                <w:rFonts w:ascii="Century Gothic" w:hAnsi="Century Gothic"/>
                <w:sz w:val="20"/>
                <w:szCs w:val="20"/>
              </w:rPr>
              <w:t xml:space="preserve"> ist</w:t>
            </w:r>
            <w:r w:rsidR="00DB5B67">
              <w:rPr>
                <w:rFonts w:ascii="Century Gothic" w:hAnsi="Century Gothic"/>
                <w:sz w:val="20"/>
                <w:szCs w:val="20"/>
              </w:rPr>
              <w:t xml:space="preserve"> </w:t>
            </w:r>
            <w:r>
              <w:rPr>
                <w:rFonts w:ascii="Century Gothic" w:hAnsi="Century Gothic"/>
                <w:sz w:val="20"/>
                <w:szCs w:val="20"/>
              </w:rPr>
              <w:t xml:space="preserve">noch </w:t>
            </w:r>
            <w:r w:rsidR="00DB5B67">
              <w:rPr>
                <w:rFonts w:ascii="Century Gothic" w:hAnsi="Century Gothic"/>
                <w:sz w:val="20"/>
                <w:szCs w:val="20"/>
              </w:rPr>
              <w:t>ein</w:t>
            </w:r>
            <w:r w:rsidR="006B6765">
              <w:rPr>
                <w:rFonts w:ascii="Century Gothic" w:hAnsi="Century Gothic"/>
                <w:sz w:val="20"/>
                <w:szCs w:val="20"/>
              </w:rPr>
              <w:t xml:space="preserve"> behüteter</w:t>
            </w:r>
            <w:r w:rsidR="00DB5B67">
              <w:rPr>
                <w:rFonts w:ascii="Century Gothic" w:hAnsi="Century Gothic"/>
                <w:sz w:val="20"/>
                <w:szCs w:val="20"/>
              </w:rPr>
              <w:t xml:space="preserve"> Geheimtipp unter den </w:t>
            </w:r>
            <w:r w:rsidR="00C252B0">
              <w:rPr>
                <w:rFonts w:ascii="Century Gothic" w:hAnsi="Century Gothic"/>
                <w:sz w:val="20"/>
                <w:szCs w:val="20"/>
              </w:rPr>
              <w:t xml:space="preserve">Zielen </w:t>
            </w:r>
            <w:r w:rsidR="008A6AFA">
              <w:rPr>
                <w:rFonts w:ascii="Century Gothic" w:hAnsi="Century Gothic"/>
                <w:sz w:val="20"/>
                <w:szCs w:val="20"/>
              </w:rPr>
              <w:t>in Ost-Europa</w:t>
            </w:r>
            <w:r>
              <w:rPr>
                <w:rFonts w:ascii="Century Gothic" w:hAnsi="Century Gothic"/>
                <w:sz w:val="20"/>
                <w:szCs w:val="20"/>
              </w:rPr>
              <w:t>. Di</w:t>
            </w:r>
            <w:r w:rsidR="006B60BD">
              <w:rPr>
                <w:rFonts w:ascii="Century Gothic" w:hAnsi="Century Gothic"/>
                <w:sz w:val="20"/>
                <w:szCs w:val="20"/>
              </w:rPr>
              <w:t xml:space="preserve">e </w:t>
            </w:r>
            <w:r w:rsidR="0070572A">
              <w:rPr>
                <w:rFonts w:ascii="Century Gothic" w:hAnsi="Century Gothic"/>
                <w:sz w:val="20"/>
                <w:szCs w:val="20"/>
              </w:rPr>
              <w:t xml:space="preserve">Stadt an der Grenze </w:t>
            </w:r>
            <w:r w:rsidR="00086778">
              <w:rPr>
                <w:rFonts w:ascii="Century Gothic" w:hAnsi="Century Gothic"/>
                <w:sz w:val="20"/>
                <w:szCs w:val="20"/>
              </w:rPr>
              <w:t>zu</w:t>
            </w:r>
            <w:r w:rsidR="0070572A">
              <w:rPr>
                <w:rFonts w:ascii="Century Gothic" w:hAnsi="Century Gothic"/>
                <w:sz w:val="20"/>
                <w:szCs w:val="20"/>
              </w:rPr>
              <w:t xml:space="preserve"> Asien </w:t>
            </w:r>
            <w:r w:rsidR="006B60BD">
              <w:rPr>
                <w:rFonts w:ascii="Century Gothic" w:hAnsi="Century Gothic"/>
                <w:sz w:val="20"/>
                <w:szCs w:val="20"/>
              </w:rPr>
              <w:t xml:space="preserve">ist vor allem zum Ende des Winters </w:t>
            </w:r>
            <w:r w:rsidR="00A7056F">
              <w:rPr>
                <w:rFonts w:ascii="Century Gothic" w:hAnsi="Century Gothic"/>
                <w:sz w:val="20"/>
                <w:szCs w:val="20"/>
              </w:rPr>
              <w:t xml:space="preserve">hin </w:t>
            </w:r>
            <w:r w:rsidR="009246FF">
              <w:rPr>
                <w:rFonts w:ascii="Century Gothic" w:hAnsi="Century Gothic"/>
                <w:sz w:val="20"/>
                <w:szCs w:val="20"/>
              </w:rPr>
              <w:t xml:space="preserve">meist </w:t>
            </w:r>
            <w:r>
              <w:rPr>
                <w:rFonts w:ascii="Century Gothic" w:hAnsi="Century Gothic"/>
                <w:sz w:val="20"/>
                <w:szCs w:val="20"/>
              </w:rPr>
              <w:t xml:space="preserve">von einer </w:t>
            </w:r>
            <w:r w:rsidR="00136D2C">
              <w:rPr>
                <w:rFonts w:ascii="Century Gothic" w:hAnsi="Century Gothic"/>
                <w:sz w:val="20"/>
                <w:szCs w:val="20"/>
              </w:rPr>
              <w:t xml:space="preserve">dünnen </w:t>
            </w:r>
            <w:r>
              <w:rPr>
                <w:rFonts w:ascii="Century Gothic" w:hAnsi="Century Gothic"/>
                <w:sz w:val="20"/>
                <w:szCs w:val="20"/>
              </w:rPr>
              <w:t>Schneeschicht eingezuckert – ideal für alle, die sich romantisches Win</w:t>
            </w:r>
            <w:r w:rsidRPr="00A7056F">
              <w:rPr>
                <w:rFonts w:ascii="Century Gothic" w:hAnsi="Century Gothic"/>
                <w:sz w:val="20"/>
                <w:szCs w:val="20"/>
              </w:rPr>
              <w:t xml:space="preserve">terflair </w:t>
            </w:r>
            <w:r w:rsidR="0070572A" w:rsidRPr="00A7056F">
              <w:rPr>
                <w:rFonts w:ascii="Century Gothic" w:hAnsi="Century Gothic"/>
                <w:sz w:val="20"/>
                <w:szCs w:val="20"/>
              </w:rPr>
              <w:t xml:space="preserve">wünschen, </w:t>
            </w:r>
            <w:r w:rsidRPr="00A7056F">
              <w:rPr>
                <w:rFonts w:ascii="Century Gothic" w:hAnsi="Century Gothic"/>
                <w:sz w:val="20"/>
                <w:szCs w:val="20"/>
              </w:rPr>
              <w:t>ohne</w:t>
            </w:r>
            <w:r w:rsidR="0070572A" w:rsidRPr="00A7056F">
              <w:rPr>
                <w:rFonts w:ascii="Century Gothic" w:hAnsi="Century Gothic"/>
                <w:sz w:val="20"/>
                <w:szCs w:val="20"/>
              </w:rPr>
              <w:t xml:space="preserve"> gleich im Schnee zu versinken. </w:t>
            </w:r>
            <w:r w:rsidR="008A6AFA">
              <w:rPr>
                <w:rFonts w:ascii="Century Gothic" w:hAnsi="Century Gothic"/>
                <w:sz w:val="20"/>
                <w:szCs w:val="20"/>
              </w:rPr>
              <w:t>Mitten im Herzen</w:t>
            </w:r>
            <w:r w:rsidR="0070572A" w:rsidRPr="00A7056F">
              <w:rPr>
                <w:rFonts w:ascii="Century Gothic" w:hAnsi="Century Gothic"/>
                <w:sz w:val="20"/>
                <w:szCs w:val="20"/>
              </w:rPr>
              <w:t xml:space="preserve"> </w:t>
            </w:r>
            <w:r w:rsidR="00086778">
              <w:rPr>
                <w:rFonts w:ascii="Century Gothic" w:hAnsi="Century Gothic"/>
                <w:sz w:val="20"/>
                <w:szCs w:val="20"/>
              </w:rPr>
              <w:t>von Tiflis</w:t>
            </w:r>
            <w:r w:rsidR="008A6AFA">
              <w:rPr>
                <w:rFonts w:ascii="Century Gothic" w:hAnsi="Century Gothic"/>
                <w:sz w:val="20"/>
                <w:szCs w:val="20"/>
              </w:rPr>
              <w:t>, nahe der historischen Altstadt,</w:t>
            </w:r>
            <w:r w:rsidR="0070572A" w:rsidRPr="00A7056F">
              <w:rPr>
                <w:rFonts w:ascii="Century Gothic" w:hAnsi="Century Gothic"/>
                <w:sz w:val="20"/>
                <w:szCs w:val="20"/>
              </w:rPr>
              <w:t xml:space="preserve"> </w:t>
            </w:r>
            <w:r w:rsidR="00EA2B8B" w:rsidRPr="00A7056F">
              <w:rPr>
                <w:rFonts w:ascii="Century Gothic" w:hAnsi="Century Gothic"/>
                <w:sz w:val="20"/>
                <w:szCs w:val="20"/>
              </w:rPr>
              <w:t>eröffnet</w:t>
            </w:r>
            <w:r w:rsidR="008A6AFA">
              <w:rPr>
                <w:rFonts w:ascii="Century Gothic" w:hAnsi="Century Gothic"/>
                <w:sz w:val="20"/>
                <w:szCs w:val="20"/>
              </w:rPr>
              <w:t xml:space="preserve"> voraussichtlich noch diesen Monat</w:t>
            </w:r>
            <w:r w:rsidR="00EA2B8B" w:rsidRPr="00A7056F">
              <w:rPr>
                <w:rFonts w:ascii="Century Gothic" w:hAnsi="Century Gothic"/>
                <w:sz w:val="20"/>
                <w:szCs w:val="20"/>
              </w:rPr>
              <w:t xml:space="preserve"> das neue </w:t>
            </w:r>
            <w:hyperlink r:id="rId25" w:history="1">
              <w:r w:rsidR="008A6AFA">
                <w:rPr>
                  <w:rStyle w:val="Hyperlink"/>
                  <w:rFonts w:ascii="Century Gothic" w:hAnsi="Century Gothic"/>
                  <w:color w:val="auto"/>
                  <w:sz w:val="20"/>
                  <w:szCs w:val="20"/>
                </w:rPr>
                <w:t xml:space="preserve">Paragraph Freedom Square, a Luxury Collection Hotel, </w:t>
              </w:r>
              <w:proofErr w:type="spellStart"/>
              <w:r w:rsidR="008A6AFA">
                <w:rPr>
                  <w:rStyle w:val="Hyperlink"/>
                  <w:rFonts w:ascii="Century Gothic" w:hAnsi="Century Gothic"/>
                  <w:color w:val="auto"/>
                  <w:sz w:val="20"/>
                  <w:szCs w:val="20"/>
                </w:rPr>
                <w:t>Tbilisi</w:t>
              </w:r>
              <w:proofErr w:type="spellEnd"/>
            </w:hyperlink>
            <w:r w:rsidR="008A6AFA">
              <w:rPr>
                <w:rFonts w:ascii="Century Gothic" w:hAnsi="Century Gothic"/>
                <w:sz w:val="20"/>
                <w:szCs w:val="20"/>
              </w:rPr>
              <w:t xml:space="preserve">. </w:t>
            </w:r>
            <w:r w:rsidR="008A6AFA" w:rsidRPr="008A6AFA">
              <w:rPr>
                <w:rFonts w:ascii="Century Gothic" w:hAnsi="Century Gothic"/>
                <w:sz w:val="20"/>
                <w:szCs w:val="20"/>
              </w:rPr>
              <w:t xml:space="preserve">Das Hotel, </w:t>
            </w:r>
            <w:r w:rsidR="00086778">
              <w:rPr>
                <w:rFonts w:ascii="Century Gothic" w:hAnsi="Century Gothic"/>
                <w:sz w:val="20"/>
                <w:szCs w:val="20"/>
              </w:rPr>
              <w:t xml:space="preserve">das die </w:t>
            </w:r>
            <w:r w:rsidR="008A6AFA" w:rsidRPr="008A6AFA">
              <w:rPr>
                <w:rFonts w:ascii="Century Gothic" w:hAnsi="Century Gothic"/>
                <w:sz w:val="20"/>
                <w:szCs w:val="20"/>
              </w:rPr>
              <w:t>georgische</w:t>
            </w:r>
            <w:r w:rsidR="008A6AFA">
              <w:rPr>
                <w:rFonts w:ascii="Century Gothic" w:hAnsi="Century Gothic"/>
                <w:sz w:val="20"/>
                <w:szCs w:val="20"/>
              </w:rPr>
              <w:t xml:space="preserve"> Kultur </w:t>
            </w:r>
            <w:r w:rsidR="00086778">
              <w:rPr>
                <w:rFonts w:ascii="Century Gothic" w:hAnsi="Century Gothic"/>
                <w:sz w:val="20"/>
                <w:szCs w:val="20"/>
              </w:rPr>
              <w:t>und ihr</w:t>
            </w:r>
            <w:r w:rsidR="008A6AFA">
              <w:rPr>
                <w:rFonts w:ascii="Century Gothic" w:hAnsi="Century Gothic"/>
                <w:sz w:val="20"/>
                <w:szCs w:val="20"/>
              </w:rPr>
              <w:t xml:space="preserve"> traditionelle</w:t>
            </w:r>
            <w:r w:rsidR="00086778">
              <w:rPr>
                <w:rFonts w:ascii="Century Gothic" w:hAnsi="Century Gothic"/>
                <w:sz w:val="20"/>
                <w:szCs w:val="20"/>
              </w:rPr>
              <w:t>s</w:t>
            </w:r>
            <w:r w:rsidR="008A6AFA" w:rsidRPr="008A6AFA">
              <w:rPr>
                <w:rFonts w:ascii="Century Gothic" w:hAnsi="Century Gothic"/>
                <w:sz w:val="20"/>
                <w:szCs w:val="20"/>
              </w:rPr>
              <w:t xml:space="preserve"> Design</w:t>
            </w:r>
            <w:r w:rsidR="00086778">
              <w:rPr>
                <w:rFonts w:ascii="Century Gothic" w:hAnsi="Century Gothic"/>
                <w:sz w:val="20"/>
                <w:szCs w:val="20"/>
              </w:rPr>
              <w:t xml:space="preserve"> </w:t>
            </w:r>
            <w:r w:rsidR="008A6AFA" w:rsidRPr="008A6AFA">
              <w:rPr>
                <w:rFonts w:ascii="Century Gothic" w:hAnsi="Century Gothic"/>
                <w:sz w:val="20"/>
                <w:szCs w:val="20"/>
              </w:rPr>
              <w:t>mit moderne</w:t>
            </w:r>
            <w:r w:rsidR="00086778">
              <w:rPr>
                <w:rFonts w:ascii="Century Gothic" w:hAnsi="Century Gothic"/>
                <w:sz w:val="20"/>
                <w:szCs w:val="20"/>
              </w:rPr>
              <w:t>m</w:t>
            </w:r>
            <w:r w:rsidR="008A6AFA" w:rsidRPr="008A6AFA">
              <w:rPr>
                <w:rFonts w:ascii="Century Gothic" w:hAnsi="Century Gothic"/>
                <w:sz w:val="20"/>
                <w:szCs w:val="20"/>
              </w:rPr>
              <w:t xml:space="preserve"> Luxus und maßgeschneiderten </w:t>
            </w:r>
            <w:r w:rsidR="00086778">
              <w:rPr>
                <w:rFonts w:ascii="Century Gothic" w:hAnsi="Century Gothic"/>
                <w:sz w:val="20"/>
                <w:szCs w:val="20"/>
              </w:rPr>
              <w:t>Service</w:t>
            </w:r>
            <w:r w:rsidR="008A6AFA" w:rsidRPr="008A6AFA">
              <w:rPr>
                <w:rFonts w:ascii="Century Gothic" w:hAnsi="Century Gothic"/>
                <w:sz w:val="20"/>
                <w:szCs w:val="20"/>
              </w:rPr>
              <w:t xml:space="preserve"> verbindet, ist </w:t>
            </w:r>
            <w:r w:rsidR="008A6AFA" w:rsidRPr="008A6AFA">
              <w:rPr>
                <w:rFonts w:ascii="Century Gothic" w:hAnsi="Century Gothic"/>
                <w:sz w:val="20"/>
                <w:szCs w:val="20"/>
              </w:rPr>
              <w:lastRenderedPageBreak/>
              <w:t>in einem auffälligen</w:t>
            </w:r>
            <w:r w:rsidR="001B548F">
              <w:rPr>
                <w:rFonts w:ascii="Century Gothic" w:hAnsi="Century Gothic"/>
                <w:sz w:val="20"/>
                <w:szCs w:val="20"/>
              </w:rPr>
              <w:t xml:space="preserve"> </w:t>
            </w:r>
            <w:r w:rsidR="008A6AFA" w:rsidRPr="008A6AFA">
              <w:rPr>
                <w:rFonts w:ascii="Century Gothic" w:hAnsi="Century Gothic"/>
                <w:sz w:val="20"/>
                <w:szCs w:val="20"/>
              </w:rPr>
              <w:t xml:space="preserve">Gebäude </w:t>
            </w:r>
            <w:r w:rsidR="00086778">
              <w:rPr>
                <w:rFonts w:ascii="Century Gothic" w:hAnsi="Century Gothic"/>
                <w:sz w:val="20"/>
                <w:szCs w:val="20"/>
              </w:rPr>
              <w:t>untergebracht. In der</w:t>
            </w:r>
            <w:r w:rsidR="008A6AFA" w:rsidRPr="008A6AFA">
              <w:rPr>
                <w:rFonts w:ascii="Century Gothic" w:hAnsi="Century Gothic"/>
                <w:sz w:val="20"/>
                <w:szCs w:val="20"/>
              </w:rPr>
              <w:t xml:space="preserve"> doppelt gekrümmten Glasfassade </w:t>
            </w:r>
            <w:r w:rsidR="00086778">
              <w:rPr>
                <w:rFonts w:ascii="Century Gothic" w:hAnsi="Century Gothic"/>
                <w:sz w:val="20"/>
                <w:szCs w:val="20"/>
              </w:rPr>
              <w:t>spiegelt</w:t>
            </w:r>
            <w:r w:rsidR="008A6AFA" w:rsidRPr="008A6AFA">
              <w:rPr>
                <w:rFonts w:ascii="Century Gothic" w:hAnsi="Century Gothic"/>
                <w:sz w:val="20"/>
                <w:szCs w:val="20"/>
              </w:rPr>
              <w:t xml:space="preserve"> sich d</w:t>
            </w:r>
            <w:r w:rsidR="00086778">
              <w:rPr>
                <w:rFonts w:ascii="Century Gothic" w:hAnsi="Century Gothic"/>
                <w:sz w:val="20"/>
                <w:szCs w:val="20"/>
              </w:rPr>
              <w:t>as Treiben des angrenzenden</w:t>
            </w:r>
            <w:r w:rsidR="008A6AFA" w:rsidRPr="008A6AFA">
              <w:rPr>
                <w:rFonts w:ascii="Century Gothic" w:hAnsi="Century Gothic"/>
                <w:sz w:val="20"/>
                <w:szCs w:val="20"/>
              </w:rPr>
              <w:t xml:space="preserve"> Freiheitsplatz</w:t>
            </w:r>
            <w:r w:rsidR="00086778">
              <w:rPr>
                <w:rFonts w:ascii="Century Gothic" w:hAnsi="Century Gothic"/>
                <w:sz w:val="20"/>
                <w:szCs w:val="20"/>
              </w:rPr>
              <w:t>es wider</w:t>
            </w:r>
            <w:r w:rsidR="008A6AFA" w:rsidRPr="008A6AFA">
              <w:rPr>
                <w:rFonts w:ascii="Century Gothic" w:hAnsi="Century Gothic"/>
                <w:sz w:val="20"/>
                <w:szCs w:val="20"/>
              </w:rPr>
              <w:t xml:space="preserve">. </w:t>
            </w:r>
            <w:r w:rsidR="00086778">
              <w:rPr>
                <w:rFonts w:ascii="Century Gothic" w:hAnsi="Century Gothic"/>
                <w:sz w:val="20"/>
                <w:szCs w:val="20"/>
              </w:rPr>
              <w:t>Insgesamt</w:t>
            </w:r>
            <w:r w:rsidR="008A6AFA" w:rsidRPr="008A6AFA">
              <w:rPr>
                <w:rFonts w:ascii="Century Gothic" w:hAnsi="Century Gothic"/>
                <w:sz w:val="20"/>
                <w:szCs w:val="20"/>
              </w:rPr>
              <w:t xml:space="preserve"> wird</w:t>
            </w:r>
            <w:r w:rsidR="00086778">
              <w:rPr>
                <w:rFonts w:ascii="Century Gothic" w:hAnsi="Century Gothic"/>
                <w:sz w:val="20"/>
                <w:szCs w:val="20"/>
              </w:rPr>
              <w:t xml:space="preserve"> es</w:t>
            </w:r>
            <w:r w:rsidR="008A6AFA" w:rsidRPr="008A6AFA">
              <w:rPr>
                <w:rFonts w:ascii="Century Gothic" w:hAnsi="Century Gothic"/>
                <w:sz w:val="20"/>
                <w:szCs w:val="20"/>
              </w:rPr>
              <w:t xml:space="preserve"> fünf Restaurants und Bars </w:t>
            </w:r>
            <w:r w:rsidR="00086778">
              <w:rPr>
                <w:rFonts w:ascii="Century Gothic" w:hAnsi="Century Gothic"/>
                <w:sz w:val="20"/>
                <w:szCs w:val="20"/>
              </w:rPr>
              <w:t>geben</w:t>
            </w:r>
            <w:r w:rsidR="008A6AFA" w:rsidRPr="008A6AFA">
              <w:rPr>
                <w:rFonts w:ascii="Century Gothic" w:hAnsi="Century Gothic"/>
                <w:sz w:val="20"/>
                <w:szCs w:val="20"/>
              </w:rPr>
              <w:t xml:space="preserve">, die </w:t>
            </w:r>
            <w:r w:rsidR="001B548F">
              <w:rPr>
                <w:rFonts w:ascii="Century Gothic" w:hAnsi="Century Gothic"/>
                <w:sz w:val="20"/>
                <w:szCs w:val="20"/>
              </w:rPr>
              <w:t xml:space="preserve">Gäste auf </w:t>
            </w:r>
            <w:r w:rsidR="008A6AFA" w:rsidRPr="008A6AFA">
              <w:rPr>
                <w:rFonts w:ascii="Century Gothic" w:hAnsi="Century Gothic"/>
                <w:sz w:val="20"/>
                <w:szCs w:val="20"/>
              </w:rPr>
              <w:t>eine kulinarische Reise</w:t>
            </w:r>
            <w:r w:rsidR="00086778">
              <w:rPr>
                <w:rFonts w:ascii="Century Gothic" w:hAnsi="Century Gothic"/>
                <w:sz w:val="20"/>
                <w:szCs w:val="20"/>
              </w:rPr>
              <w:t xml:space="preserve"> </w:t>
            </w:r>
            <w:r w:rsidR="001B548F">
              <w:rPr>
                <w:rFonts w:ascii="Century Gothic" w:hAnsi="Century Gothic"/>
                <w:sz w:val="20"/>
                <w:szCs w:val="20"/>
              </w:rPr>
              <w:t>befördern -</w:t>
            </w:r>
            <w:r w:rsidR="008A6AFA" w:rsidRPr="008A6AFA">
              <w:rPr>
                <w:rFonts w:ascii="Century Gothic" w:hAnsi="Century Gothic"/>
                <w:sz w:val="20"/>
                <w:szCs w:val="20"/>
              </w:rPr>
              <w:t xml:space="preserve"> kuratiert von dem mit einem Michelin-Stern ausgezeichneten Küchenchef Stephane </w:t>
            </w:r>
            <w:proofErr w:type="spellStart"/>
            <w:r w:rsidR="008A6AFA" w:rsidRPr="008A6AFA">
              <w:rPr>
                <w:rFonts w:ascii="Century Gothic" w:hAnsi="Century Gothic"/>
                <w:sz w:val="20"/>
                <w:szCs w:val="20"/>
              </w:rPr>
              <w:t>Gortina</w:t>
            </w:r>
            <w:proofErr w:type="spellEnd"/>
            <w:r w:rsidR="001B548F">
              <w:rPr>
                <w:rFonts w:ascii="Century Gothic" w:hAnsi="Century Gothic"/>
                <w:sz w:val="20"/>
                <w:szCs w:val="20"/>
              </w:rPr>
              <w:t>, der die</w:t>
            </w:r>
            <w:r w:rsidR="008A6AFA" w:rsidRPr="008A6AFA">
              <w:rPr>
                <w:rFonts w:ascii="Century Gothic" w:hAnsi="Century Gothic"/>
                <w:sz w:val="20"/>
                <w:szCs w:val="20"/>
              </w:rPr>
              <w:t xml:space="preserve"> </w:t>
            </w:r>
            <w:r w:rsidR="001B548F">
              <w:rPr>
                <w:rFonts w:ascii="Century Gothic" w:hAnsi="Century Gothic"/>
                <w:sz w:val="20"/>
                <w:szCs w:val="20"/>
              </w:rPr>
              <w:t>gehobene</w:t>
            </w:r>
            <w:r w:rsidR="008A6AFA" w:rsidRPr="008A6AFA">
              <w:rPr>
                <w:rFonts w:ascii="Century Gothic" w:hAnsi="Century Gothic"/>
                <w:sz w:val="20"/>
                <w:szCs w:val="20"/>
              </w:rPr>
              <w:t xml:space="preserve"> Küche</w:t>
            </w:r>
            <w:r w:rsidR="001B548F">
              <w:rPr>
                <w:rFonts w:ascii="Century Gothic" w:hAnsi="Century Gothic"/>
                <w:sz w:val="20"/>
                <w:szCs w:val="20"/>
              </w:rPr>
              <w:t xml:space="preserve"> Georgiens</w:t>
            </w:r>
            <w:r w:rsidR="008A6AFA" w:rsidRPr="008A6AFA">
              <w:rPr>
                <w:rFonts w:ascii="Century Gothic" w:hAnsi="Century Gothic"/>
                <w:sz w:val="20"/>
                <w:szCs w:val="20"/>
              </w:rPr>
              <w:t xml:space="preserve"> authentisch präsentiert. Gäste, die sich für die traditionellen georgischen Schwefelbäder interessieren, </w:t>
            </w:r>
            <w:r w:rsidR="001B548F">
              <w:rPr>
                <w:rFonts w:ascii="Century Gothic" w:hAnsi="Century Gothic"/>
                <w:sz w:val="20"/>
                <w:szCs w:val="20"/>
              </w:rPr>
              <w:t>sind im</w:t>
            </w:r>
            <w:r w:rsidR="008A6AFA" w:rsidRPr="008A6AFA">
              <w:rPr>
                <w:rFonts w:ascii="Century Gothic" w:hAnsi="Century Gothic"/>
                <w:sz w:val="20"/>
                <w:szCs w:val="20"/>
              </w:rPr>
              <w:t xml:space="preserve"> </w:t>
            </w:r>
            <w:proofErr w:type="gramStart"/>
            <w:r w:rsidR="008A6AFA" w:rsidRPr="008A6AFA">
              <w:rPr>
                <w:rFonts w:ascii="Century Gothic" w:hAnsi="Century Gothic"/>
                <w:sz w:val="20"/>
                <w:szCs w:val="20"/>
              </w:rPr>
              <w:t>Paragraph</w:t>
            </w:r>
            <w:proofErr w:type="gramEnd"/>
            <w:r w:rsidR="008A6AFA" w:rsidRPr="008A6AFA">
              <w:rPr>
                <w:rFonts w:ascii="Century Gothic" w:hAnsi="Century Gothic"/>
                <w:sz w:val="20"/>
                <w:szCs w:val="20"/>
              </w:rPr>
              <w:t xml:space="preserve"> Spa </w:t>
            </w:r>
            <w:r w:rsidR="001B548F">
              <w:rPr>
                <w:rFonts w:ascii="Century Gothic" w:hAnsi="Century Gothic"/>
                <w:sz w:val="20"/>
                <w:szCs w:val="20"/>
              </w:rPr>
              <w:t>perfekt aufgehoben. Es erstreckt sich</w:t>
            </w:r>
            <w:r w:rsidR="008A6AFA" w:rsidRPr="008A6AFA">
              <w:rPr>
                <w:rFonts w:ascii="Century Gothic" w:hAnsi="Century Gothic"/>
                <w:sz w:val="20"/>
                <w:szCs w:val="20"/>
              </w:rPr>
              <w:t xml:space="preserve"> über drei Etagen und </w:t>
            </w:r>
            <w:r w:rsidR="001B548F">
              <w:rPr>
                <w:rFonts w:ascii="Century Gothic" w:hAnsi="Century Gothic"/>
                <w:sz w:val="20"/>
                <w:szCs w:val="20"/>
              </w:rPr>
              <w:t xml:space="preserve">trumpft mit </w:t>
            </w:r>
            <w:r w:rsidR="008A6AFA" w:rsidRPr="008A6AFA">
              <w:rPr>
                <w:rFonts w:ascii="Century Gothic" w:hAnsi="Century Gothic"/>
                <w:sz w:val="20"/>
                <w:szCs w:val="20"/>
              </w:rPr>
              <w:t>eine</w:t>
            </w:r>
            <w:r w:rsidR="001B548F">
              <w:rPr>
                <w:rFonts w:ascii="Century Gothic" w:hAnsi="Century Gothic"/>
                <w:sz w:val="20"/>
                <w:szCs w:val="20"/>
              </w:rPr>
              <w:t>m</w:t>
            </w:r>
            <w:r w:rsidR="008A6AFA" w:rsidRPr="008A6AFA">
              <w:rPr>
                <w:rFonts w:ascii="Century Gothic" w:hAnsi="Century Gothic"/>
                <w:sz w:val="20"/>
                <w:szCs w:val="20"/>
              </w:rPr>
              <w:t xml:space="preserve"> </w:t>
            </w:r>
            <w:r w:rsidR="001B548F">
              <w:rPr>
                <w:rFonts w:ascii="Century Gothic" w:hAnsi="Century Gothic"/>
                <w:sz w:val="20"/>
                <w:szCs w:val="20"/>
              </w:rPr>
              <w:t>beeindruckenden</w:t>
            </w:r>
            <w:r w:rsidR="008A6AFA" w:rsidRPr="008A6AFA">
              <w:rPr>
                <w:rFonts w:ascii="Century Gothic" w:hAnsi="Century Gothic"/>
                <w:sz w:val="20"/>
                <w:szCs w:val="20"/>
              </w:rPr>
              <w:t xml:space="preserve"> Blick über die Stadt </w:t>
            </w:r>
            <w:r w:rsidR="001B548F">
              <w:rPr>
                <w:rFonts w:ascii="Century Gothic" w:hAnsi="Century Gothic"/>
                <w:sz w:val="20"/>
                <w:szCs w:val="20"/>
              </w:rPr>
              <w:t>auf</w:t>
            </w:r>
            <w:r w:rsidR="008A6AFA" w:rsidRPr="008A6AFA">
              <w:rPr>
                <w:rFonts w:ascii="Century Gothic" w:hAnsi="Century Gothic"/>
                <w:sz w:val="20"/>
                <w:szCs w:val="20"/>
              </w:rPr>
              <w:t>.</w:t>
            </w:r>
          </w:p>
          <w:p w14:paraId="1D171031" w14:textId="2DC9E79F" w:rsidR="001D4396" w:rsidRPr="009E1E58" w:rsidRDefault="0070044A" w:rsidP="009E1E58">
            <w:pPr>
              <w:pStyle w:val="NurText"/>
              <w:rPr>
                <w:rFonts w:ascii="Century Gothic" w:hAnsi="Century Gothic"/>
                <w:sz w:val="20"/>
                <w:szCs w:val="20"/>
                <w:lang w:eastAsia="de-DE"/>
                <w14:ligatures w14:val="none"/>
              </w:rPr>
            </w:pPr>
            <w:r w:rsidRPr="00C27E24">
              <w:rPr>
                <w:rFonts w:ascii="Century Gothic" w:hAnsi="Century Gothic"/>
                <w:sz w:val="20"/>
                <w:szCs w:val="20"/>
                <w:lang w:eastAsia="de-DE"/>
                <w14:ligatures w14:val="none"/>
              </w:rPr>
              <w:t>Bilder zum Download</w:t>
            </w:r>
            <w:hyperlink r:id="rId26" w:history="1"/>
            <w:r>
              <w:rPr>
                <w:rFonts w:ascii="Century Gothic" w:hAnsi="Century Gothic"/>
                <w:sz w:val="20"/>
                <w:szCs w:val="20"/>
                <w:lang w:eastAsia="de-DE"/>
                <w14:ligatures w14:val="none"/>
              </w:rPr>
              <w:t xml:space="preserve"> </w:t>
            </w:r>
            <w:hyperlink r:id="rId27" w:history="1">
              <w:r w:rsidRPr="006B6765">
                <w:rPr>
                  <w:rStyle w:val="Hyperlink"/>
                  <w:rFonts w:ascii="Century Gothic" w:hAnsi="Century Gothic"/>
                  <w:color w:val="auto"/>
                  <w:sz w:val="20"/>
                  <w:szCs w:val="20"/>
                  <w:lang w:eastAsia="de-DE"/>
                  <w14:ligatures w14:val="none"/>
                </w:rPr>
                <w:t>hier</w:t>
              </w:r>
            </w:hyperlink>
            <w:r w:rsidRPr="006B6765">
              <w:rPr>
                <w:rFonts w:ascii="Century Gothic" w:hAnsi="Century Gothic"/>
                <w:sz w:val="20"/>
                <w:szCs w:val="20"/>
                <w:lang w:eastAsia="de-DE"/>
                <w14:ligatures w14:val="none"/>
              </w:rPr>
              <w:t>.</w:t>
            </w:r>
          </w:p>
          <w:p w14:paraId="536DDF3F" w14:textId="77777777" w:rsidR="00A37106" w:rsidRDefault="00A37106">
            <w:pPr>
              <w:jc w:val="both"/>
              <w:rPr>
                <w:rFonts w:ascii="Century Gothic" w:hAnsi="Century Gothic"/>
                <w:i/>
                <w:iCs/>
                <w:sz w:val="20"/>
                <w:szCs w:val="20"/>
              </w:rPr>
            </w:pPr>
          </w:p>
          <w:p w14:paraId="4038F4D9" w14:textId="77777777" w:rsidR="00A37106" w:rsidRDefault="00A37106">
            <w:pPr>
              <w:jc w:val="both"/>
              <w:rPr>
                <w:rFonts w:ascii="Century Gothic" w:hAnsi="Century Gothic"/>
                <w:b/>
                <w:bCs/>
                <w:i/>
                <w:iCs/>
                <w:sz w:val="20"/>
                <w:szCs w:val="20"/>
              </w:rPr>
            </w:pPr>
          </w:p>
          <w:p w14:paraId="4C1AEDCA" w14:textId="391A4795" w:rsidR="00B22B51" w:rsidRPr="009B31E3" w:rsidRDefault="00B22B51">
            <w:pPr>
              <w:jc w:val="both"/>
              <w:rPr>
                <w:rFonts w:ascii="Century Gothic" w:hAnsi="Century Gothic"/>
                <w:b/>
                <w:bCs/>
                <w:sz w:val="18"/>
                <w:szCs w:val="18"/>
              </w:rPr>
            </w:pPr>
            <w:r w:rsidRPr="009B31E3">
              <w:rPr>
                <w:rFonts w:ascii="Century Gothic" w:hAnsi="Century Gothic"/>
                <w:b/>
                <w:bCs/>
                <w:sz w:val="18"/>
                <w:szCs w:val="18"/>
              </w:rPr>
              <w:t xml:space="preserve">Marriott </w:t>
            </w:r>
            <w:proofErr w:type="spellStart"/>
            <w:r w:rsidRPr="009B31E3">
              <w:rPr>
                <w:rFonts w:ascii="Century Gothic" w:hAnsi="Century Gothic"/>
                <w:b/>
                <w:bCs/>
                <w:sz w:val="18"/>
                <w:szCs w:val="18"/>
              </w:rPr>
              <w:t>Bonvoy</w:t>
            </w:r>
            <w:proofErr w:type="spellEnd"/>
          </w:p>
          <w:p w14:paraId="40214BC7" w14:textId="5671C10D" w:rsidR="00B22B51" w:rsidRDefault="00341F05">
            <w:pPr>
              <w:jc w:val="both"/>
              <w:rPr>
                <w:rFonts w:ascii="Century Gothic" w:hAnsi="Century Gothic"/>
                <w:color w:val="000000"/>
                <w:sz w:val="18"/>
                <w:szCs w:val="18"/>
              </w:rPr>
            </w:pPr>
            <w:hyperlink r:id="rId28" w:history="1">
              <w:r w:rsidR="00B22B51">
                <w:rPr>
                  <w:rStyle w:val="Hyperlink"/>
                  <w:rFonts w:ascii="Century Gothic" w:hAnsi="Century Gothic"/>
                  <w:color w:val="000000"/>
                  <w:sz w:val="18"/>
                  <w:szCs w:val="18"/>
                </w:rPr>
                <w:t xml:space="preserve">Marriott </w:t>
              </w:r>
              <w:proofErr w:type="spellStart"/>
              <w:r w:rsidR="00B22B51">
                <w:rPr>
                  <w:rStyle w:val="Hyperlink"/>
                  <w:rFonts w:ascii="Century Gothic" w:hAnsi="Century Gothic"/>
                  <w:color w:val="000000"/>
                  <w:sz w:val="18"/>
                  <w:szCs w:val="18"/>
                </w:rPr>
                <w:t>Bonvoy</w:t>
              </w:r>
              <w:proofErr w:type="spellEnd"/>
            </w:hyperlink>
            <w:r w:rsidR="00B22B51">
              <w:rPr>
                <w:rFonts w:ascii="Century Gothic" w:hAnsi="Century Gothic"/>
                <w:color w:val="000000"/>
                <w:sz w:val="18"/>
                <w:szCs w:val="18"/>
              </w:rPr>
              <w:t xml:space="preserve">, das preisgekrönte Bonusprogramm und Reiseportal von Marriott International, bietet seinen Mitgliedern Zugang zu unvergesslichen und atemberaubenden Erlebnissen im In- und Ausland. Das Portfolio von Marriott </w:t>
            </w:r>
            <w:proofErr w:type="spellStart"/>
            <w:r w:rsidR="00B22B51">
              <w:rPr>
                <w:rFonts w:ascii="Century Gothic" w:hAnsi="Century Gothic"/>
                <w:color w:val="000000"/>
                <w:sz w:val="18"/>
                <w:szCs w:val="18"/>
              </w:rPr>
              <w:t>Bonvoy</w:t>
            </w:r>
            <w:proofErr w:type="spellEnd"/>
            <w:r w:rsidR="00B22B51">
              <w:rPr>
                <w:rFonts w:ascii="Century Gothic" w:hAnsi="Century Gothic"/>
                <w:color w:val="000000"/>
                <w:sz w:val="18"/>
                <w:szCs w:val="18"/>
              </w:rPr>
              <w:t xml:space="preserve"> besteht au</w:t>
            </w:r>
            <w:r w:rsidR="00B22B51">
              <w:rPr>
                <w:rFonts w:ascii="Century Gothic" w:hAnsi="Century Gothic"/>
                <w:sz w:val="18"/>
                <w:szCs w:val="18"/>
              </w:rPr>
              <w:t xml:space="preserve">s </w:t>
            </w:r>
            <w:r w:rsidR="006B6765">
              <w:rPr>
                <w:rFonts w:ascii="Century Gothic" w:hAnsi="Century Gothic"/>
                <w:sz w:val="18"/>
                <w:szCs w:val="18"/>
              </w:rPr>
              <w:t>über 30</w:t>
            </w:r>
            <w:r w:rsidR="00B22B51">
              <w:rPr>
                <w:rFonts w:ascii="Century Gothic" w:hAnsi="Century Gothic"/>
                <w:sz w:val="18"/>
                <w:szCs w:val="18"/>
              </w:rPr>
              <w:t xml:space="preserve"> </w:t>
            </w:r>
            <w:r w:rsidR="00B22B51">
              <w:rPr>
                <w:rFonts w:ascii="Century Gothic" w:hAnsi="Century Gothic"/>
                <w:color w:val="000000"/>
                <w:sz w:val="18"/>
                <w:szCs w:val="18"/>
              </w:rPr>
              <w:t xml:space="preserve">einzigartigen Marken und bietet renommierte Gastfreundschaft an den schönsten Reisezielen der Welt. Mitglieder können Punkte für Aufenthalte in Hotels und Resorts, einschließlich All-Inclusive-Resorts und Premium-Vermietungen, sowie für alltägliche Einkäufe mit unseren Partner-Kreditkarten sammeln. Mitglieder können ihre Punkte für Erlebnisse wie zukünftige Aufenthalte, Marriott </w:t>
            </w:r>
            <w:proofErr w:type="spellStart"/>
            <w:r w:rsidR="00B22B51">
              <w:rPr>
                <w:rFonts w:ascii="Century Gothic" w:hAnsi="Century Gothic"/>
                <w:color w:val="000000"/>
                <w:sz w:val="18"/>
                <w:szCs w:val="18"/>
              </w:rPr>
              <w:t>Bonvoy</w:t>
            </w:r>
            <w:proofErr w:type="spellEnd"/>
            <w:r w:rsidR="00B22B51">
              <w:rPr>
                <w:rFonts w:ascii="Century Gothic" w:hAnsi="Century Gothic"/>
                <w:color w:val="000000"/>
                <w:sz w:val="18"/>
                <w:szCs w:val="18"/>
              </w:rPr>
              <w:t xml:space="preserve"> Moments oder über Partner für luxuriöse Produkte aus Marriott </w:t>
            </w:r>
            <w:proofErr w:type="spellStart"/>
            <w:r w:rsidR="00B22B51">
              <w:rPr>
                <w:rFonts w:ascii="Century Gothic" w:hAnsi="Century Gothic"/>
                <w:color w:val="000000"/>
                <w:sz w:val="18"/>
                <w:szCs w:val="18"/>
              </w:rPr>
              <w:t>Bonvoy</w:t>
            </w:r>
            <w:proofErr w:type="spellEnd"/>
            <w:r w:rsidR="00B22B51">
              <w:rPr>
                <w:rFonts w:ascii="Century Gothic" w:hAnsi="Century Gothic"/>
                <w:color w:val="000000"/>
                <w:sz w:val="18"/>
                <w:szCs w:val="18"/>
              </w:rPr>
              <w:t xml:space="preserve"> Boutiquen einlösen. Mit der Marriott </w:t>
            </w:r>
            <w:proofErr w:type="spellStart"/>
            <w:r w:rsidR="00B22B51">
              <w:rPr>
                <w:rFonts w:ascii="Century Gothic" w:hAnsi="Century Gothic"/>
                <w:color w:val="000000"/>
                <w:sz w:val="18"/>
                <w:szCs w:val="18"/>
              </w:rPr>
              <w:t>Bonvoy</w:t>
            </w:r>
            <w:proofErr w:type="spellEnd"/>
            <w:r w:rsidR="00B22B51">
              <w:rPr>
                <w:rFonts w:ascii="Century Gothic" w:hAnsi="Century Gothic"/>
                <w:color w:val="000000"/>
                <w:sz w:val="18"/>
                <w:szCs w:val="18"/>
              </w:rPr>
              <w:t xml:space="preserve">-App genießen Mitglieder ein hohes Maß an personalisierter und kontaktfreier Erfahrung, mit der sie sorgenfrei reisen können. Kostenlose Anmeldung und weitere Informationen unter </w:t>
            </w:r>
            <w:hyperlink r:id="rId29" w:history="1">
              <w:r w:rsidR="00B22B51">
                <w:rPr>
                  <w:rStyle w:val="Hyperlink"/>
                  <w:rFonts w:ascii="Century Gothic" w:hAnsi="Century Gothic"/>
                  <w:color w:val="000000"/>
                  <w:sz w:val="18"/>
                  <w:szCs w:val="18"/>
                </w:rPr>
                <w:t>MarriottBonvoy.com</w:t>
              </w:r>
            </w:hyperlink>
            <w:r w:rsidR="00B22B51">
              <w:rPr>
                <w:rFonts w:ascii="Century Gothic" w:hAnsi="Century Gothic"/>
                <w:color w:val="000000"/>
                <w:sz w:val="18"/>
                <w:szCs w:val="18"/>
              </w:rPr>
              <w:t xml:space="preserve">. Download der Marriott-App </w:t>
            </w:r>
            <w:hyperlink r:id="rId30" w:history="1">
              <w:r w:rsidR="00B22B51">
                <w:rPr>
                  <w:rStyle w:val="Hyperlink"/>
                  <w:rFonts w:ascii="Century Gothic" w:hAnsi="Century Gothic"/>
                  <w:color w:val="000000"/>
                  <w:sz w:val="18"/>
                  <w:szCs w:val="18"/>
                </w:rPr>
                <w:t>hier</w:t>
              </w:r>
            </w:hyperlink>
            <w:r w:rsidR="00B22B51">
              <w:rPr>
                <w:rFonts w:ascii="Century Gothic" w:hAnsi="Century Gothic"/>
                <w:color w:val="000000"/>
                <w:sz w:val="18"/>
                <w:szCs w:val="18"/>
              </w:rPr>
              <w:t xml:space="preserve">. Weitere Informationen unter </w:t>
            </w:r>
            <w:hyperlink r:id="rId31" w:history="1">
              <w:r w:rsidR="00B22B51">
                <w:rPr>
                  <w:rStyle w:val="Hyperlink"/>
                  <w:rFonts w:ascii="Century Gothic" w:hAnsi="Century Gothic"/>
                  <w:color w:val="000000"/>
                  <w:sz w:val="18"/>
                  <w:szCs w:val="18"/>
                </w:rPr>
                <w:t>Facebook</w:t>
              </w:r>
            </w:hyperlink>
            <w:r w:rsidR="00B22B51">
              <w:rPr>
                <w:rFonts w:ascii="Century Gothic" w:hAnsi="Century Gothic"/>
                <w:color w:val="000000"/>
                <w:sz w:val="18"/>
                <w:szCs w:val="18"/>
              </w:rPr>
              <w:t xml:space="preserve">, </w:t>
            </w:r>
            <w:hyperlink r:id="rId32" w:history="1">
              <w:r w:rsidR="00B22B51">
                <w:rPr>
                  <w:rStyle w:val="Hyperlink"/>
                  <w:rFonts w:ascii="Century Gothic" w:hAnsi="Century Gothic"/>
                  <w:color w:val="000000"/>
                  <w:sz w:val="18"/>
                  <w:szCs w:val="18"/>
                </w:rPr>
                <w:t>Twitter</w:t>
              </w:r>
            </w:hyperlink>
            <w:r w:rsidR="00B22B51">
              <w:rPr>
                <w:rFonts w:ascii="Century Gothic" w:hAnsi="Century Gothic"/>
                <w:color w:val="000000"/>
                <w:sz w:val="18"/>
                <w:szCs w:val="18"/>
              </w:rPr>
              <w:t xml:space="preserve">, </w:t>
            </w:r>
            <w:hyperlink r:id="rId33" w:history="1">
              <w:r w:rsidR="00B22B51">
                <w:rPr>
                  <w:rStyle w:val="Hyperlink"/>
                  <w:rFonts w:ascii="Century Gothic" w:hAnsi="Century Gothic"/>
                  <w:color w:val="000000"/>
                  <w:sz w:val="18"/>
                  <w:szCs w:val="18"/>
                </w:rPr>
                <w:t>Instagram</w:t>
              </w:r>
            </w:hyperlink>
            <w:r w:rsidR="00B22B51">
              <w:rPr>
                <w:rFonts w:ascii="Century Gothic" w:hAnsi="Century Gothic"/>
                <w:color w:val="000000"/>
                <w:sz w:val="18"/>
                <w:szCs w:val="18"/>
              </w:rPr>
              <w:t xml:space="preserve"> und </w:t>
            </w:r>
            <w:hyperlink r:id="rId34" w:history="1">
              <w:proofErr w:type="spellStart"/>
              <w:r w:rsidR="00B22B51">
                <w:rPr>
                  <w:rStyle w:val="Hyperlink"/>
                  <w:rFonts w:ascii="Century Gothic" w:hAnsi="Century Gothic"/>
                  <w:color w:val="000000"/>
                  <w:sz w:val="18"/>
                  <w:szCs w:val="18"/>
                </w:rPr>
                <w:t>TikTok</w:t>
              </w:r>
              <w:proofErr w:type="spellEnd"/>
            </w:hyperlink>
            <w:r w:rsidR="00B22B51">
              <w:rPr>
                <w:rFonts w:ascii="Century Gothic" w:hAnsi="Century Gothic"/>
                <w:color w:val="000000"/>
                <w:sz w:val="18"/>
                <w:szCs w:val="18"/>
              </w:rPr>
              <w:t>.</w:t>
            </w:r>
          </w:p>
          <w:p w14:paraId="5864F2A0" w14:textId="77777777" w:rsidR="00B22B51" w:rsidRDefault="00B22B51">
            <w:pPr>
              <w:rPr>
                <w:rFonts w:ascii="Century Gothic" w:hAnsi="Century Gothic"/>
                <w:sz w:val="20"/>
                <w:szCs w:val="20"/>
                <w:lang w:eastAsia="en-US"/>
              </w:rPr>
            </w:pPr>
          </w:p>
          <w:p w14:paraId="33BCBC18" w14:textId="77777777" w:rsidR="00B22B51" w:rsidRPr="003B47FC" w:rsidRDefault="00B22B51">
            <w:pPr>
              <w:rPr>
                <w:rFonts w:ascii="Century Gothic" w:hAnsi="Century Gothic"/>
                <w:b/>
                <w:bCs/>
                <w:color w:val="000000" w:themeColor="text1"/>
                <w:sz w:val="18"/>
                <w:szCs w:val="18"/>
                <w:lang w:eastAsia="en-US"/>
              </w:rPr>
            </w:pPr>
            <w:r>
              <w:rPr>
                <w:rFonts w:ascii="Century Gothic" w:hAnsi="Century Gothic"/>
                <w:b/>
                <w:bCs/>
                <w:sz w:val="18"/>
                <w:szCs w:val="18"/>
                <w:lang w:eastAsia="en-US"/>
              </w:rPr>
              <w:t xml:space="preserve">Marriott International </w:t>
            </w:r>
          </w:p>
          <w:p w14:paraId="6A88A1A2" w14:textId="1A71963C" w:rsidR="00B22B51" w:rsidRPr="003B47FC" w:rsidRDefault="00341F05">
            <w:pPr>
              <w:jc w:val="both"/>
              <w:rPr>
                <w:rFonts w:ascii="Century Gothic" w:hAnsi="Century Gothic"/>
                <w:color w:val="000000" w:themeColor="text1"/>
                <w:sz w:val="18"/>
                <w:szCs w:val="18"/>
                <w:lang w:eastAsia="en-US"/>
              </w:rPr>
            </w:pPr>
            <w:hyperlink r:id="rId35" w:tgtFrame="_blank" w:tooltip="Marriott International Company Info" w:history="1">
              <w:r w:rsidR="00B22B51" w:rsidRPr="003B47FC">
                <w:rPr>
                  <w:rStyle w:val="Hyperlink"/>
                  <w:rFonts w:ascii="Century Gothic" w:hAnsi="Century Gothic"/>
                  <w:color w:val="000000" w:themeColor="text1"/>
                  <w:sz w:val="18"/>
                  <w:szCs w:val="18"/>
                  <w:lang w:eastAsia="en-US"/>
                </w:rPr>
                <w:t>Marriott International, Inc.</w:t>
              </w:r>
            </w:hyperlink>
            <w:r w:rsidR="00B22B51" w:rsidRPr="003B47FC">
              <w:rPr>
                <w:rFonts w:ascii="Century Gothic" w:hAnsi="Century Gothic"/>
                <w:color w:val="000000" w:themeColor="text1"/>
                <w:sz w:val="18"/>
                <w:szCs w:val="18"/>
                <w:lang w:eastAsia="en-US"/>
              </w:rPr>
              <w:t xml:space="preserve"> (NASDAQ: MAR), mit Hauptsitz in Bethesda/Maryland, USA, verfügt über ein Portfolio von über 8.</w:t>
            </w:r>
            <w:r w:rsidR="006B6765" w:rsidRPr="003B47FC">
              <w:rPr>
                <w:rFonts w:ascii="Century Gothic" w:hAnsi="Century Gothic"/>
                <w:color w:val="000000" w:themeColor="text1"/>
                <w:sz w:val="18"/>
                <w:szCs w:val="18"/>
                <w:lang w:eastAsia="en-US"/>
              </w:rPr>
              <w:t>6</w:t>
            </w:r>
            <w:r w:rsidR="00B22B51" w:rsidRPr="003B47FC">
              <w:rPr>
                <w:rFonts w:ascii="Century Gothic" w:hAnsi="Century Gothic"/>
                <w:color w:val="000000" w:themeColor="text1"/>
                <w:sz w:val="18"/>
                <w:szCs w:val="18"/>
                <w:lang w:eastAsia="en-US"/>
              </w:rPr>
              <w:t>00 Hotels in 13</w:t>
            </w:r>
            <w:r w:rsidR="006B6765" w:rsidRPr="003B47FC">
              <w:rPr>
                <w:rFonts w:ascii="Century Gothic" w:hAnsi="Century Gothic"/>
                <w:color w:val="000000" w:themeColor="text1"/>
                <w:sz w:val="18"/>
                <w:szCs w:val="18"/>
                <w:lang w:eastAsia="en-US"/>
              </w:rPr>
              <w:t>9</w:t>
            </w:r>
            <w:r w:rsidR="00B22B51" w:rsidRPr="003B47FC">
              <w:rPr>
                <w:rFonts w:ascii="Century Gothic" w:hAnsi="Century Gothic"/>
                <w:color w:val="000000" w:themeColor="text1"/>
                <w:sz w:val="18"/>
                <w:szCs w:val="18"/>
                <w:lang w:eastAsia="en-US"/>
              </w:rPr>
              <w:t xml:space="preserve"> Ländern und Territorien und umfasst direkt und als Franchise betriebene Häuser sowie lizensierte </w:t>
            </w:r>
            <w:proofErr w:type="spellStart"/>
            <w:r w:rsidR="00B22B51" w:rsidRPr="003B47FC">
              <w:rPr>
                <w:rFonts w:ascii="Century Gothic" w:hAnsi="Century Gothic"/>
                <w:color w:val="000000" w:themeColor="text1"/>
                <w:sz w:val="18"/>
                <w:szCs w:val="18"/>
                <w:lang w:eastAsia="en-US"/>
              </w:rPr>
              <w:t>Vacation</w:t>
            </w:r>
            <w:proofErr w:type="spellEnd"/>
            <w:r w:rsidR="00B22B51" w:rsidRPr="003B47FC">
              <w:rPr>
                <w:rFonts w:ascii="Century Gothic" w:hAnsi="Century Gothic"/>
                <w:color w:val="000000" w:themeColor="text1"/>
                <w:sz w:val="18"/>
                <w:szCs w:val="18"/>
                <w:lang w:eastAsia="en-US"/>
              </w:rPr>
              <w:t xml:space="preserve"> Ownership Resorts unter dem Dach </w:t>
            </w:r>
            <w:r w:rsidR="003B47FC" w:rsidRPr="003B47FC">
              <w:rPr>
                <w:rFonts w:ascii="Century Gothic" w:hAnsi="Century Gothic"/>
                <w:color w:val="000000" w:themeColor="text1"/>
                <w:sz w:val="18"/>
                <w:szCs w:val="18"/>
                <w:lang w:eastAsia="en-US"/>
              </w:rPr>
              <w:t>von über 30</w:t>
            </w:r>
            <w:r w:rsidR="00B22B51" w:rsidRPr="003B47FC">
              <w:rPr>
                <w:rFonts w:ascii="Century Gothic" w:hAnsi="Century Gothic"/>
                <w:color w:val="000000" w:themeColor="text1"/>
                <w:sz w:val="18"/>
                <w:szCs w:val="18"/>
                <w:lang w:eastAsia="en-US"/>
              </w:rPr>
              <w:t xml:space="preserve"> führender Marken. Mit Marriott </w:t>
            </w:r>
            <w:proofErr w:type="spellStart"/>
            <w:r w:rsidR="00B22B51" w:rsidRPr="003B47FC">
              <w:rPr>
                <w:rFonts w:ascii="Century Gothic" w:hAnsi="Century Gothic"/>
                <w:color w:val="000000" w:themeColor="text1"/>
                <w:sz w:val="18"/>
                <w:szCs w:val="18"/>
                <w:lang w:eastAsia="en-US"/>
              </w:rPr>
              <w:t>BonvoyTM</w:t>
            </w:r>
            <w:proofErr w:type="spellEnd"/>
            <w:r w:rsidR="00B22B51" w:rsidRPr="003B47FC">
              <w:rPr>
                <w:rFonts w:ascii="Century Gothic" w:hAnsi="Century Gothic"/>
                <w:color w:val="000000" w:themeColor="text1"/>
                <w:sz w:val="18"/>
                <w:szCs w:val="18"/>
                <w:lang w:eastAsia="en-US"/>
              </w:rPr>
              <w:t xml:space="preserve"> verfügt das Unternehmen über ein vielfach ausgezeichnetes Bonusprogramm. Weitere Informationen unter </w:t>
            </w:r>
            <w:hyperlink r:id="rId36" w:history="1">
              <w:r w:rsidR="00B22B51" w:rsidRPr="003B47FC">
                <w:rPr>
                  <w:rStyle w:val="Hyperlink"/>
                  <w:rFonts w:ascii="Century Gothic" w:hAnsi="Century Gothic"/>
                  <w:color w:val="000000" w:themeColor="text1"/>
                  <w:sz w:val="18"/>
                  <w:szCs w:val="18"/>
                  <w:lang w:eastAsia="en-US"/>
                </w:rPr>
                <w:t>www.marriott.com</w:t>
              </w:r>
            </w:hyperlink>
            <w:r w:rsidR="00B22B51" w:rsidRPr="003B47FC">
              <w:rPr>
                <w:rFonts w:ascii="Century Gothic" w:hAnsi="Century Gothic"/>
                <w:color w:val="000000" w:themeColor="text1"/>
                <w:sz w:val="18"/>
                <w:szCs w:val="18"/>
                <w:lang w:eastAsia="en-US"/>
              </w:rPr>
              <w:t xml:space="preserve"> sowie aktuelle Unternehmens-News auf </w:t>
            </w:r>
            <w:hyperlink r:id="rId37" w:history="1">
              <w:r w:rsidR="00B22B51" w:rsidRPr="003B47FC">
                <w:rPr>
                  <w:rStyle w:val="Hyperlink"/>
                  <w:rFonts w:ascii="Century Gothic" w:hAnsi="Century Gothic"/>
                  <w:color w:val="000000" w:themeColor="text1"/>
                  <w:sz w:val="18"/>
                  <w:szCs w:val="18"/>
                  <w:lang w:eastAsia="en-US"/>
                </w:rPr>
                <w:t>www.marriottnewscenter.com</w:t>
              </w:r>
            </w:hyperlink>
            <w:r w:rsidR="00B22B51" w:rsidRPr="003B47FC">
              <w:rPr>
                <w:rFonts w:ascii="Century Gothic" w:hAnsi="Century Gothic"/>
                <w:color w:val="000000" w:themeColor="text1"/>
                <w:sz w:val="18"/>
                <w:szCs w:val="18"/>
                <w:lang w:eastAsia="en-US"/>
              </w:rPr>
              <w:t xml:space="preserve">; außerdem auf </w:t>
            </w:r>
            <w:hyperlink r:id="rId38" w:history="1">
              <w:r w:rsidR="00B22B51" w:rsidRPr="003B47FC">
                <w:rPr>
                  <w:rStyle w:val="Hyperlink"/>
                  <w:rFonts w:ascii="Century Gothic" w:hAnsi="Century Gothic"/>
                  <w:color w:val="000000" w:themeColor="text1"/>
                  <w:sz w:val="18"/>
                  <w:szCs w:val="18"/>
                  <w:lang w:eastAsia="en-US"/>
                </w:rPr>
                <w:t>Facebook</w:t>
              </w:r>
            </w:hyperlink>
            <w:r w:rsidR="00B22B51" w:rsidRPr="003B47FC">
              <w:rPr>
                <w:rFonts w:ascii="Century Gothic" w:hAnsi="Century Gothic"/>
                <w:color w:val="000000" w:themeColor="text1"/>
                <w:sz w:val="18"/>
                <w:szCs w:val="18"/>
                <w:lang w:eastAsia="en-US"/>
              </w:rPr>
              <w:t xml:space="preserve"> sowie unter @MarriottIntl auf </w:t>
            </w:r>
            <w:hyperlink r:id="rId39" w:history="1">
              <w:r w:rsidR="00B22B51" w:rsidRPr="003B47FC">
                <w:rPr>
                  <w:rStyle w:val="Hyperlink"/>
                  <w:rFonts w:ascii="Century Gothic" w:hAnsi="Century Gothic"/>
                  <w:color w:val="000000" w:themeColor="text1"/>
                  <w:sz w:val="18"/>
                  <w:szCs w:val="18"/>
                  <w:lang w:eastAsia="en-US"/>
                </w:rPr>
                <w:t>Twitter</w:t>
              </w:r>
            </w:hyperlink>
            <w:r w:rsidR="00B22B51" w:rsidRPr="003B47FC">
              <w:rPr>
                <w:rFonts w:ascii="Century Gothic" w:hAnsi="Century Gothic"/>
                <w:color w:val="000000" w:themeColor="text1"/>
                <w:sz w:val="18"/>
                <w:szCs w:val="18"/>
                <w:lang w:eastAsia="en-US"/>
              </w:rPr>
              <w:t xml:space="preserve"> und </w:t>
            </w:r>
            <w:hyperlink r:id="rId40" w:history="1">
              <w:r w:rsidR="00B22B51" w:rsidRPr="003B47FC">
                <w:rPr>
                  <w:rStyle w:val="Hyperlink"/>
                  <w:rFonts w:ascii="Century Gothic" w:hAnsi="Century Gothic"/>
                  <w:color w:val="000000" w:themeColor="text1"/>
                  <w:sz w:val="18"/>
                  <w:szCs w:val="18"/>
                  <w:lang w:eastAsia="en-US"/>
                </w:rPr>
                <w:t>Instagram</w:t>
              </w:r>
            </w:hyperlink>
            <w:r w:rsidR="00B22B51" w:rsidRPr="003B47FC">
              <w:rPr>
                <w:rFonts w:ascii="Century Gothic" w:hAnsi="Century Gothic"/>
                <w:color w:val="000000" w:themeColor="text1"/>
                <w:sz w:val="18"/>
                <w:szCs w:val="18"/>
                <w:lang w:eastAsia="en-US"/>
              </w:rPr>
              <w:t>.</w:t>
            </w:r>
          </w:p>
          <w:p w14:paraId="16ADB78B" w14:textId="77777777" w:rsidR="00B22B51" w:rsidRPr="003B47FC" w:rsidRDefault="00B22B51">
            <w:pPr>
              <w:pStyle w:val="Textkrper2"/>
              <w:rPr>
                <w:rFonts w:ascii="Century Gothic" w:hAnsi="Century Gothic"/>
                <w:color w:val="000000" w:themeColor="text1"/>
                <w:sz w:val="20"/>
                <w:szCs w:val="20"/>
              </w:rPr>
            </w:pPr>
          </w:p>
          <w:p w14:paraId="4AD333D1" w14:textId="77777777" w:rsidR="00B22B51" w:rsidRPr="003B47FC" w:rsidRDefault="00B22B51">
            <w:pPr>
              <w:jc w:val="both"/>
              <w:rPr>
                <w:rFonts w:ascii="Times New Roman" w:hAnsi="Times New Roman" w:cs="Times New Roman"/>
                <w:color w:val="000000" w:themeColor="text1"/>
                <w:sz w:val="20"/>
                <w:szCs w:val="20"/>
              </w:rPr>
            </w:pPr>
          </w:p>
          <w:p w14:paraId="2377C666" w14:textId="50FB1BF2" w:rsidR="00B22B51" w:rsidRPr="003B47FC" w:rsidRDefault="00B22B51">
            <w:pPr>
              <w:rPr>
                <w:rFonts w:ascii="Century Gothic" w:hAnsi="Century Gothic"/>
                <w:color w:val="000000" w:themeColor="text1"/>
                <w:sz w:val="20"/>
                <w:szCs w:val="20"/>
                <w:lang w:eastAsia="ar-SA"/>
              </w:rPr>
            </w:pPr>
            <w:r w:rsidRPr="003B47FC">
              <w:rPr>
                <w:noProof/>
                <w:color w:val="000000" w:themeColor="text1"/>
              </w:rPr>
              <w:drawing>
                <wp:anchor distT="0" distB="0" distL="114300" distR="114300" simplePos="0" relativeHeight="251658240" behindDoc="1" locked="0" layoutInCell="1" allowOverlap="1" wp14:anchorId="0E91E76C" wp14:editId="6595DA89">
                  <wp:simplePos x="0" y="0"/>
                  <wp:positionH relativeFrom="column">
                    <wp:posOffset>5194300</wp:posOffset>
                  </wp:positionH>
                  <wp:positionV relativeFrom="paragraph">
                    <wp:posOffset>41275</wp:posOffset>
                  </wp:positionV>
                  <wp:extent cx="537845" cy="485775"/>
                  <wp:effectExtent l="0" t="0" r="0" b="9525"/>
                  <wp:wrapTight wrapText="bothSides">
                    <wp:wrapPolygon edited="0">
                      <wp:start x="0" y="0"/>
                      <wp:lineTo x="0" y="21176"/>
                      <wp:lineTo x="20656" y="21176"/>
                      <wp:lineTo x="20656" y="0"/>
                      <wp:lineTo x="0" y="0"/>
                    </wp:wrapPolygon>
                  </wp:wrapTight>
                  <wp:docPr id="318397357" name="Grafik 9"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397357" name="Grafik 9" descr="Ein Bild, das Text, Schrift, Logo, Grafiken enthält.&#10;&#10;Automatisch generierte Beschreibung"/>
                          <pic:cNvPicPr>
                            <a:picLocks noChangeAspect="1" noChangeArrowheads="1"/>
                          </pic:cNvPicPr>
                        </pic:nvPicPr>
                        <pic:blipFill>
                          <a:blip r:embed="rId41">
                            <a:extLst>
                              <a:ext uri="{28A0092B-C50C-407E-A947-70E740481C1C}">
                                <a14:useLocalDpi xmlns:a14="http://schemas.microsoft.com/office/drawing/2010/main"/>
                              </a:ext>
                            </a:extLst>
                          </a:blip>
                          <a:srcRect/>
                          <a:stretch>
                            <a:fillRect/>
                          </a:stretch>
                        </pic:blipFill>
                        <pic:spPr bwMode="auto">
                          <a:xfrm>
                            <a:off x="0" y="0"/>
                            <a:ext cx="537845" cy="485775"/>
                          </a:xfrm>
                          <a:prstGeom prst="rect">
                            <a:avLst/>
                          </a:prstGeom>
                          <a:noFill/>
                        </pic:spPr>
                      </pic:pic>
                    </a:graphicData>
                  </a:graphic>
                  <wp14:sizeRelH relativeFrom="margin">
                    <wp14:pctWidth>0</wp14:pctWidth>
                  </wp14:sizeRelH>
                  <wp14:sizeRelV relativeFrom="margin">
                    <wp14:pctHeight>0</wp14:pctHeight>
                  </wp14:sizeRelV>
                </wp:anchor>
              </w:drawing>
            </w:r>
            <w:r w:rsidRPr="003B47FC">
              <w:rPr>
                <w:rFonts w:ascii="Century Gothic" w:hAnsi="Century Gothic"/>
                <w:b/>
                <w:bCs/>
                <w:color w:val="000000" w:themeColor="text1"/>
                <w:sz w:val="20"/>
                <w:szCs w:val="20"/>
                <w:lang w:eastAsia="ar-SA"/>
              </w:rPr>
              <w:t>Pressekontakt uschi liebl pr:</w:t>
            </w:r>
            <w:r w:rsidRPr="003B47FC">
              <w:rPr>
                <w:rFonts w:ascii="Century Gothic" w:hAnsi="Century Gothic"/>
                <w:color w:val="000000" w:themeColor="text1"/>
                <w:sz w:val="20"/>
                <w:szCs w:val="20"/>
                <w:lang w:eastAsia="ar-SA"/>
              </w:rPr>
              <w:t xml:space="preserve"> </w:t>
            </w:r>
          </w:p>
          <w:p w14:paraId="4502F8FE" w14:textId="321E56F7" w:rsidR="00B22B51" w:rsidRPr="003B47FC" w:rsidRDefault="00B22B51">
            <w:pPr>
              <w:rPr>
                <w:rFonts w:ascii="Century Gothic" w:hAnsi="Century Gothic"/>
                <w:color w:val="000000" w:themeColor="text1"/>
                <w:sz w:val="20"/>
                <w:szCs w:val="20"/>
                <w:lang w:eastAsia="ar-SA"/>
              </w:rPr>
            </w:pPr>
            <w:r w:rsidRPr="003B47FC">
              <w:rPr>
                <w:rFonts w:ascii="Century Gothic" w:hAnsi="Century Gothic"/>
                <w:color w:val="000000" w:themeColor="text1"/>
                <w:sz w:val="20"/>
                <w:szCs w:val="20"/>
                <w:lang w:eastAsia="ar-SA"/>
              </w:rPr>
              <w:t>Sina Goßler | Svenja Liebhart | Nicola Schlauderer</w:t>
            </w:r>
          </w:p>
          <w:p w14:paraId="1E16FC1F" w14:textId="0B74C33B" w:rsidR="00B22B51" w:rsidRPr="003B47FC" w:rsidRDefault="00B22B51">
            <w:pPr>
              <w:rPr>
                <w:rFonts w:ascii="Century Gothic" w:hAnsi="Century Gothic"/>
                <w:color w:val="000000" w:themeColor="text1"/>
                <w:sz w:val="20"/>
                <w:szCs w:val="20"/>
                <w:lang w:eastAsia="ar-SA"/>
              </w:rPr>
            </w:pPr>
            <w:r w:rsidRPr="003B47FC">
              <w:rPr>
                <w:rFonts w:ascii="Century Gothic" w:hAnsi="Century Gothic"/>
                <w:color w:val="000000" w:themeColor="text1"/>
                <w:sz w:val="20"/>
                <w:szCs w:val="20"/>
                <w:lang w:eastAsia="ar-SA"/>
              </w:rPr>
              <w:t>Emil-Geis-Straße 1 | D- 81379 München</w:t>
            </w:r>
          </w:p>
          <w:p w14:paraId="72D2EE8D" w14:textId="28ABECF6" w:rsidR="00B22B51" w:rsidRPr="003B47FC" w:rsidRDefault="00B22B51">
            <w:pPr>
              <w:rPr>
                <w:rFonts w:ascii="Century Gothic" w:hAnsi="Century Gothic"/>
                <w:color w:val="000000" w:themeColor="text1"/>
                <w:sz w:val="16"/>
                <w:szCs w:val="16"/>
              </w:rPr>
            </w:pPr>
            <w:r w:rsidRPr="003B47FC">
              <w:rPr>
                <w:rFonts w:ascii="Century Gothic" w:hAnsi="Century Gothic"/>
                <w:color w:val="000000" w:themeColor="text1"/>
                <w:sz w:val="20"/>
                <w:szCs w:val="20"/>
                <w:lang w:eastAsia="ar-SA"/>
              </w:rPr>
              <w:t xml:space="preserve">Tel. +49 (0)89 7240292-22; </w:t>
            </w:r>
            <w:proofErr w:type="gramStart"/>
            <w:r w:rsidRPr="003B47FC">
              <w:rPr>
                <w:rFonts w:ascii="Century Gothic" w:hAnsi="Century Gothic"/>
                <w:color w:val="000000" w:themeColor="text1"/>
                <w:sz w:val="20"/>
                <w:szCs w:val="20"/>
                <w:lang w:eastAsia="ar-SA"/>
              </w:rPr>
              <w:t>Email</w:t>
            </w:r>
            <w:proofErr w:type="gramEnd"/>
            <w:r w:rsidRPr="003B47FC">
              <w:rPr>
                <w:rFonts w:ascii="Century Gothic" w:hAnsi="Century Gothic"/>
                <w:color w:val="000000" w:themeColor="text1"/>
                <w:sz w:val="20"/>
                <w:szCs w:val="20"/>
                <w:lang w:eastAsia="ar-SA"/>
              </w:rPr>
              <w:t xml:space="preserve">: </w:t>
            </w:r>
            <w:hyperlink r:id="rId42" w:history="1">
              <w:r w:rsidRPr="003B47FC">
                <w:rPr>
                  <w:rStyle w:val="Hyperlink"/>
                  <w:rFonts w:ascii="Century Gothic" w:hAnsi="Century Gothic"/>
                  <w:color w:val="000000" w:themeColor="text1"/>
                  <w:sz w:val="20"/>
                  <w:szCs w:val="20"/>
                  <w:lang w:eastAsia="ar-SA"/>
                </w:rPr>
                <w:t>sg@liebl-pr.de</w:t>
              </w:r>
            </w:hyperlink>
            <w:r w:rsidRPr="003B47FC">
              <w:rPr>
                <w:rFonts w:ascii="Century Gothic" w:hAnsi="Century Gothic"/>
                <w:color w:val="000000" w:themeColor="text1"/>
                <w:sz w:val="20"/>
                <w:szCs w:val="20"/>
                <w:lang w:eastAsia="ar-SA"/>
              </w:rPr>
              <w:t xml:space="preserve"> | </w:t>
            </w:r>
            <w:hyperlink r:id="rId43" w:history="1">
              <w:r w:rsidRPr="003B47FC">
                <w:rPr>
                  <w:rStyle w:val="Hyperlink"/>
                  <w:rFonts w:ascii="Century Gothic" w:hAnsi="Century Gothic"/>
                  <w:color w:val="000000" w:themeColor="text1"/>
                  <w:sz w:val="20"/>
                  <w:szCs w:val="20"/>
                  <w:lang w:eastAsia="ar-SA"/>
                </w:rPr>
                <w:t>sl@liebl-pr.de</w:t>
              </w:r>
            </w:hyperlink>
            <w:r w:rsidRPr="003B47FC">
              <w:rPr>
                <w:rFonts w:ascii="Century Gothic" w:hAnsi="Century Gothic"/>
                <w:color w:val="000000" w:themeColor="text1"/>
                <w:sz w:val="20"/>
                <w:szCs w:val="20"/>
                <w:lang w:eastAsia="ar-SA"/>
              </w:rPr>
              <w:t xml:space="preserve"> | </w:t>
            </w:r>
            <w:hyperlink r:id="rId44" w:history="1">
              <w:r w:rsidRPr="003B47FC">
                <w:rPr>
                  <w:rStyle w:val="Hyperlink"/>
                  <w:rFonts w:ascii="Century Gothic" w:hAnsi="Century Gothic"/>
                  <w:color w:val="000000" w:themeColor="text1"/>
                  <w:sz w:val="20"/>
                  <w:szCs w:val="20"/>
                  <w:lang w:eastAsia="ar-SA"/>
                </w:rPr>
                <w:t>nis@liebl-pr.de</w:t>
              </w:r>
            </w:hyperlink>
            <w:r w:rsidRPr="003B47FC">
              <w:rPr>
                <w:rFonts w:ascii="Century Gothic" w:hAnsi="Century Gothic"/>
                <w:color w:val="000000" w:themeColor="text1"/>
                <w:sz w:val="20"/>
                <w:szCs w:val="20"/>
                <w:lang w:eastAsia="ar-SA"/>
              </w:rPr>
              <w:t xml:space="preserve"> </w:t>
            </w:r>
          </w:p>
          <w:p w14:paraId="21168764" w14:textId="77777777" w:rsidR="00B22B51" w:rsidRPr="003B47FC" w:rsidRDefault="00B22B51">
            <w:pPr>
              <w:rPr>
                <w:rFonts w:ascii="Century Gothic" w:hAnsi="Century Gothic"/>
                <w:color w:val="000000" w:themeColor="text1"/>
                <w:sz w:val="20"/>
                <w:szCs w:val="20"/>
              </w:rPr>
            </w:pPr>
          </w:p>
          <w:p w14:paraId="7854DE04" w14:textId="0B21D22A" w:rsidR="00B22B51" w:rsidRPr="003B47FC" w:rsidRDefault="00B22B51">
            <w:pPr>
              <w:ind w:right="-4"/>
              <w:rPr>
                <w:rFonts w:ascii="Century Gothic" w:hAnsi="Century Gothic"/>
                <w:color w:val="000000" w:themeColor="text1"/>
                <w:sz w:val="16"/>
                <w:szCs w:val="16"/>
              </w:rPr>
            </w:pPr>
            <w:r w:rsidRPr="003B47FC">
              <w:rPr>
                <w:rFonts w:ascii="Century Gothic" w:hAnsi="Century Gothic"/>
                <w:color w:val="000000" w:themeColor="text1"/>
                <w:sz w:val="16"/>
                <w:szCs w:val="16"/>
              </w:rPr>
              <w:t>Sitz der Gesellschaft: München, Geschäftsführende Gesellschafterin: Ursula Liebl-Wickstead</w:t>
            </w:r>
          </w:p>
          <w:p w14:paraId="6AD645B9" w14:textId="77777777" w:rsidR="00B22B51" w:rsidRPr="003B47FC" w:rsidRDefault="00B22B51">
            <w:pPr>
              <w:ind w:right="-4"/>
              <w:rPr>
                <w:rFonts w:ascii="Century Gothic" w:hAnsi="Century Gothic"/>
                <w:color w:val="000000" w:themeColor="text1"/>
                <w:sz w:val="16"/>
                <w:szCs w:val="16"/>
              </w:rPr>
            </w:pPr>
            <w:r w:rsidRPr="003B47FC">
              <w:rPr>
                <w:rFonts w:ascii="Century Gothic" w:hAnsi="Century Gothic"/>
                <w:color w:val="000000" w:themeColor="text1"/>
                <w:sz w:val="16"/>
                <w:szCs w:val="16"/>
              </w:rPr>
              <w:t xml:space="preserve">Amtsgericht München, HRB 234865, </w:t>
            </w:r>
            <w:proofErr w:type="spellStart"/>
            <w:r w:rsidRPr="003B47FC">
              <w:rPr>
                <w:rFonts w:ascii="Century Gothic" w:hAnsi="Century Gothic"/>
                <w:color w:val="000000" w:themeColor="text1"/>
                <w:sz w:val="16"/>
                <w:szCs w:val="16"/>
              </w:rPr>
              <w:t>USt</w:t>
            </w:r>
            <w:proofErr w:type="spellEnd"/>
            <w:r w:rsidRPr="003B47FC">
              <w:rPr>
                <w:rFonts w:ascii="Century Gothic" w:hAnsi="Century Gothic"/>
                <w:color w:val="000000" w:themeColor="text1"/>
                <w:sz w:val="16"/>
                <w:szCs w:val="16"/>
              </w:rPr>
              <w:t>-ID DE313008758</w:t>
            </w:r>
          </w:p>
          <w:p w14:paraId="393DB73A" w14:textId="59A3E19C" w:rsidR="00B22B51" w:rsidRPr="003B47FC" w:rsidRDefault="00B22B51">
            <w:pPr>
              <w:ind w:right="-4"/>
              <w:rPr>
                <w:rFonts w:ascii="Century Gothic" w:hAnsi="Century Gothic"/>
                <w:b/>
                <w:bCs/>
                <w:color w:val="000000" w:themeColor="text1"/>
                <w:sz w:val="20"/>
                <w:szCs w:val="20"/>
              </w:rPr>
            </w:pPr>
          </w:p>
          <w:p w14:paraId="0FAB1101" w14:textId="6453AA89" w:rsidR="00B22B51" w:rsidRPr="003B47FC" w:rsidRDefault="00B22B51">
            <w:pPr>
              <w:ind w:right="-4"/>
              <w:rPr>
                <w:rFonts w:ascii="Century Gothic" w:hAnsi="Century Gothic"/>
                <w:b/>
                <w:bCs/>
                <w:color w:val="000000" w:themeColor="text1"/>
                <w:sz w:val="16"/>
                <w:szCs w:val="16"/>
                <w:lang w:val="en-US"/>
              </w:rPr>
            </w:pPr>
            <w:r w:rsidRPr="003B47FC">
              <w:rPr>
                <w:rFonts w:ascii="Century Gothic" w:hAnsi="Century Gothic"/>
                <w:b/>
                <w:bCs/>
                <w:color w:val="000000" w:themeColor="text1"/>
                <w:sz w:val="16"/>
                <w:szCs w:val="16"/>
              </w:rPr>
              <w:t xml:space="preserve">Sie können dem Versand dieser Mitteilungen durch uschi liebl pr jederzeit widersprechen, indem Sie </w:t>
            </w:r>
            <w:hyperlink r:id="rId45" w:tooltip="mailto:team@liebl-pr.de?subject=Unsubscribe%20Presseverteiler%20ulpr blocked::mailto:team@liebl-pr.de?subject=Unsubscribe Pressemeldungen blocked::mailto:team@liebl-pr.de" w:history="1">
              <w:r w:rsidRPr="003B47FC">
                <w:rPr>
                  <w:rStyle w:val="Hyperlink"/>
                  <w:rFonts w:ascii="Century Gothic" w:hAnsi="Century Gothic"/>
                  <w:b/>
                  <w:bCs/>
                  <w:color w:val="000000" w:themeColor="text1"/>
                  <w:sz w:val="16"/>
                  <w:szCs w:val="16"/>
                </w:rPr>
                <w:t>hier</w:t>
              </w:r>
            </w:hyperlink>
            <w:r w:rsidRPr="003B47FC">
              <w:rPr>
                <w:rFonts w:ascii="Times New Roman" w:hAnsi="Times New Roman" w:cs="Times New Roman"/>
                <w:b/>
                <w:bCs/>
                <w:color w:val="000000" w:themeColor="text1"/>
                <w:sz w:val="20"/>
                <w:szCs w:val="20"/>
              </w:rPr>
              <w:t xml:space="preserve"> </w:t>
            </w:r>
            <w:r w:rsidRPr="003B47FC">
              <w:rPr>
                <w:rFonts w:ascii="Century Gothic" w:hAnsi="Century Gothic"/>
                <w:b/>
                <w:bCs/>
                <w:color w:val="000000" w:themeColor="text1"/>
                <w:sz w:val="16"/>
                <w:szCs w:val="16"/>
              </w:rPr>
              <w:t xml:space="preserve">klicken.  </w:t>
            </w:r>
            <w:r w:rsidRPr="003B47FC">
              <w:rPr>
                <w:rFonts w:ascii="Century Gothic" w:hAnsi="Century Gothic"/>
                <w:b/>
                <w:bCs/>
                <w:color w:val="000000" w:themeColor="text1"/>
                <w:sz w:val="16"/>
                <w:szCs w:val="16"/>
              </w:rPr>
              <w:br/>
            </w:r>
            <w:r w:rsidRPr="003B47FC">
              <w:rPr>
                <w:rFonts w:ascii="Century Gothic" w:hAnsi="Century Gothic"/>
                <w:b/>
                <w:bCs/>
                <w:color w:val="000000" w:themeColor="text1"/>
                <w:sz w:val="16"/>
                <w:szCs w:val="16"/>
                <w:lang w:val="en-US"/>
              </w:rPr>
              <w:t xml:space="preserve">Should you wish to unsubscribe from the ulpr mailing list, please </w:t>
            </w:r>
            <w:hyperlink r:id="rId46" w:tooltip="mailto:team@liebl-pr.de?subject=Unsubscribe%20ulpr%20media%20mailing%20list&#10;blocked::mailto:team@liebl-pr.de?subject=Unsubscribe Pressemeldungen&#10;blocked::mailto:team@liebl-pr.de" w:history="1">
              <w:r w:rsidRPr="003B47FC">
                <w:rPr>
                  <w:rStyle w:val="Hyperlink"/>
                  <w:rFonts w:ascii="Century Gothic" w:hAnsi="Century Gothic"/>
                  <w:b/>
                  <w:bCs/>
                  <w:color w:val="000000" w:themeColor="text1"/>
                  <w:sz w:val="16"/>
                  <w:szCs w:val="16"/>
                  <w:lang w:val="en-US"/>
                </w:rPr>
                <w:t>click here</w:t>
              </w:r>
            </w:hyperlink>
            <w:r w:rsidRPr="003B47FC">
              <w:rPr>
                <w:rFonts w:ascii="Century Gothic" w:hAnsi="Century Gothic"/>
                <w:b/>
                <w:bCs/>
                <w:color w:val="000000" w:themeColor="text1"/>
                <w:sz w:val="16"/>
                <w:szCs w:val="16"/>
                <w:lang w:val="en-US"/>
              </w:rPr>
              <w:t xml:space="preserve">. </w:t>
            </w:r>
          </w:p>
          <w:p w14:paraId="30B7FA2D" w14:textId="71E3BF0D" w:rsidR="00B22B51" w:rsidRPr="003B47FC" w:rsidRDefault="00B22B51">
            <w:pPr>
              <w:autoSpaceDE w:val="0"/>
              <w:autoSpaceDN w:val="0"/>
              <w:ind w:right="-4"/>
              <w:rPr>
                <w:rFonts w:ascii="Century Gothic" w:hAnsi="Century Gothic"/>
                <w:color w:val="000000" w:themeColor="text1"/>
                <w:sz w:val="18"/>
                <w:szCs w:val="18"/>
                <w:lang w:val="en-US" w:eastAsia="en-US"/>
              </w:rPr>
            </w:pPr>
          </w:p>
          <w:p w14:paraId="1D056DA3" w14:textId="3E75A329" w:rsidR="00B22B51" w:rsidRPr="003B47FC" w:rsidRDefault="00B22B51">
            <w:pPr>
              <w:ind w:right="-4"/>
              <w:jc w:val="both"/>
              <w:rPr>
                <w:rFonts w:ascii="Century Gothic" w:hAnsi="Century Gothic"/>
                <w:color w:val="000000" w:themeColor="text1"/>
                <w:sz w:val="16"/>
                <w:szCs w:val="16"/>
              </w:rPr>
            </w:pPr>
            <w:r w:rsidRPr="003B47FC">
              <w:rPr>
                <w:rFonts w:ascii="Century Gothic" w:hAnsi="Century Gothic"/>
                <w:color w:val="000000" w:themeColor="text1"/>
                <w:sz w:val="16"/>
                <w:szCs w:val="16"/>
              </w:rPr>
              <w:t xml:space="preserve">Unsere Datenschutzerklärung finden Sie </w:t>
            </w:r>
            <w:hyperlink r:id="rId47" w:history="1">
              <w:r w:rsidRPr="003B47FC">
                <w:rPr>
                  <w:rStyle w:val="Hyperlink"/>
                  <w:rFonts w:ascii="Century Gothic" w:hAnsi="Century Gothic"/>
                  <w:color w:val="000000" w:themeColor="text1"/>
                  <w:sz w:val="16"/>
                  <w:szCs w:val="16"/>
                </w:rPr>
                <w:t>hier</w:t>
              </w:r>
            </w:hyperlink>
            <w:r w:rsidRPr="003B47FC">
              <w:rPr>
                <w:rFonts w:ascii="Century Gothic" w:hAnsi="Century Gothic"/>
                <w:color w:val="000000" w:themeColor="text1"/>
                <w:sz w:val="16"/>
                <w:szCs w:val="16"/>
              </w:rPr>
              <w:t xml:space="preserve">. / </w:t>
            </w:r>
            <w:proofErr w:type="spellStart"/>
            <w:r w:rsidRPr="003B47FC">
              <w:rPr>
                <w:rFonts w:ascii="Century Gothic" w:hAnsi="Century Gothic"/>
                <w:color w:val="000000" w:themeColor="text1"/>
                <w:sz w:val="16"/>
                <w:szCs w:val="16"/>
              </w:rPr>
              <w:t>For</w:t>
            </w:r>
            <w:proofErr w:type="spellEnd"/>
            <w:r w:rsidRPr="003B47FC">
              <w:rPr>
                <w:rFonts w:ascii="Century Gothic" w:hAnsi="Century Gothic"/>
                <w:color w:val="000000" w:themeColor="text1"/>
                <w:sz w:val="16"/>
                <w:szCs w:val="16"/>
              </w:rPr>
              <w:t xml:space="preserve"> </w:t>
            </w:r>
            <w:proofErr w:type="spellStart"/>
            <w:r w:rsidRPr="003B47FC">
              <w:rPr>
                <w:rFonts w:ascii="Century Gothic" w:hAnsi="Century Gothic"/>
                <w:color w:val="000000" w:themeColor="text1"/>
                <w:sz w:val="16"/>
                <w:szCs w:val="16"/>
              </w:rPr>
              <w:t>details</w:t>
            </w:r>
            <w:proofErr w:type="spellEnd"/>
            <w:r w:rsidRPr="003B47FC">
              <w:rPr>
                <w:rFonts w:ascii="Century Gothic" w:hAnsi="Century Gothic"/>
                <w:color w:val="000000" w:themeColor="text1"/>
                <w:sz w:val="16"/>
                <w:szCs w:val="16"/>
              </w:rPr>
              <w:t xml:space="preserve"> on </w:t>
            </w:r>
            <w:proofErr w:type="spellStart"/>
            <w:r w:rsidRPr="003B47FC">
              <w:rPr>
                <w:rFonts w:ascii="Century Gothic" w:hAnsi="Century Gothic"/>
                <w:color w:val="000000" w:themeColor="text1"/>
                <w:sz w:val="16"/>
                <w:szCs w:val="16"/>
              </w:rPr>
              <w:t>our</w:t>
            </w:r>
            <w:proofErr w:type="spellEnd"/>
            <w:r w:rsidRPr="003B47FC">
              <w:rPr>
                <w:rFonts w:ascii="Century Gothic" w:hAnsi="Century Gothic"/>
                <w:color w:val="000000" w:themeColor="text1"/>
                <w:sz w:val="16"/>
                <w:szCs w:val="16"/>
              </w:rPr>
              <w:t xml:space="preserve"> </w:t>
            </w:r>
            <w:proofErr w:type="spellStart"/>
            <w:r w:rsidRPr="003B47FC">
              <w:rPr>
                <w:rFonts w:ascii="Century Gothic" w:hAnsi="Century Gothic"/>
                <w:color w:val="000000" w:themeColor="text1"/>
                <w:sz w:val="16"/>
                <w:szCs w:val="16"/>
              </w:rPr>
              <w:t>privacy</w:t>
            </w:r>
            <w:proofErr w:type="spellEnd"/>
            <w:r w:rsidRPr="003B47FC">
              <w:rPr>
                <w:rFonts w:ascii="Century Gothic" w:hAnsi="Century Gothic"/>
                <w:color w:val="000000" w:themeColor="text1"/>
                <w:sz w:val="16"/>
                <w:szCs w:val="16"/>
              </w:rPr>
              <w:t xml:space="preserve"> </w:t>
            </w:r>
            <w:proofErr w:type="spellStart"/>
            <w:r w:rsidRPr="003B47FC">
              <w:rPr>
                <w:rFonts w:ascii="Century Gothic" w:hAnsi="Century Gothic"/>
                <w:color w:val="000000" w:themeColor="text1"/>
                <w:sz w:val="16"/>
                <w:szCs w:val="16"/>
              </w:rPr>
              <w:t>policy</w:t>
            </w:r>
            <w:proofErr w:type="spellEnd"/>
            <w:r w:rsidRPr="003B47FC">
              <w:rPr>
                <w:rFonts w:ascii="Century Gothic" w:hAnsi="Century Gothic"/>
                <w:color w:val="000000" w:themeColor="text1"/>
                <w:sz w:val="16"/>
                <w:szCs w:val="16"/>
              </w:rPr>
              <w:t xml:space="preserve">, </w:t>
            </w:r>
            <w:proofErr w:type="spellStart"/>
            <w:r w:rsidRPr="003B47FC">
              <w:rPr>
                <w:rFonts w:ascii="Century Gothic" w:hAnsi="Century Gothic"/>
                <w:color w:val="000000" w:themeColor="text1"/>
                <w:sz w:val="16"/>
                <w:szCs w:val="16"/>
              </w:rPr>
              <w:t>see</w:t>
            </w:r>
            <w:proofErr w:type="spellEnd"/>
            <w:r w:rsidRPr="003B47FC">
              <w:rPr>
                <w:rFonts w:ascii="Century Gothic" w:hAnsi="Century Gothic"/>
                <w:color w:val="000000" w:themeColor="text1"/>
                <w:sz w:val="16"/>
                <w:szCs w:val="16"/>
              </w:rPr>
              <w:t xml:space="preserve"> </w:t>
            </w:r>
            <w:hyperlink r:id="rId48" w:history="1">
              <w:proofErr w:type="spellStart"/>
              <w:r w:rsidRPr="003B47FC">
                <w:rPr>
                  <w:rStyle w:val="Hyperlink"/>
                  <w:rFonts w:ascii="Century Gothic" w:hAnsi="Century Gothic"/>
                  <w:color w:val="000000" w:themeColor="text1"/>
                  <w:sz w:val="16"/>
                  <w:szCs w:val="16"/>
                </w:rPr>
                <w:t>here</w:t>
              </w:r>
              <w:proofErr w:type="spellEnd"/>
            </w:hyperlink>
            <w:r w:rsidRPr="003B47FC">
              <w:rPr>
                <w:rFonts w:ascii="Century Gothic" w:hAnsi="Century Gothic"/>
                <w:color w:val="000000" w:themeColor="text1"/>
                <w:sz w:val="16"/>
                <w:szCs w:val="16"/>
              </w:rPr>
              <w:t>.</w:t>
            </w:r>
          </w:p>
          <w:p w14:paraId="744BBF28" w14:textId="73B8E574" w:rsidR="00B22B51" w:rsidRPr="003B47FC" w:rsidRDefault="00B22B51">
            <w:pPr>
              <w:ind w:right="-4"/>
              <w:jc w:val="both"/>
              <w:rPr>
                <w:rFonts w:ascii="Century Gothic" w:hAnsi="Century Gothic"/>
                <w:b/>
                <w:bCs/>
                <w:color w:val="000000" w:themeColor="text1"/>
                <w:sz w:val="20"/>
                <w:szCs w:val="20"/>
              </w:rPr>
            </w:pPr>
          </w:p>
          <w:p w14:paraId="18F16389" w14:textId="62705BD3" w:rsidR="00B22B51" w:rsidRDefault="00B22B51">
            <w:pPr>
              <w:ind w:right="-4"/>
              <w:jc w:val="both"/>
              <w:rPr>
                <w:rFonts w:ascii="Century Gothic" w:hAnsi="Century Gothic"/>
                <w:sz w:val="16"/>
                <w:szCs w:val="16"/>
              </w:rPr>
            </w:pPr>
            <w:r w:rsidRPr="003B47FC">
              <w:rPr>
                <w:rFonts w:ascii="Century Gothic" w:hAnsi="Century Gothic"/>
                <w:color w:val="000000" w:themeColor="text1"/>
                <w:sz w:val="16"/>
                <w:szCs w:val="16"/>
              </w:rPr>
              <w:t xml:space="preserve">Der Inhalt dieser E-Mail ist vertraulich und ausschließlich für den bezeichneten Adressaten bestimmt. Wenn Sie nicht der vorgesehene Adressat dieser E-Mail oder dessen Vertreter sein </w:t>
            </w:r>
            <w:r>
              <w:rPr>
                <w:rFonts w:ascii="Century Gothic" w:hAnsi="Century Gothic"/>
                <w:sz w:val="16"/>
                <w:szCs w:val="16"/>
              </w:rPr>
              <w:t xml:space="preserve">sollten, so beachten Sie bitte, dass jede Form der Kenntnisnahme, Veröffentlichung, Vervielfältigung oder Weitergabe des Inhalts dieser E-Mail unzulässig ist. Wir bitten Sie, sich in diesem Fall mit dem Absender der E-Mail in Verbindung zu setzen. </w:t>
            </w:r>
          </w:p>
          <w:p w14:paraId="7F8437F0" w14:textId="1AB20971" w:rsidR="00B22B51" w:rsidRDefault="00B22B51">
            <w:pPr>
              <w:ind w:left="770" w:right="634"/>
              <w:jc w:val="both"/>
              <w:rPr>
                <w:rFonts w:ascii="Century Gothic" w:hAnsi="Century Gothic"/>
                <w:sz w:val="16"/>
                <w:szCs w:val="16"/>
              </w:rPr>
            </w:pPr>
          </w:p>
          <w:p w14:paraId="0E62E2BC" w14:textId="20FE7E21" w:rsidR="00B22B51" w:rsidRDefault="00B22B51">
            <w:pPr>
              <w:jc w:val="both"/>
              <w:rPr>
                <w:rFonts w:ascii="Century Gothic" w:hAnsi="Century Gothic"/>
                <w:b/>
                <w:bCs/>
                <w:sz w:val="20"/>
                <w:szCs w:val="20"/>
                <w:lang w:val="en-GB"/>
              </w:rPr>
            </w:pPr>
            <w:r>
              <w:rPr>
                <w:rFonts w:ascii="Century Gothic" w:hAnsi="Century Gothic"/>
                <w:sz w:val="16"/>
                <w:szCs w:val="16"/>
                <w:lang w:val="en-GB"/>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tc>
      </w:tr>
    </w:tbl>
    <w:p w14:paraId="1E45FE75" w14:textId="77777777" w:rsidR="00952D1C" w:rsidRPr="00B22B51" w:rsidRDefault="00952D1C">
      <w:pPr>
        <w:rPr>
          <w:lang w:val="en-GB"/>
        </w:rPr>
      </w:pPr>
    </w:p>
    <w:sectPr w:rsidR="00952D1C" w:rsidRPr="00B22B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B0900"/>
    <w:multiLevelType w:val="hybridMultilevel"/>
    <w:tmpl w:val="68A85F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13E34E5"/>
    <w:multiLevelType w:val="hybridMultilevel"/>
    <w:tmpl w:val="796E09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CC323CB"/>
    <w:multiLevelType w:val="hybridMultilevel"/>
    <w:tmpl w:val="DDACAD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F586E74"/>
    <w:multiLevelType w:val="hybridMultilevel"/>
    <w:tmpl w:val="557286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5113367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447550">
    <w:abstractNumId w:val="2"/>
  </w:num>
  <w:num w:numId="3" w16cid:durableId="81611441">
    <w:abstractNumId w:val="0"/>
  </w:num>
  <w:num w:numId="4" w16cid:durableId="1866478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B51"/>
    <w:rsid w:val="00041C27"/>
    <w:rsid w:val="000464FF"/>
    <w:rsid w:val="00086778"/>
    <w:rsid w:val="00092650"/>
    <w:rsid w:val="000A6C62"/>
    <w:rsid w:val="000B18DD"/>
    <w:rsid w:val="000C543B"/>
    <w:rsid w:val="000C5AB6"/>
    <w:rsid w:val="000D4646"/>
    <w:rsid w:val="000D4ECF"/>
    <w:rsid w:val="00107D5E"/>
    <w:rsid w:val="00114C02"/>
    <w:rsid w:val="00133903"/>
    <w:rsid w:val="00136D2C"/>
    <w:rsid w:val="0013706A"/>
    <w:rsid w:val="00164360"/>
    <w:rsid w:val="001B2C9B"/>
    <w:rsid w:val="001B2CDC"/>
    <w:rsid w:val="001B548F"/>
    <w:rsid w:val="001D4396"/>
    <w:rsid w:val="001E0457"/>
    <w:rsid w:val="00233EF8"/>
    <w:rsid w:val="00241F1C"/>
    <w:rsid w:val="00253E76"/>
    <w:rsid w:val="00262FF7"/>
    <w:rsid w:val="002B185B"/>
    <w:rsid w:val="002C3456"/>
    <w:rsid w:val="002C6C21"/>
    <w:rsid w:val="002F6E63"/>
    <w:rsid w:val="00337A48"/>
    <w:rsid w:val="00341F05"/>
    <w:rsid w:val="0035629A"/>
    <w:rsid w:val="003B47FC"/>
    <w:rsid w:val="003C3DE7"/>
    <w:rsid w:val="003E7E8F"/>
    <w:rsid w:val="003F1E11"/>
    <w:rsid w:val="0040321B"/>
    <w:rsid w:val="00443E6C"/>
    <w:rsid w:val="00471943"/>
    <w:rsid w:val="004C05D6"/>
    <w:rsid w:val="004F4AE0"/>
    <w:rsid w:val="00531039"/>
    <w:rsid w:val="00536A06"/>
    <w:rsid w:val="005742F6"/>
    <w:rsid w:val="005929B4"/>
    <w:rsid w:val="005D1150"/>
    <w:rsid w:val="005E0CC5"/>
    <w:rsid w:val="005E2CE4"/>
    <w:rsid w:val="006010E6"/>
    <w:rsid w:val="006021E7"/>
    <w:rsid w:val="00607E7E"/>
    <w:rsid w:val="00635F63"/>
    <w:rsid w:val="006507C1"/>
    <w:rsid w:val="00670DA5"/>
    <w:rsid w:val="00680DD8"/>
    <w:rsid w:val="00685A38"/>
    <w:rsid w:val="00694D6B"/>
    <w:rsid w:val="006967C7"/>
    <w:rsid w:val="006B60BD"/>
    <w:rsid w:val="006B6765"/>
    <w:rsid w:val="0070044A"/>
    <w:rsid w:val="0070572A"/>
    <w:rsid w:val="0072095C"/>
    <w:rsid w:val="007340A6"/>
    <w:rsid w:val="00746910"/>
    <w:rsid w:val="007675F0"/>
    <w:rsid w:val="00787E97"/>
    <w:rsid w:val="00793DF7"/>
    <w:rsid w:val="00797E4E"/>
    <w:rsid w:val="007B1716"/>
    <w:rsid w:val="007B393A"/>
    <w:rsid w:val="007D67EF"/>
    <w:rsid w:val="007F5FB9"/>
    <w:rsid w:val="008011BC"/>
    <w:rsid w:val="0080671B"/>
    <w:rsid w:val="008155C2"/>
    <w:rsid w:val="00822215"/>
    <w:rsid w:val="00827EB6"/>
    <w:rsid w:val="0083715D"/>
    <w:rsid w:val="00894B63"/>
    <w:rsid w:val="008A4608"/>
    <w:rsid w:val="008A6AFA"/>
    <w:rsid w:val="008B5C35"/>
    <w:rsid w:val="008F2C4A"/>
    <w:rsid w:val="009079A5"/>
    <w:rsid w:val="009246FF"/>
    <w:rsid w:val="00947AFC"/>
    <w:rsid w:val="00952D1C"/>
    <w:rsid w:val="00952E34"/>
    <w:rsid w:val="00963BCD"/>
    <w:rsid w:val="0096611C"/>
    <w:rsid w:val="00966655"/>
    <w:rsid w:val="009743D4"/>
    <w:rsid w:val="009B31E3"/>
    <w:rsid w:val="009D5D05"/>
    <w:rsid w:val="009E1E58"/>
    <w:rsid w:val="00A04010"/>
    <w:rsid w:val="00A23899"/>
    <w:rsid w:val="00A2501B"/>
    <w:rsid w:val="00A305E1"/>
    <w:rsid w:val="00A37106"/>
    <w:rsid w:val="00A43DEC"/>
    <w:rsid w:val="00A44BA7"/>
    <w:rsid w:val="00A5781C"/>
    <w:rsid w:val="00A64105"/>
    <w:rsid w:val="00A7056F"/>
    <w:rsid w:val="00A8448B"/>
    <w:rsid w:val="00A97CD7"/>
    <w:rsid w:val="00AA5EB1"/>
    <w:rsid w:val="00AC76E4"/>
    <w:rsid w:val="00AF3EFA"/>
    <w:rsid w:val="00B22B51"/>
    <w:rsid w:val="00BD7C3B"/>
    <w:rsid w:val="00C11590"/>
    <w:rsid w:val="00C252B0"/>
    <w:rsid w:val="00C27E24"/>
    <w:rsid w:val="00C30E4E"/>
    <w:rsid w:val="00C5323F"/>
    <w:rsid w:val="00CA44B2"/>
    <w:rsid w:val="00CA5C0A"/>
    <w:rsid w:val="00CB102A"/>
    <w:rsid w:val="00CB1425"/>
    <w:rsid w:val="00CB2890"/>
    <w:rsid w:val="00D11EFE"/>
    <w:rsid w:val="00D14283"/>
    <w:rsid w:val="00D32958"/>
    <w:rsid w:val="00D36222"/>
    <w:rsid w:val="00D51C8C"/>
    <w:rsid w:val="00D552B5"/>
    <w:rsid w:val="00DA6928"/>
    <w:rsid w:val="00DB5B67"/>
    <w:rsid w:val="00DC048B"/>
    <w:rsid w:val="00DE6199"/>
    <w:rsid w:val="00E24594"/>
    <w:rsid w:val="00E42DE1"/>
    <w:rsid w:val="00E51EBA"/>
    <w:rsid w:val="00E62765"/>
    <w:rsid w:val="00E75018"/>
    <w:rsid w:val="00E77235"/>
    <w:rsid w:val="00EA2B8B"/>
    <w:rsid w:val="00EA7AD5"/>
    <w:rsid w:val="00EB002D"/>
    <w:rsid w:val="00ED154F"/>
    <w:rsid w:val="00EE5C4A"/>
    <w:rsid w:val="00F26FD0"/>
    <w:rsid w:val="00F4179C"/>
    <w:rsid w:val="00F60ADD"/>
    <w:rsid w:val="00F67541"/>
    <w:rsid w:val="00FB2D75"/>
    <w:rsid w:val="00FB62CF"/>
    <w:rsid w:val="00FC5F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90CA1"/>
  <w15:chartTrackingRefBased/>
  <w15:docId w15:val="{820C0E26-1005-4EF9-98A6-B5552561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2B51"/>
    <w:pPr>
      <w:spacing w:after="0" w:line="240" w:lineRule="auto"/>
    </w:pPr>
    <w:rPr>
      <w:rFonts w:ascii="Calibri" w:hAnsi="Calibri" w:cs="Calibri"/>
      <w:kern w:val="0"/>
      <w:lang w:eastAsia="de-DE"/>
      <w14:ligatures w14:val="none"/>
    </w:rPr>
  </w:style>
  <w:style w:type="paragraph" w:styleId="berschrift2">
    <w:name w:val="heading 2"/>
    <w:basedOn w:val="Standard"/>
    <w:link w:val="berschrift2Zchn"/>
    <w:uiPriority w:val="9"/>
    <w:semiHidden/>
    <w:unhideWhenUsed/>
    <w:qFormat/>
    <w:rsid w:val="00B22B51"/>
    <w:pPr>
      <w:keepNext/>
      <w:spacing w:before="360" w:after="120" w:line="276" w:lineRule="auto"/>
      <w:outlineLvl w:val="1"/>
    </w:pPr>
    <w:rPr>
      <w:rFonts w:ascii="Arial" w:hAnsi="Arial" w:cs="Arial"/>
      <w:sz w:val="32"/>
      <w:szCs w:val="32"/>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B22B51"/>
    <w:rPr>
      <w:rFonts w:ascii="Arial" w:hAnsi="Arial" w:cs="Arial"/>
      <w:kern w:val="0"/>
      <w:sz w:val="32"/>
      <w:szCs w:val="32"/>
      <w:lang w:eastAsia="en-GB"/>
      <w14:ligatures w14:val="none"/>
    </w:rPr>
  </w:style>
  <w:style w:type="character" w:styleId="Hyperlink">
    <w:name w:val="Hyperlink"/>
    <w:basedOn w:val="Absatz-Standardschriftart"/>
    <w:uiPriority w:val="99"/>
    <w:unhideWhenUsed/>
    <w:rsid w:val="00B22B51"/>
    <w:rPr>
      <w:color w:val="0563C1"/>
      <w:u w:val="single"/>
    </w:rPr>
  </w:style>
  <w:style w:type="paragraph" w:styleId="Textkrper2">
    <w:name w:val="Body Text 2"/>
    <w:basedOn w:val="Standard"/>
    <w:link w:val="Textkrper2Zchn"/>
    <w:uiPriority w:val="99"/>
    <w:semiHidden/>
    <w:unhideWhenUsed/>
    <w:rsid w:val="00B22B51"/>
    <w:pPr>
      <w:jc w:val="both"/>
    </w:pPr>
    <w:rPr>
      <w:rFonts w:ascii="Arial" w:hAnsi="Arial" w:cs="Arial"/>
      <w:color w:val="000000"/>
      <w:sz w:val="32"/>
      <w:szCs w:val="32"/>
    </w:rPr>
  </w:style>
  <w:style w:type="character" w:customStyle="1" w:styleId="Textkrper2Zchn">
    <w:name w:val="Textkörper 2 Zchn"/>
    <w:basedOn w:val="Absatz-Standardschriftart"/>
    <w:link w:val="Textkrper2"/>
    <w:uiPriority w:val="99"/>
    <w:semiHidden/>
    <w:rsid w:val="00B22B51"/>
    <w:rPr>
      <w:rFonts w:ascii="Arial" w:hAnsi="Arial" w:cs="Arial"/>
      <w:color w:val="000000"/>
      <w:kern w:val="0"/>
      <w:sz w:val="32"/>
      <w:szCs w:val="32"/>
      <w:lang w:eastAsia="de-DE"/>
      <w14:ligatures w14:val="none"/>
    </w:rPr>
  </w:style>
  <w:style w:type="character" w:styleId="BesuchterLink">
    <w:name w:val="FollowedHyperlink"/>
    <w:basedOn w:val="Absatz-Standardschriftart"/>
    <w:uiPriority w:val="99"/>
    <w:semiHidden/>
    <w:unhideWhenUsed/>
    <w:rsid w:val="00680DD8"/>
    <w:rPr>
      <w:color w:val="800080" w:themeColor="followedHyperlink"/>
      <w:u w:val="single"/>
    </w:rPr>
  </w:style>
  <w:style w:type="character" w:styleId="Kommentarzeichen">
    <w:name w:val="annotation reference"/>
    <w:basedOn w:val="Absatz-Standardschriftart"/>
    <w:uiPriority w:val="99"/>
    <w:semiHidden/>
    <w:unhideWhenUsed/>
    <w:rsid w:val="00680DD8"/>
    <w:rPr>
      <w:sz w:val="16"/>
      <w:szCs w:val="16"/>
    </w:rPr>
  </w:style>
  <w:style w:type="paragraph" w:styleId="Kommentartext">
    <w:name w:val="annotation text"/>
    <w:basedOn w:val="Standard"/>
    <w:link w:val="KommentartextZchn"/>
    <w:uiPriority w:val="99"/>
    <w:unhideWhenUsed/>
    <w:rsid w:val="00680DD8"/>
    <w:rPr>
      <w:sz w:val="20"/>
      <w:szCs w:val="20"/>
    </w:rPr>
  </w:style>
  <w:style w:type="character" w:customStyle="1" w:styleId="KommentartextZchn">
    <w:name w:val="Kommentartext Zchn"/>
    <w:basedOn w:val="Absatz-Standardschriftart"/>
    <w:link w:val="Kommentartext"/>
    <w:uiPriority w:val="99"/>
    <w:rsid w:val="00680DD8"/>
    <w:rPr>
      <w:rFonts w:ascii="Calibri" w:hAnsi="Calibri" w:cs="Calibri"/>
      <w:kern w:val="0"/>
      <w:sz w:val="20"/>
      <w:szCs w:val="20"/>
      <w:lang w:eastAsia="de-DE"/>
      <w14:ligatures w14:val="none"/>
    </w:rPr>
  </w:style>
  <w:style w:type="paragraph" w:styleId="Kommentarthema">
    <w:name w:val="annotation subject"/>
    <w:basedOn w:val="Kommentartext"/>
    <w:next w:val="Kommentartext"/>
    <w:link w:val="KommentarthemaZchn"/>
    <w:uiPriority w:val="99"/>
    <w:semiHidden/>
    <w:unhideWhenUsed/>
    <w:rsid w:val="00680DD8"/>
    <w:rPr>
      <w:b/>
      <w:bCs/>
    </w:rPr>
  </w:style>
  <w:style w:type="character" w:customStyle="1" w:styleId="KommentarthemaZchn">
    <w:name w:val="Kommentarthema Zchn"/>
    <w:basedOn w:val="KommentartextZchn"/>
    <w:link w:val="Kommentarthema"/>
    <w:uiPriority w:val="99"/>
    <w:semiHidden/>
    <w:rsid w:val="00680DD8"/>
    <w:rPr>
      <w:rFonts w:ascii="Calibri" w:hAnsi="Calibri" w:cs="Calibri"/>
      <w:b/>
      <w:bCs/>
      <w:kern w:val="0"/>
      <w:sz w:val="20"/>
      <w:szCs w:val="20"/>
      <w:lang w:eastAsia="de-DE"/>
      <w14:ligatures w14:val="none"/>
    </w:rPr>
  </w:style>
  <w:style w:type="paragraph" w:styleId="berarbeitung">
    <w:name w:val="Revision"/>
    <w:hidden/>
    <w:uiPriority w:val="99"/>
    <w:semiHidden/>
    <w:rsid w:val="00FC5F01"/>
    <w:pPr>
      <w:spacing w:after="0" w:line="240" w:lineRule="auto"/>
    </w:pPr>
    <w:rPr>
      <w:rFonts w:ascii="Calibri" w:hAnsi="Calibri" w:cs="Calibri"/>
      <w:kern w:val="0"/>
      <w:lang w:eastAsia="de-DE"/>
      <w14:ligatures w14:val="none"/>
    </w:rPr>
  </w:style>
  <w:style w:type="character" w:styleId="NichtaufgelsteErwhnung">
    <w:name w:val="Unresolved Mention"/>
    <w:basedOn w:val="Absatz-Standardschriftart"/>
    <w:uiPriority w:val="99"/>
    <w:semiHidden/>
    <w:unhideWhenUsed/>
    <w:rsid w:val="006967C7"/>
    <w:rPr>
      <w:color w:val="605E5C"/>
      <w:shd w:val="clear" w:color="auto" w:fill="E1DFDD"/>
    </w:rPr>
  </w:style>
  <w:style w:type="character" w:customStyle="1" w:styleId="cf01">
    <w:name w:val="cf01"/>
    <w:basedOn w:val="Absatz-Standardschriftart"/>
    <w:rsid w:val="00FB62CF"/>
    <w:rPr>
      <w:rFonts w:ascii="Segoe UI" w:hAnsi="Segoe UI" w:cs="Segoe UI" w:hint="default"/>
      <w:sz w:val="18"/>
      <w:szCs w:val="18"/>
      <w:shd w:val="clear" w:color="auto" w:fill="FFFFFF"/>
    </w:rPr>
  </w:style>
  <w:style w:type="character" w:customStyle="1" w:styleId="cf11">
    <w:name w:val="cf11"/>
    <w:basedOn w:val="Absatz-Standardschriftart"/>
    <w:rsid w:val="00FB62CF"/>
    <w:rPr>
      <w:rFonts w:ascii="Segoe UI" w:hAnsi="Segoe UI" w:cs="Segoe UI" w:hint="default"/>
      <w:sz w:val="18"/>
      <w:szCs w:val="18"/>
    </w:rPr>
  </w:style>
  <w:style w:type="paragraph" w:styleId="Listenabsatz">
    <w:name w:val="List Paragraph"/>
    <w:basedOn w:val="Standard"/>
    <w:uiPriority w:val="34"/>
    <w:qFormat/>
    <w:rsid w:val="00787E97"/>
    <w:pPr>
      <w:spacing w:after="160" w:line="252" w:lineRule="auto"/>
      <w:ind w:left="720"/>
      <w:contextualSpacing/>
    </w:pPr>
  </w:style>
  <w:style w:type="paragraph" w:customStyle="1" w:styleId="Default">
    <w:name w:val="Default"/>
    <w:rsid w:val="00D51C8C"/>
    <w:pPr>
      <w:autoSpaceDE w:val="0"/>
      <w:autoSpaceDN w:val="0"/>
      <w:adjustRightInd w:val="0"/>
      <w:spacing w:after="0" w:line="240" w:lineRule="auto"/>
    </w:pPr>
    <w:rPr>
      <w:rFonts w:ascii="Century Gothic" w:hAnsi="Century Gothic" w:cs="Century Gothic"/>
      <w:color w:val="000000"/>
      <w:kern w:val="0"/>
      <w:sz w:val="24"/>
      <w:szCs w:val="24"/>
    </w:rPr>
  </w:style>
  <w:style w:type="paragraph" w:styleId="NurText">
    <w:name w:val="Plain Text"/>
    <w:basedOn w:val="Standard"/>
    <w:link w:val="NurTextZchn"/>
    <w:uiPriority w:val="99"/>
    <w:unhideWhenUsed/>
    <w:rsid w:val="000C543B"/>
    <w:rPr>
      <w:lang w:eastAsia="en-US"/>
      <w14:ligatures w14:val="standardContextual"/>
    </w:rPr>
  </w:style>
  <w:style w:type="character" w:customStyle="1" w:styleId="NurTextZchn">
    <w:name w:val="Nur Text Zchn"/>
    <w:basedOn w:val="Absatz-Standardschriftart"/>
    <w:link w:val="NurText"/>
    <w:uiPriority w:val="99"/>
    <w:rsid w:val="000C543B"/>
    <w:rPr>
      <w:rFonts w:ascii="Calibri" w:hAnsi="Calibri" w:cs="Calibri"/>
      <w:kern w:val="0"/>
    </w:rPr>
  </w:style>
  <w:style w:type="paragraph" w:styleId="StandardWeb">
    <w:name w:val="Normal (Web)"/>
    <w:basedOn w:val="Standard"/>
    <w:uiPriority w:val="99"/>
    <w:semiHidden/>
    <w:unhideWhenUsed/>
    <w:rsid w:val="0080671B"/>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Standard"/>
    <w:uiPriority w:val="1"/>
    <w:rsid w:val="00E42DE1"/>
    <w:pPr>
      <w:spacing w:beforeAutospacing="1" w:after="160" w:afterAutospacing="1" w:line="259"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74265">
      <w:bodyDiv w:val="1"/>
      <w:marLeft w:val="0"/>
      <w:marRight w:val="0"/>
      <w:marTop w:val="0"/>
      <w:marBottom w:val="0"/>
      <w:divBdr>
        <w:top w:val="none" w:sz="0" w:space="0" w:color="auto"/>
        <w:left w:val="none" w:sz="0" w:space="0" w:color="auto"/>
        <w:bottom w:val="none" w:sz="0" w:space="0" w:color="auto"/>
        <w:right w:val="none" w:sz="0" w:space="0" w:color="auto"/>
      </w:divBdr>
    </w:div>
    <w:div w:id="471140468">
      <w:bodyDiv w:val="1"/>
      <w:marLeft w:val="0"/>
      <w:marRight w:val="0"/>
      <w:marTop w:val="0"/>
      <w:marBottom w:val="0"/>
      <w:divBdr>
        <w:top w:val="none" w:sz="0" w:space="0" w:color="auto"/>
        <w:left w:val="none" w:sz="0" w:space="0" w:color="auto"/>
        <w:bottom w:val="none" w:sz="0" w:space="0" w:color="auto"/>
        <w:right w:val="none" w:sz="0" w:space="0" w:color="auto"/>
      </w:divBdr>
    </w:div>
    <w:div w:id="571934282">
      <w:bodyDiv w:val="1"/>
      <w:marLeft w:val="0"/>
      <w:marRight w:val="0"/>
      <w:marTop w:val="0"/>
      <w:marBottom w:val="0"/>
      <w:divBdr>
        <w:top w:val="none" w:sz="0" w:space="0" w:color="auto"/>
        <w:left w:val="none" w:sz="0" w:space="0" w:color="auto"/>
        <w:bottom w:val="none" w:sz="0" w:space="0" w:color="auto"/>
        <w:right w:val="none" w:sz="0" w:space="0" w:color="auto"/>
      </w:divBdr>
    </w:div>
    <w:div w:id="650910100">
      <w:bodyDiv w:val="1"/>
      <w:marLeft w:val="0"/>
      <w:marRight w:val="0"/>
      <w:marTop w:val="0"/>
      <w:marBottom w:val="0"/>
      <w:divBdr>
        <w:top w:val="none" w:sz="0" w:space="0" w:color="auto"/>
        <w:left w:val="none" w:sz="0" w:space="0" w:color="auto"/>
        <w:bottom w:val="none" w:sz="0" w:space="0" w:color="auto"/>
        <w:right w:val="none" w:sz="0" w:space="0" w:color="auto"/>
      </w:divBdr>
    </w:div>
    <w:div w:id="656569918">
      <w:bodyDiv w:val="1"/>
      <w:marLeft w:val="0"/>
      <w:marRight w:val="0"/>
      <w:marTop w:val="0"/>
      <w:marBottom w:val="0"/>
      <w:divBdr>
        <w:top w:val="none" w:sz="0" w:space="0" w:color="auto"/>
        <w:left w:val="none" w:sz="0" w:space="0" w:color="auto"/>
        <w:bottom w:val="none" w:sz="0" w:space="0" w:color="auto"/>
        <w:right w:val="none" w:sz="0" w:space="0" w:color="auto"/>
      </w:divBdr>
    </w:div>
    <w:div w:id="839345481">
      <w:bodyDiv w:val="1"/>
      <w:marLeft w:val="0"/>
      <w:marRight w:val="0"/>
      <w:marTop w:val="0"/>
      <w:marBottom w:val="0"/>
      <w:divBdr>
        <w:top w:val="none" w:sz="0" w:space="0" w:color="auto"/>
        <w:left w:val="none" w:sz="0" w:space="0" w:color="auto"/>
        <w:bottom w:val="none" w:sz="0" w:space="0" w:color="auto"/>
        <w:right w:val="none" w:sz="0" w:space="0" w:color="auto"/>
      </w:divBdr>
      <w:divsChild>
        <w:div w:id="644554625">
          <w:marLeft w:val="0"/>
          <w:marRight w:val="0"/>
          <w:marTop w:val="0"/>
          <w:marBottom w:val="0"/>
          <w:divBdr>
            <w:top w:val="none" w:sz="0" w:space="0" w:color="auto"/>
            <w:left w:val="none" w:sz="0" w:space="0" w:color="auto"/>
            <w:bottom w:val="none" w:sz="0" w:space="0" w:color="auto"/>
            <w:right w:val="none" w:sz="0" w:space="0" w:color="auto"/>
          </w:divBdr>
          <w:divsChild>
            <w:div w:id="775100779">
              <w:marLeft w:val="0"/>
              <w:marRight w:val="0"/>
              <w:marTop w:val="0"/>
              <w:marBottom w:val="0"/>
              <w:divBdr>
                <w:top w:val="none" w:sz="0" w:space="0" w:color="auto"/>
                <w:left w:val="none" w:sz="0" w:space="0" w:color="auto"/>
                <w:bottom w:val="none" w:sz="0" w:space="0" w:color="auto"/>
                <w:right w:val="none" w:sz="0" w:space="0" w:color="auto"/>
              </w:divBdr>
              <w:divsChild>
                <w:div w:id="2992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0037">
      <w:bodyDiv w:val="1"/>
      <w:marLeft w:val="0"/>
      <w:marRight w:val="0"/>
      <w:marTop w:val="0"/>
      <w:marBottom w:val="0"/>
      <w:divBdr>
        <w:top w:val="none" w:sz="0" w:space="0" w:color="auto"/>
        <w:left w:val="none" w:sz="0" w:space="0" w:color="auto"/>
        <w:bottom w:val="none" w:sz="0" w:space="0" w:color="auto"/>
        <w:right w:val="none" w:sz="0" w:space="0" w:color="auto"/>
      </w:divBdr>
      <w:divsChild>
        <w:div w:id="694771143">
          <w:marLeft w:val="0"/>
          <w:marRight w:val="0"/>
          <w:marTop w:val="0"/>
          <w:marBottom w:val="0"/>
          <w:divBdr>
            <w:top w:val="none" w:sz="0" w:space="0" w:color="auto"/>
            <w:left w:val="none" w:sz="0" w:space="0" w:color="auto"/>
            <w:bottom w:val="none" w:sz="0" w:space="0" w:color="auto"/>
            <w:right w:val="none" w:sz="0" w:space="0" w:color="auto"/>
          </w:divBdr>
          <w:divsChild>
            <w:div w:id="818695334">
              <w:marLeft w:val="0"/>
              <w:marRight w:val="0"/>
              <w:marTop w:val="0"/>
              <w:marBottom w:val="0"/>
              <w:divBdr>
                <w:top w:val="none" w:sz="0" w:space="0" w:color="auto"/>
                <w:left w:val="none" w:sz="0" w:space="0" w:color="auto"/>
                <w:bottom w:val="none" w:sz="0" w:space="0" w:color="auto"/>
                <w:right w:val="none" w:sz="0" w:space="0" w:color="auto"/>
              </w:divBdr>
              <w:divsChild>
                <w:div w:id="17711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3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rriott.com/en-us/hotels/tosox-moxy-tromso/overview/" TargetMode="External"/><Relationship Id="rId18" Type="http://schemas.openxmlformats.org/officeDocument/2006/relationships/hyperlink" Target="https://www.marriottassetlibrary.com/workspaces/264328?r=u9fQ9lfA" TargetMode="External"/><Relationship Id="rId26" Type="http://schemas.openxmlformats.org/officeDocument/2006/relationships/hyperlink" Target="https://onedrive.live.com/?authkey=%21APzAMit4v2aU87Q&amp;id=52F6B5D2C49F3BA1%211255&amp;cid=52F6B5D2C49F3BA1" TargetMode="External"/><Relationship Id="rId39" Type="http://schemas.openxmlformats.org/officeDocument/2006/relationships/hyperlink" Target="https://twitter.com/MarriottIntl" TargetMode="External"/><Relationship Id="rId21" Type="http://schemas.openxmlformats.org/officeDocument/2006/relationships/hyperlink" Target="https://www.marriott.de/hotels/travel/heltx-hotel-katajanokka-helsinki-a-tribute-portfolio-hotel/?hybridAEMFallbackRedirect=true" TargetMode="External"/><Relationship Id="rId34" Type="http://schemas.openxmlformats.org/officeDocument/2006/relationships/hyperlink" Target="https://www.tiktok.com/@marriottbonvoy" TargetMode="External"/><Relationship Id="rId42" Type="http://schemas.openxmlformats.org/officeDocument/2006/relationships/hyperlink" Target="mailto:sg@liebl-pr.de" TargetMode="External"/><Relationship Id="rId47" Type="http://schemas.openxmlformats.org/officeDocument/2006/relationships/hyperlink" Target="http://www.liebl-pr.de/deutsch/datenschutz/index.html"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jpeg"/><Relationship Id="rId29" Type="http://schemas.openxmlformats.org/officeDocument/2006/relationships/hyperlink" Target="https://www.marriott.com/loyalty.mi" TargetMode="External"/><Relationship Id="rId11" Type="http://schemas.openxmlformats.org/officeDocument/2006/relationships/image" Target="media/image3.jpeg"/><Relationship Id="rId24" Type="http://schemas.openxmlformats.org/officeDocument/2006/relationships/image" Target="media/image10.jpeg"/><Relationship Id="rId32" Type="http://schemas.openxmlformats.org/officeDocument/2006/relationships/hyperlink" Target="http://www.twitter.com/marriottbonvoy" TargetMode="External"/><Relationship Id="rId37" Type="http://schemas.openxmlformats.org/officeDocument/2006/relationships/hyperlink" Target="http://www.marriottnewscenter.com" TargetMode="External"/><Relationship Id="rId40" Type="http://schemas.openxmlformats.org/officeDocument/2006/relationships/hyperlink" Target="https://www.instagram.com/marriottintl/" TargetMode="External"/><Relationship Id="rId45" Type="http://schemas.openxmlformats.org/officeDocument/2006/relationships/hyperlink" Target="mailto:unsubscribe@liebl-pr.de?subject=Unsubscribe%20Presseverteiler%20ulpr" TargetMode="Externa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www.marriottbonvoy.com/" TargetMode="External"/><Relationship Id="rId36" Type="http://schemas.openxmlformats.org/officeDocument/2006/relationships/hyperlink" Target="http://www.marriott.com" TargetMode="External"/><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jpeg"/><Relationship Id="rId31" Type="http://schemas.openxmlformats.org/officeDocument/2006/relationships/hyperlink" Target="http://www.facebook.com/marriottbonvoy" TargetMode="External"/><Relationship Id="rId44" Type="http://schemas.openxmlformats.org/officeDocument/2006/relationships/hyperlink" Target="mailto:nis@liebl-pr.de"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onedrive.live.com/?authkey=%21APT53%5FgO6%5Fwt79s&amp;id=990CA7EE2BEE495D%21394&amp;cid=990CA7EE2BEE495D" TargetMode="External"/><Relationship Id="rId22" Type="http://schemas.openxmlformats.org/officeDocument/2006/relationships/hyperlink" Target="https://www.marriottassetlibrary.com/workspaces/262346?r=h8Nr5DtT" TargetMode="External"/><Relationship Id="rId27" Type="http://schemas.openxmlformats.org/officeDocument/2006/relationships/hyperlink" Target="https://www.marriottassetlibrary.com/workspaces/263667?r=XNtg4ERq" TargetMode="External"/><Relationship Id="rId30" Type="http://schemas.openxmlformats.org/officeDocument/2006/relationships/hyperlink" Target="http://mobileapp.marriott.com/" TargetMode="External"/><Relationship Id="rId35" Type="http://schemas.openxmlformats.org/officeDocument/2006/relationships/hyperlink" Target="http://www.news.marriott.com/company-information.html" TargetMode="External"/><Relationship Id="rId43" Type="http://schemas.openxmlformats.org/officeDocument/2006/relationships/hyperlink" Target="mailto:sl@liebl-pr.de" TargetMode="External"/><Relationship Id="rId48" Type="http://schemas.openxmlformats.org/officeDocument/2006/relationships/hyperlink" Target="http://www.liebl-pr.de/english/disclaimer/index.htm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4.jpeg"/><Relationship Id="rId17" Type="http://schemas.openxmlformats.org/officeDocument/2006/relationships/hyperlink" Target="https://www.marriott.com/de/hotels/gvawh-w-verbier/overview/" TargetMode="External"/><Relationship Id="rId25" Type="http://schemas.openxmlformats.org/officeDocument/2006/relationships/hyperlink" Target="https://www.marriott.com/en-us/hotels/tbslc-paragraph-freedom-square-a-luxury-collection-hotel-tbilisi/experiences/" TargetMode="External"/><Relationship Id="rId33" Type="http://schemas.openxmlformats.org/officeDocument/2006/relationships/hyperlink" Target="http://www.instagram.com/marriottbonvoy" TargetMode="External"/><Relationship Id="rId38" Type="http://schemas.openxmlformats.org/officeDocument/2006/relationships/hyperlink" Target="https://www.facebook.com/marriottinternational/" TargetMode="External"/><Relationship Id="rId46" Type="http://schemas.openxmlformats.org/officeDocument/2006/relationships/hyperlink" Target="mailto:unsubscribe@liebl-pr.de?subject=Unsubscribe%20ulpr%20media%20mailing%20list" TargetMode="External"/><Relationship Id="rId20" Type="http://schemas.openxmlformats.org/officeDocument/2006/relationships/image" Target="media/image8.jpeg"/><Relationship Id="rId41"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99E8E7789A5E47B6E1B0C2E369BFC7" ma:contentTypeVersion="2" ma:contentTypeDescription="Ein neues Dokument erstellen." ma:contentTypeScope="" ma:versionID="e91e58620a1693fc933e3a87c493581e">
  <xsd:schema xmlns:xsd="http://www.w3.org/2001/XMLSchema" xmlns:xs="http://www.w3.org/2001/XMLSchema" xmlns:p="http://schemas.microsoft.com/office/2006/metadata/properties" xmlns:ns3="4d8d3604-d753-4abb-88b2-6c9deaf9321c" targetNamespace="http://schemas.microsoft.com/office/2006/metadata/properties" ma:root="true" ma:fieldsID="3d874e45b4d49d61bcf3baba1c652ace" ns3:_="">
    <xsd:import namespace="4d8d3604-d753-4abb-88b2-6c9deaf9321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d3604-d753-4abb-88b2-6c9deaf93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402619-4DEE-43CE-8140-3919D4C69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d3604-d753-4abb-88b2-6c9deaf93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DBDCE0-3FBC-4128-9FC3-20AA3BB7AF41}">
  <ds:schemaRefs>
    <ds:schemaRef ds:uri="http://schemas.microsoft.com/office/2006/metadata/properties"/>
    <ds:schemaRef ds:uri="http://purl.org/dc/elements/1.1/"/>
    <ds:schemaRef ds:uri="http://schemas.openxmlformats.org/package/2006/metadata/core-properties"/>
    <ds:schemaRef ds:uri="http://purl.org/dc/dcmitype/"/>
    <ds:schemaRef ds:uri="4d8d3604-d753-4abb-88b2-6c9deaf9321c"/>
    <ds:schemaRef ds:uri="http://schemas.microsoft.com/office/2006/documentManagement/typ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3066F88-D374-48AC-87A8-470838D961E9}">
  <ds:schemaRefs>
    <ds:schemaRef ds:uri="http://schemas.openxmlformats.org/officeDocument/2006/bibliography"/>
  </ds:schemaRefs>
</ds:datastoreItem>
</file>

<file path=customXml/itemProps4.xml><?xml version="1.0" encoding="utf-8"?>
<ds:datastoreItem xmlns:ds="http://schemas.openxmlformats.org/officeDocument/2006/customXml" ds:itemID="{65829188-4FA6-449F-B646-D0DC5C2E1C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1455</Words>
  <Characters>9170</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Schlauderer</dc:creator>
  <cp:keywords/>
  <dc:description/>
  <cp:lastModifiedBy>Hannah Bernard</cp:lastModifiedBy>
  <cp:revision>4</cp:revision>
  <dcterms:created xsi:type="dcterms:W3CDTF">2023-11-03T14:52:00Z</dcterms:created>
  <dcterms:modified xsi:type="dcterms:W3CDTF">2023-11-07T12:54:00Z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0x0101008F99E8E7789A5E47B6E1B0C2E369BFC7</vt:lpwstr>
  </property>
</Properties>
</file>