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C47A" w14:textId="23A2FC81" w:rsidR="00662411" w:rsidRDefault="00662411" w:rsidP="00662411">
      <w:pPr>
        <w:spacing w:after="240"/>
      </w:pPr>
      <w:r>
        <w:rPr>
          <w:noProof/>
        </w:rPr>
        <w:drawing>
          <wp:anchor distT="0" distB="0" distL="114300" distR="114300" simplePos="0" relativeHeight="251659264" behindDoc="1" locked="1" layoutInCell="1" allowOverlap="0" wp14:anchorId="4603DDD4" wp14:editId="3D15842E">
            <wp:simplePos x="0" y="0"/>
            <wp:positionH relativeFrom="column">
              <wp:posOffset>-899795</wp:posOffset>
            </wp:positionH>
            <wp:positionV relativeFrom="page">
              <wp:posOffset>0</wp:posOffset>
            </wp:positionV>
            <wp:extent cx="7595235" cy="1555750"/>
            <wp:effectExtent l="0" t="0" r="5715" b="6350"/>
            <wp:wrapTopAndBottom/>
            <wp:docPr id="1466164721" name="Grafik 19"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64721" name="Grafik 19"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5235" cy="15557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Hlk498960910"/>
      <w:bookmarkEnd w:id="0"/>
      <w:bookmarkEnd w:id="1"/>
    </w:p>
    <w:tbl>
      <w:tblPr>
        <w:tblW w:w="0" w:type="auto"/>
        <w:jc w:val="center"/>
        <w:tblCellMar>
          <w:left w:w="0" w:type="dxa"/>
          <w:right w:w="0" w:type="dxa"/>
        </w:tblCellMar>
        <w:tblLook w:val="04A0" w:firstRow="1" w:lastRow="0" w:firstColumn="1" w:lastColumn="0" w:noHBand="0" w:noVBand="1"/>
      </w:tblPr>
      <w:tblGrid>
        <w:gridCol w:w="9072"/>
      </w:tblGrid>
      <w:tr w:rsidR="00662411" w:rsidRPr="00662411" w14:paraId="6D0EAE4A" w14:textId="77777777" w:rsidTr="00662411">
        <w:trPr>
          <w:jc w:val="center"/>
        </w:trPr>
        <w:tc>
          <w:tcPr>
            <w:tcW w:w="9819" w:type="dxa"/>
            <w:tcMar>
              <w:top w:w="0" w:type="dxa"/>
              <w:left w:w="108" w:type="dxa"/>
              <w:bottom w:w="0" w:type="dxa"/>
              <w:right w:w="108" w:type="dxa"/>
            </w:tcMar>
          </w:tcPr>
          <w:p w14:paraId="00695A22" w14:textId="23A2FC81" w:rsidR="00662411" w:rsidRDefault="00662411">
            <w:pPr>
              <w:pStyle w:val="Textkrper2"/>
              <w:spacing w:after="240" w:line="360" w:lineRule="auto"/>
              <w:jc w:val="center"/>
              <w:rPr>
                <w:rFonts w:ascii="Century Gothic" w:hAnsi="Century Gothic"/>
                <w:b/>
                <w:bCs/>
                <w:color w:val="auto"/>
                <w:sz w:val="22"/>
                <w:szCs w:val="22"/>
              </w:rPr>
            </w:pPr>
            <w:r>
              <w:rPr>
                <w:rFonts w:ascii="Century Gothic" w:hAnsi="Century Gothic"/>
                <w:b/>
                <w:noProof/>
                <w:color w:val="auto"/>
                <w:sz w:val="22"/>
                <w:szCs w:val="22"/>
              </w:rPr>
              <w:drawing>
                <wp:inline distT="0" distB="0" distL="0" distR="0" wp14:anchorId="4FE8EFA7" wp14:editId="4B9B1F35">
                  <wp:extent cx="1752600" cy="857250"/>
                  <wp:effectExtent l="0" t="0" r="0" b="0"/>
                  <wp:docPr id="1325669199" name="Grafik 1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69199" name="Grafik 17" descr="Ein Bild, das Text, Schrift, Grafike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p w14:paraId="64B38DB6" w14:textId="01BFC96B" w:rsidR="00662411" w:rsidRDefault="00662411">
            <w:pPr>
              <w:pStyle w:val="Textkrper2"/>
              <w:spacing w:after="240" w:line="360" w:lineRule="auto"/>
              <w:rPr>
                <w:rFonts w:ascii="Century Gothic" w:hAnsi="Century Gothic"/>
                <w:b/>
                <w:bCs/>
                <w:color w:val="auto"/>
                <w:sz w:val="22"/>
                <w:szCs w:val="22"/>
              </w:rPr>
            </w:pPr>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60288" behindDoc="0" locked="0" layoutInCell="1" allowOverlap="1" wp14:anchorId="359EB9DB" wp14:editId="47625C01">
                      <wp:simplePos x="0" y="0"/>
                      <wp:positionH relativeFrom="column">
                        <wp:posOffset>-36195</wp:posOffset>
                      </wp:positionH>
                      <wp:positionV relativeFrom="paragraph">
                        <wp:posOffset>226060</wp:posOffset>
                      </wp:positionV>
                      <wp:extent cx="5835650" cy="6350"/>
                      <wp:effectExtent l="0" t="0" r="31750" b="31750"/>
                      <wp:wrapNone/>
                      <wp:docPr id="1885692119" name="Gerader Verbinder 20"/>
                      <wp:cNvGraphicFramePr/>
                      <a:graphic xmlns:a="http://schemas.openxmlformats.org/drawingml/2006/main">
                        <a:graphicData uri="http://schemas.microsoft.com/office/word/2010/wordprocessingShape">
                          <wps:wsp>
                            <wps:cNvCnPr/>
                            <wps:spPr>
                              <a:xfrm flipV="1">
                                <a:off x="0" y="0"/>
                                <a:ext cx="5835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70F07" id="Gerader Verbinder 2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5pt,17.8pt" to="456.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" strokecolor="black [3040]"/>
                  </w:pict>
                </mc:Fallback>
              </mc:AlternateContent>
            </w:r>
            <w:r>
              <w:rPr>
                <w:rFonts w:ascii="Century Gothic" w:hAnsi="Century Gothic"/>
                <w:b/>
                <w:bCs/>
                <w:color w:val="auto"/>
                <w:sz w:val="22"/>
                <w:szCs w:val="22"/>
              </w:rPr>
              <w:t>Themenvorschlag uschi liebl pr</w:t>
            </w:r>
          </w:p>
          <w:p w14:paraId="57506445" w14:textId="77777777" w:rsidR="00662411" w:rsidRDefault="00662411">
            <w:pPr>
              <w:pStyle w:val="Textkrper2"/>
              <w:spacing w:after="240" w:line="480" w:lineRule="auto"/>
              <w:jc w:val="right"/>
              <w:rPr>
                <w:rFonts w:ascii="Century Gothic" w:hAnsi="Century Gothic"/>
                <w:b/>
                <w:bCs/>
                <w:color w:val="auto"/>
                <w:sz w:val="22"/>
                <w:szCs w:val="22"/>
              </w:rPr>
            </w:pPr>
            <w:bookmarkStart w:id="2" w:name="_Hlt118385583"/>
            <w:bookmarkStart w:id="3" w:name="_Hlt118385584"/>
            <w:bookmarkStart w:id="4" w:name="_Hlt118232456"/>
            <w:bookmarkStart w:id="5" w:name="_Hlt118232457"/>
            <w:bookmarkStart w:id="6" w:name="_Hlt118232382"/>
            <w:bookmarkStart w:id="7" w:name="_Hlt118232383"/>
            <w:bookmarkStart w:id="8" w:name="_Hlt118385534"/>
            <w:bookmarkStart w:id="9" w:name="_Hlt118385535"/>
            <w:bookmarkStart w:id="10" w:name="_Hlt118143990"/>
            <w:bookmarkStart w:id="11" w:name="_Hlt118143991"/>
            <w:bookmarkStart w:id="12" w:name="_Hlt118144082"/>
            <w:bookmarkStart w:id="13" w:name="_Hlt118144083"/>
            <w:bookmarkStart w:id="14" w:name="_Hlt118116167"/>
            <w:bookmarkStart w:id="15" w:name="_Hlt118116168"/>
            <w:bookmarkStart w:id="16" w:name="_Hlt118384589"/>
            <w:bookmarkStart w:id="17" w:name="_Hlt118384590"/>
            <w:bookmarkStart w:id="18" w:name="_Hlt116737916"/>
            <w:bookmarkStart w:id="19" w:name="_Hlt116737917"/>
            <w:bookmarkStart w:id="20" w:name="_Hlt118383279"/>
            <w:bookmarkStart w:id="21" w:name="_Hlt118383280"/>
            <w:bookmarkStart w:id="22" w:name="_Hlt118115835"/>
            <w:bookmarkStart w:id="23" w:name="_Hlt118115836"/>
            <w:bookmarkStart w:id="24" w:name="_Hlt116740159"/>
            <w:bookmarkStart w:id="25" w:name="_Hlt116740160"/>
            <w:bookmarkStart w:id="26" w:name="_Hlt118382177"/>
            <w:bookmarkStart w:id="27" w:name="_Hlt118382178"/>
            <w:bookmarkStart w:id="28" w:name="_Hlt118384336"/>
            <w:bookmarkStart w:id="29" w:name="_Hlt1183843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Century Gothic" w:hAnsi="Century Gothic"/>
                <w:b/>
                <w:bCs/>
                <w:color w:val="auto"/>
                <w:sz w:val="22"/>
                <w:szCs w:val="22"/>
              </w:rPr>
              <w:t>21. November 2023</w:t>
            </w:r>
          </w:p>
          <w:p w14:paraId="42239B89" w14:textId="77777777" w:rsidR="00662411" w:rsidRDefault="00662411">
            <w:pPr>
              <w:shd w:val="clear" w:color="auto" w:fill="FFFFFF"/>
              <w:spacing w:after="240" w:line="360" w:lineRule="auto"/>
              <w:jc w:val="center"/>
              <w:rPr>
                <w:rFonts w:ascii="Century Gothic" w:hAnsi="Century Gothic"/>
                <w:b/>
                <w:bCs/>
                <w:color w:val="1F497D"/>
                <w:sz w:val="28"/>
                <w:szCs w:val="28"/>
              </w:rPr>
            </w:pPr>
            <w:r>
              <w:rPr>
                <w:rFonts w:ascii="Century Gothic" w:hAnsi="Century Gothic"/>
                <w:b/>
                <w:bCs/>
                <w:color w:val="000000"/>
                <w:sz w:val="28"/>
                <w:szCs w:val="28"/>
              </w:rPr>
              <w:t xml:space="preserve">Jetzt ist die Jahreszeit für einen festlichen Städtetrip </w:t>
            </w:r>
            <w:r>
              <w:rPr>
                <w:rFonts w:ascii="Century Gothic" w:hAnsi="Century Gothic"/>
                <w:b/>
                <w:bCs/>
                <w:color w:val="000000"/>
                <w:sz w:val="28"/>
                <w:szCs w:val="28"/>
              </w:rPr>
              <w:br/>
              <w:t xml:space="preserve">in Europa mit Marriott </w:t>
            </w:r>
            <w:proofErr w:type="spellStart"/>
            <w:r>
              <w:rPr>
                <w:rFonts w:ascii="Century Gothic" w:hAnsi="Century Gothic"/>
                <w:b/>
                <w:bCs/>
                <w:color w:val="000000"/>
                <w:sz w:val="28"/>
                <w:szCs w:val="28"/>
              </w:rPr>
              <w:t>Bonvoy</w:t>
            </w:r>
            <w:proofErr w:type="spellEnd"/>
          </w:p>
          <w:p w14:paraId="45001A03" w14:textId="55AE87F7" w:rsidR="00662411" w:rsidRPr="00662411" w:rsidRDefault="00662411">
            <w:pPr>
              <w:spacing w:after="240" w:line="360" w:lineRule="auto"/>
              <w:jc w:val="both"/>
              <w:rPr>
                <w:rFonts w:ascii="Century Gothic" w:hAnsi="Century Gothic"/>
                <w:b/>
                <w:bCs/>
                <w:color w:val="1F497D"/>
                <w:sz w:val="20"/>
                <w:szCs w:val="20"/>
              </w:rPr>
            </w:pPr>
            <w:r w:rsidRPr="00662411">
              <w:rPr>
                <w:rFonts w:ascii="Century Gothic" w:hAnsi="Century Gothic"/>
                <w:b/>
                <w:bCs/>
                <w:sz w:val="20"/>
                <w:szCs w:val="20"/>
              </w:rPr>
              <w:t>Von funkelnden Weihnachtslichtern und Wintermärkten bis hin zu Eislaufbahnen und saisonalen Pop-Ups – an aufregenden Reiseerlebnissen mangelt es in Europa in den Wintermonaten nicht. In den Hotels aus dem Portfolio von kann die festliche Jahreszeit an zauberhaften europäischen Reisezielen gefeiert werden.</w:t>
            </w:r>
          </w:p>
          <w:p w14:paraId="2FF2B171" w14:textId="77777777" w:rsidR="00662411" w:rsidRPr="00662411" w:rsidRDefault="00662411">
            <w:pPr>
              <w:spacing w:line="360" w:lineRule="auto"/>
              <w:jc w:val="center"/>
              <w:rPr>
                <w:rFonts w:ascii="Century Gothic" w:hAnsi="Century Gothic"/>
                <w:b/>
                <w:bCs/>
                <w:sz w:val="20"/>
                <w:szCs w:val="20"/>
                <w:lang w:val="en-GB"/>
              </w:rPr>
            </w:pPr>
            <w:r w:rsidRPr="00662411">
              <w:rPr>
                <w:rFonts w:ascii="Century Gothic" w:hAnsi="Century Gothic"/>
                <w:b/>
                <w:bCs/>
                <w:sz w:val="20"/>
                <w:szCs w:val="20"/>
                <w:lang w:val="en-GB"/>
              </w:rPr>
              <w:t>Wien | Österreich</w:t>
            </w:r>
          </w:p>
          <w:p w14:paraId="0C8E196A" w14:textId="77777777" w:rsidR="00662411" w:rsidRPr="00662411" w:rsidRDefault="00662411" w:rsidP="00662411">
            <w:pPr>
              <w:spacing w:after="240" w:line="360" w:lineRule="auto"/>
              <w:jc w:val="center"/>
              <w:rPr>
                <w:rFonts w:ascii="Century Gothic" w:hAnsi="Century Gothic"/>
                <w:b/>
                <w:bCs/>
                <w:sz w:val="20"/>
                <w:szCs w:val="20"/>
                <w:lang w:val="en-GB"/>
              </w:rPr>
            </w:pPr>
            <w:r w:rsidRPr="00662411">
              <w:rPr>
                <w:rFonts w:ascii="Century Gothic" w:hAnsi="Century Gothic"/>
                <w:b/>
                <w:bCs/>
                <w:sz w:val="20"/>
                <w:szCs w:val="20"/>
                <w:lang w:val="en-GB"/>
              </w:rPr>
              <w:t>Hotel Bristol, a Luxury Collection Hotel, Wien</w:t>
            </w:r>
          </w:p>
          <w:p w14:paraId="524B0371"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Wien ist immer eine Reise wert und besonders zur Weihnachtszeit verzaubert die Stadt mit festlichen Traditionen und über 20 offiziellen Weihnachtsmärkten. Der Weihnachtsmarkt Art Advent am Karlsplatz verspricht ein kunstvolles, festliches Einkaufserlebnis mit einer Auswahl an einzigartiger Kleidung, Schmuck, Keramik, Kunst und Geschenken. Das Weihnachtsdorf Schloss Belvedere findet vor der Kulisse des Barockschlosses statt und verleiht den Festtagen eine märchenhafte Atmosphäre.</w:t>
            </w:r>
          </w:p>
          <w:p w14:paraId="22CFE523"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Mit Blick auf das majestätische Wiener Opernhaus ist das </w:t>
            </w:r>
            <w:hyperlink r:id="rId6" w:history="1">
              <w:r w:rsidRPr="00B87A7D">
                <w:rPr>
                  <w:rStyle w:val="Hyperlink"/>
                  <w:rFonts w:ascii="Century Gothic" w:hAnsi="Century Gothic"/>
                  <w:sz w:val="20"/>
                  <w:szCs w:val="20"/>
                </w:rPr>
                <w:t>Hotel Bristol, a Luxury Collection Hotel, Wien</w:t>
              </w:r>
            </w:hyperlink>
            <w:r w:rsidRPr="00B87A7D">
              <w:rPr>
                <w:rFonts w:ascii="Century Gothic" w:hAnsi="Century Gothic"/>
                <w:sz w:val="20"/>
                <w:szCs w:val="20"/>
              </w:rPr>
              <w:t xml:space="preserve"> seit 1892 eine Wiener Art-déco-Ikone. Das Hotel verfügt über 150 Zimmer und Suiten, die das geschätzte Erbe und den prächtigen, von Pierre Yves </w:t>
            </w:r>
            <w:proofErr w:type="spellStart"/>
            <w:r w:rsidRPr="00B87A7D">
              <w:rPr>
                <w:rFonts w:ascii="Century Gothic" w:hAnsi="Century Gothic"/>
                <w:sz w:val="20"/>
                <w:szCs w:val="20"/>
              </w:rPr>
              <w:t>Rochon</w:t>
            </w:r>
            <w:proofErr w:type="spellEnd"/>
            <w:r w:rsidRPr="00B87A7D">
              <w:rPr>
                <w:rFonts w:ascii="Century Gothic" w:hAnsi="Century Gothic"/>
                <w:sz w:val="20"/>
                <w:szCs w:val="20"/>
              </w:rPr>
              <w:t xml:space="preserve"> entworfenen Art-déco-Stil verkörpern. Als Hommage an die lokalen Kunsthandwerker können Gäste des Hotels exklusiv </w:t>
            </w:r>
            <w:hyperlink r:id="rId7" w:history="1">
              <w:r w:rsidRPr="00B87A7D">
                <w:rPr>
                  <w:rStyle w:val="Hyperlink"/>
                  <w:rFonts w:ascii="Century Gothic" w:hAnsi="Century Gothic"/>
                  <w:sz w:val="20"/>
                  <w:szCs w:val="20"/>
                </w:rPr>
                <w:t>Juweliere, Glasmacher oder Schuhmacher treffen</w:t>
              </w:r>
            </w:hyperlink>
            <w:r w:rsidRPr="00B87A7D">
              <w:rPr>
                <w:rFonts w:ascii="Century Gothic" w:hAnsi="Century Gothic"/>
                <w:sz w:val="20"/>
                <w:szCs w:val="20"/>
              </w:rPr>
              <w:t xml:space="preserve"> und die außergewöhnlichen Geschichten hinter deren Handwerkskunst entdecken.</w:t>
            </w:r>
          </w:p>
          <w:p w14:paraId="6EE97DF4"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t xml:space="preserve">Übernachtung ab 400 Euro pro Nacht und Zimmer, buchbar über </w:t>
            </w:r>
            <w:hyperlink r:id="rId8" w:history="1">
              <w:r w:rsidRPr="00B87A7D">
                <w:rPr>
                  <w:rStyle w:val="Hyperlink"/>
                  <w:rFonts w:ascii="Century Gothic" w:hAnsi="Century Gothic"/>
                  <w:sz w:val="20"/>
                  <w:szCs w:val="20"/>
                </w:rPr>
                <w:t>www.marriott.de</w:t>
              </w:r>
            </w:hyperlink>
          </w:p>
          <w:p w14:paraId="10F127CE" w14:textId="2683C296" w:rsidR="00662411" w:rsidRPr="00B87A7D" w:rsidRDefault="00662411">
            <w:pPr>
              <w:spacing w:after="240" w:line="360" w:lineRule="auto"/>
              <w:rPr>
                <w:rFonts w:ascii="Century Gothic" w:hAnsi="Century Gothic"/>
                <w:sz w:val="20"/>
                <w:szCs w:val="20"/>
              </w:rPr>
            </w:pPr>
            <w:r w:rsidRPr="00B87A7D">
              <w:rPr>
                <w:rFonts w:ascii="Century Gothic" w:hAnsi="Century Gothic"/>
                <w:sz w:val="20"/>
                <w:szCs w:val="20"/>
              </w:rPr>
              <w:lastRenderedPageBreak/>
              <w:t xml:space="preserve">Bildmaterial zum Download: </w:t>
            </w:r>
            <w:hyperlink r:id="rId9" w:history="1">
              <w:proofErr w:type="gramStart"/>
              <w:r w:rsidRPr="00B87A7D">
                <w:rPr>
                  <w:rStyle w:val="Hyperlink"/>
                  <w:rFonts w:ascii="Century Gothic" w:hAnsi="Century Gothic"/>
                  <w:sz w:val="20"/>
                  <w:szCs w:val="20"/>
                </w:rPr>
                <w:t>Hier</w:t>
              </w:r>
              <w:proofErr w:type="gramEnd"/>
            </w:hyperlink>
            <w:r w:rsidRPr="00B87A7D">
              <w:rPr>
                <w:rStyle w:val="Hyperlink"/>
                <w:rFonts w:ascii="Century Gothic" w:hAnsi="Century Gothic"/>
                <w:sz w:val="20"/>
                <w:szCs w:val="20"/>
              </w:rPr>
              <w:t xml:space="preserve"> </w:t>
            </w:r>
          </w:p>
          <w:p w14:paraId="0E90C987" w14:textId="77777777" w:rsidR="00662411" w:rsidRPr="00B87A7D" w:rsidRDefault="00662411">
            <w:pPr>
              <w:spacing w:line="360" w:lineRule="auto"/>
              <w:jc w:val="center"/>
              <w:rPr>
                <w:rFonts w:ascii="Century Gothic" w:hAnsi="Century Gothic"/>
                <w:b/>
                <w:bCs/>
                <w:sz w:val="20"/>
                <w:szCs w:val="20"/>
              </w:rPr>
            </w:pPr>
            <w:r w:rsidRPr="00B87A7D">
              <w:rPr>
                <w:rFonts w:ascii="Century Gothic" w:hAnsi="Century Gothic"/>
                <w:b/>
                <w:bCs/>
                <w:sz w:val="20"/>
                <w:szCs w:val="20"/>
              </w:rPr>
              <w:t>Edinburgh | Schottland</w:t>
            </w:r>
          </w:p>
          <w:p w14:paraId="639002A7" w14:textId="77777777" w:rsidR="00662411" w:rsidRPr="00B87A7D" w:rsidRDefault="00662411" w:rsidP="00662411">
            <w:pPr>
              <w:spacing w:after="240" w:line="360" w:lineRule="auto"/>
              <w:jc w:val="center"/>
              <w:rPr>
                <w:rFonts w:ascii="Century Gothic" w:hAnsi="Century Gothic"/>
                <w:i/>
                <w:iCs/>
                <w:sz w:val="20"/>
                <w:szCs w:val="20"/>
              </w:rPr>
            </w:pPr>
            <w:r w:rsidRPr="00B87A7D">
              <w:rPr>
                <w:rFonts w:ascii="Century Gothic" w:hAnsi="Century Gothic"/>
                <w:b/>
                <w:bCs/>
                <w:sz w:val="20"/>
                <w:szCs w:val="20"/>
              </w:rPr>
              <w:t xml:space="preserve">W </w:t>
            </w:r>
            <w:proofErr w:type="spellStart"/>
            <w:r w:rsidRPr="00B87A7D">
              <w:rPr>
                <w:rFonts w:ascii="Century Gothic" w:hAnsi="Century Gothic"/>
                <w:b/>
                <w:bCs/>
                <w:sz w:val="20"/>
                <w:szCs w:val="20"/>
              </w:rPr>
              <w:t>Edinburg</w:t>
            </w:r>
            <w:proofErr w:type="spellEnd"/>
            <w:r w:rsidRPr="00B87A7D">
              <w:rPr>
                <w:rFonts w:ascii="Century Gothic" w:hAnsi="Century Gothic"/>
                <w:b/>
                <w:bCs/>
                <w:sz w:val="20"/>
                <w:szCs w:val="20"/>
              </w:rPr>
              <w:br/>
            </w:r>
            <w:r w:rsidRPr="00B87A7D">
              <w:rPr>
                <w:rFonts w:ascii="Century Gothic" w:hAnsi="Century Gothic"/>
                <w:i/>
                <w:iCs/>
                <w:sz w:val="20"/>
                <w:szCs w:val="20"/>
              </w:rPr>
              <w:t>Eröffnung Ende November 2023</w:t>
            </w:r>
          </w:p>
          <w:p w14:paraId="74142D84"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Die historische Stadt Edinburgh erwacht in der Weihnachtszeit mit einem einzigartigen Angebot an Veranstaltungen, Märkten, Shows und vielem mehr zum Leben. Zu den Highlights zählen „The Castle of Light", eine jährliche Lichterprojektion auf dem Edinburgh Castle, und die Weihnachtsmärkte mit handgefertigten Geschenken und Leckereien. Dieses Jahr wartet auf die Gäste ein buntes Veranstaltungsprogramm mit Straßentheater, Feuerkünstlern sowie Dudelsack- und Trommlergruppen. Die Feierlichkeiten beginnen am 29. Dezember, mit dem beliebten Fackelzug. </w:t>
            </w:r>
          </w:p>
          <w:p w14:paraId="452312EB"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Das neue </w:t>
            </w:r>
            <w:hyperlink r:id="rId10" w:history="1">
              <w:r w:rsidRPr="00B87A7D">
                <w:rPr>
                  <w:rStyle w:val="Hyperlink"/>
                  <w:rFonts w:ascii="Century Gothic" w:hAnsi="Century Gothic"/>
                  <w:sz w:val="20"/>
                  <w:szCs w:val="20"/>
                </w:rPr>
                <w:t>W Edinburgh</w:t>
              </w:r>
            </w:hyperlink>
            <w:r w:rsidRPr="00B87A7D">
              <w:rPr>
                <w:rFonts w:ascii="Century Gothic" w:hAnsi="Century Gothic"/>
                <w:sz w:val="20"/>
                <w:szCs w:val="20"/>
              </w:rPr>
              <w:t xml:space="preserve"> befindet sich im Zentrum des pulsierenden St. James </w:t>
            </w:r>
            <w:proofErr w:type="spellStart"/>
            <w:r w:rsidRPr="00B87A7D">
              <w:rPr>
                <w:rFonts w:ascii="Century Gothic" w:hAnsi="Century Gothic"/>
                <w:sz w:val="20"/>
                <w:szCs w:val="20"/>
              </w:rPr>
              <w:t>Quarter</w:t>
            </w:r>
            <w:proofErr w:type="spellEnd"/>
            <w:r w:rsidRPr="00B87A7D">
              <w:rPr>
                <w:rFonts w:ascii="Century Gothic" w:hAnsi="Century Gothic"/>
                <w:sz w:val="20"/>
                <w:szCs w:val="20"/>
              </w:rPr>
              <w:t xml:space="preserve">, ein noch recht junges Lifestyle-Viertel im Herzen der Stadt. Es ist das erste Haus der W Hotels in Schottland und symbolisiert einen neuen Meilenstein für die Marke. Entworfen von den preisgekrönten Architekten und Interieur Designern </w:t>
            </w:r>
            <w:proofErr w:type="spellStart"/>
            <w:r w:rsidRPr="00B87A7D">
              <w:rPr>
                <w:rFonts w:ascii="Century Gothic" w:hAnsi="Century Gothic"/>
                <w:sz w:val="20"/>
                <w:szCs w:val="20"/>
              </w:rPr>
              <w:t>Jestico</w:t>
            </w:r>
            <w:proofErr w:type="spellEnd"/>
            <w:r w:rsidRPr="00B87A7D">
              <w:rPr>
                <w:rFonts w:ascii="Century Gothic" w:hAnsi="Century Gothic"/>
                <w:sz w:val="20"/>
                <w:szCs w:val="20"/>
              </w:rPr>
              <w:t xml:space="preserve"> + </w:t>
            </w:r>
            <w:proofErr w:type="spellStart"/>
            <w:r w:rsidRPr="00B87A7D">
              <w:rPr>
                <w:rFonts w:ascii="Century Gothic" w:hAnsi="Century Gothic"/>
                <w:sz w:val="20"/>
                <w:szCs w:val="20"/>
              </w:rPr>
              <w:t>Whiles</w:t>
            </w:r>
            <w:proofErr w:type="spellEnd"/>
            <w:r w:rsidRPr="00B87A7D">
              <w:rPr>
                <w:rFonts w:ascii="Century Gothic" w:hAnsi="Century Gothic"/>
                <w:sz w:val="20"/>
                <w:szCs w:val="20"/>
              </w:rPr>
              <w:t xml:space="preserve"> verteilen sich die 199 Zimmer und 45 Suiten, viele davon mit Außenterrassen, auf drei charakteristische Gebäude. Die Innenausstattung ist eine moderne, spielerische Interpretation der schottischen Kultur und Geschichte und eröffnet eine neue Perspektive auf die Stadt. Mit einem 360°-Blick über Edinburgh ist die Dachterrasse ein Highlight sowohl für Einheimische als auch für Gäste. Stets im Mittelpunkt stehen eklektische Gastronomie und innovative Cocktails, sowohl im international bekannten SUSHISAMBA, im </w:t>
            </w:r>
            <w:proofErr w:type="spellStart"/>
            <w:r w:rsidRPr="00B87A7D">
              <w:rPr>
                <w:rFonts w:ascii="Century Gothic" w:hAnsi="Century Gothic"/>
                <w:sz w:val="20"/>
                <w:szCs w:val="20"/>
              </w:rPr>
              <w:t>João's</w:t>
            </w:r>
            <w:proofErr w:type="spellEnd"/>
            <w:r w:rsidRPr="00B87A7D">
              <w:rPr>
                <w:rFonts w:ascii="Century Gothic" w:hAnsi="Century Gothic"/>
                <w:sz w:val="20"/>
                <w:szCs w:val="20"/>
              </w:rPr>
              <w:t xml:space="preserve"> Place, einem geheimen </w:t>
            </w:r>
            <w:proofErr w:type="spellStart"/>
            <w:r w:rsidRPr="00B87A7D">
              <w:rPr>
                <w:rFonts w:ascii="Century Gothic" w:hAnsi="Century Gothic"/>
                <w:sz w:val="20"/>
                <w:szCs w:val="20"/>
              </w:rPr>
              <w:t>Speakeasy</w:t>
            </w:r>
            <w:proofErr w:type="spellEnd"/>
            <w:r w:rsidRPr="00B87A7D">
              <w:rPr>
                <w:rFonts w:ascii="Century Gothic" w:hAnsi="Century Gothic"/>
                <w:sz w:val="20"/>
                <w:szCs w:val="20"/>
              </w:rPr>
              <w:t xml:space="preserve"> Apartment als auch in der stilvollen W Lounge, die gälische Traditionen neu interpretiert.</w:t>
            </w:r>
          </w:p>
          <w:p w14:paraId="46EB4C64"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t xml:space="preserve">Übernachtung ab 335 Euro pro Nacht und Zimmer, buchbar unter: </w:t>
            </w:r>
            <w:hyperlink r:id="rId11" w:history="1">
              <w:r w:rsidRPr="00B87A7D">
                <w:rPr>
                  <w:rStyle w:val="Hyperlink"/>
                  <w:rFonts w:ascii="Century Gothic" w:hAnsi="Century Gothic"/>
                  <w:sz w:val="20"/>
                  <w:szCs w:val="20"/>
                </w:rPr>
                <w:t>www.marriott.de</w:t>
              </w:r>
            </w:hyperlink>
          </w:p>
          <w:p w14:paraId="31109ECF" w14:textId="440E6EF4" w:rsidR="00662411" w:rsidRPr="00B87A7D" w:rsidRDefault="00662411" w:rsidP="00662411">
            <w:pPr>
              <w:spacing w:after="240" w:line="360" w:lineRule="auto"/>
              <w:rPr>
                <w:rFonts w:ascii="Century Gothic" w:hAnsi="Century Gothic"/>
                <w:sz w:val="20"/>
                <w:szCs w:val="20"/>
              </w:rPr>
            </w:pPr>
            <w:proofErr w:type="spellStart"/>
            <w:r w:rsidRPr="00B87A7D">
              <w:rPr>
                <w:rFonts w:ascii="Century Gothic" w:hAnsi="Century Gothic"/>
                <w:sz w:val="20"/>
                <w:szCs w:val="20"/>
                <w:lang w:val="en-GB"/>
              </w:rPr>
              <w:t>Bildmaterial</w:t>
            </w:r>
            <w:proofErr w:type="spellEnd"/>
            <w:r w:rsidRPr="00B87A7D">
              <w:rPr>
                <w:rFonts w:ascii="Century Gothic" w:hAnsi="Century Gothic"/>
                <w:sz w:val="20"/>
                <w:szCs w:val="20"/>
                <w:lang w:val="en-GB"/>
              </w:rPr>
              <w:t xml:space="preserve"> </w:t>
            </w:r>
            <w:proofErr w:type="spellStart"/>
            <w:r w:rsidRPr="00B87A7D">
              <w:rPr>
                <w:rFonts w:ascii="Century Gothic" w:hAnsi="Century Gothic"/>
                <w:sz w:val="20"/>
                <w:szCs w:val="20"/>
                <w:lang w:val="en-GB"/>
              </w:rPr>
              <w:t>zum</w:t>
            </w:r>
            <w:proofErr w:type="spellEnd"/>
            <w:r w:rsidRPr="00B87A7D">
              <w:rPr>
                <w:rFonts w:ascii="Century Gothic" w:hAnsi="Century Gothic"/>
                <w:sz w:val="20"/>
                <w:szCs w:val="20"/>
                <w:lang w:val="en-GB"/>
              </w:rPr>
              <w:t xml:space="preserve"> Download: </w:t>
            </w:r>
            <w:hyperlink r:id="rId12" w:history="1">
              <w:r w:rsidRPr="00B87A7D">
                <w:rPr>
                  <w:rStyle w:val="Hyperlink"/>
                  <w:rFonts w:ascii="Century Gothic" w:hAnsi="Century Gothic"/>
                  <w:sz w:val="20"/>
                  <w:szCs w:val="20"/>
                  <w:lang w:val="en-GB"/>
                </w:rPr>
                <w:t>Hier</w:t>
              </w:r>
            </w:hyperlink>
          </w:p>
          <w:p w14:paraId="65A94363" w14:textId="77777777" w:rsidR="00662411" w:rsidRPr="00B87A7D" w:rsidRDefault="00662411">
            <w:pPr>
              <w:pStyle w:val="Default"/>
              <w:spacing w:line="360" w:lineRule="auto"/>
              <w:jc w:val="center"/>
              <w:rPr>
                <w:b/>
                <w:bCs/>
                <w:color w:val="auto"/>
                <w:sz w:val="20"/>
                <w:szCs w:val="20"/>
                <w:lang w:val="en-GB" w:eastAsia="de-DE"/>
                <w14:ligatures w14:val="none"/>
              </w:rPr>
            </w:pPr>
            <w:r w:rsidRPr="00B87A7D">
              <w:rPr>
                <w:b/>
                <w:bCs/>
                <w:color w:val="auto"/>
                <w:sz w:val="20"/>
                <w:szCs w:val="20"/>
                <w:lang w:val="en-GB" w:eastAsia="de-DE"/>
                <w14:ligatures w14:val="none"/>
              </w:rPr>
              <w:t>London | England</w:t>
            </w:r>
          </w:p>
          <w:p w14:paraId="298B2527" w14:textId="77777777" w:rsidR="00662411" w:rsidRPr="00B87A7D" w:rsidRDefault="00662411" w:rsidP="00662411">
            <w:pPr>
              <w:pStyle w:val="Default"/>
              <w:spacing w:after="240" w:line="360" w:lineRule="auto"/>
              <w:jc w:val="center"/>
              <w:rPr>
                <w:b/>
                <w:bCs/>
                <w:color w:val="auto"/>
                <w:sz w:val="20"/>
                <w:szCs w:val="20"/>
                <w:lang w:val="en-GB" w:eastAsia="de-DE"/>
                <w14:ligatures w14:val="none"/>
              </w:rPr>
            </w:pPr>
            <w:r w:rsidRPr="00B87A7D">
              <w:rPr>
                <w:b/>
                <w:bCs/>
                <w:color w:val="auto"/>
                <w:sz w:val="20"/>
                <w:szCs w:val="20"/>
                <w:lang w:val="en-GB" w:eastAsia="de-DE"/>
                <w14:ligatures w14:val="none"/>
              </w:rPr>
              <w:t>London Mariott Hotel County Hall</w:t>
            </w:r>
          </w:p>
          <w:p w14:paraId="0B07CC85"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Die britische Hauptstadt hält jedes Jahr ein facettenreiches Angebot an festlichen Erlebnissen bereit: Vom Winter-Wonderland im Hyde Park mit aufregenden Fahrgeschäften für die ganze Familie, köstlicher Küche und Glühwein in der kultigen Eisbar, bis hin zu den zahlreichen Eislaufbahnen im Somerset House und in der kürzlich eröffneten </w:t>
            </w:r>
            <w:proofErr w:type="spellStart"/>
            <w:r w:rsidRPr="00B87A7D">
              <w:rPr>
                <w:rFonts w:ascii="Century Gothic" w:hAnsi="Century Gothic"/>
                <w:sz w:val="20"/>
                <w:szCs w:val="20"/>
              </w:rPr>
              <w:t>Battersea</w:t>
            </w:r>
            <w:proofErr w:type="spellEnd"/>
            <w:r w:rsidRPr="00B87A7D">
              <w:rPr>
                <w:rFonts w:ascii="Century Gothic" w:hAnsi="Century Gothic"/>
                <w:sz w:val="20"/>
                <w:szCs w:val="20"/>
              </w:rPr>
              <w:t xml:space="preserve"> Power Station. Ein weiteres Highlight ist ein Bummel durch die mit Lichtern festlich geschmückte Oxford Street.</w:t>
            </w:r>
          </w:p>
          <w:p w14:paraId="453DAF68"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Das </w:t>
            </w:r>
            <w:hyperlink r:id="rId13" w:history="1">
              <w:r w:rsidRPr="00B87A7D">
                <w:rPr>
                  <w:rStyle w:val="Hyperlink"/>
                  <w:rFonts w:ascii="Century Gothic" w:hAnsi="Century Gothic"/>
                  <w:sz w:val="20"/>
                  <w:szCs w:val="20"/>
                </w:rPr>
                <w:t>London Marriott Hotel County Hall</w:t>
              </w:r>
            </w:hyperlink>
            <w:r w:rsidRPr="00B87A7D">
              <w:rPr>
                <w:rFonts w:ascii="Century Gothic" w:hAnsi="Century Gothic"/>
                <w:sz w:val="20"/>
                <w:szCs w:val="20"/>
              </w:rPr>
              <w:t xml:space="preserve"> befindet sich in einem denkmalgeschützten Gebäude </w:t>
            </w:r>
            <w:r w:rsidRPr="00B87A7D">
              <w:rPr>
                <w:rFonts w:ascii="Century Gothic" w:hAnsi="Century Gothic"/>
                <w:color w:val="1F497D" w:themeColor="dark2"/>
                <w:sz w:val="20"/>
                <w:szCs w:val="20"/>
              </w:rPr>
              <w:t xml:space="preserve">von </w:t>
            </w:r>
            <w:r w:rsidRPr="00B87A7D">
              <w:rPr>
                <w:rFonts w:ascii="Century Gothic" w:hAnsi="Century Gothic"/>
                <w:sz w:val="20"/>
                <w:szCs w:val="20"/>
              </w:rPr>
              <w:t xml:space="preserve">nationaler Bedeutung, dessen ursprüngliche Architektur weitgehend im </w:t>
            </w:r>
            <w:r w:rsidRPr="00B87A7D">
              <w:rPr>
                <w:rFonts w:ascii="Century Gothic" w:hAnsi="Century Gothic"/>
                <w:sz w:val="20"/>
                <w:szCs w:val="20"/>
              </w:rPr>
              <w:lastRenderedPageBreak/>
              <w:t xml:space="preserve">Originalzustand erhalten ist. Es ist ein Wahrzeichen für sich und begeistert die Gäste mit einem atemberaubenden Blick auf die Themse und die schönsten Sehenswürdigkeiten der Stadt, darunter das London Eye, der Big Ben und das Parlamentsgebäude. Das Hotel verfügt über 206 geräumige Zimmer und zwölf Veranstaltungsräume, die die reiche Geschichte der Stadt und den unverwechselbaren britischen Geist verkörpern. Gäste können sich an der Weihnachtsbeleuchtung erfreuen oder in der Library den festlichen </w:t>
            </w:r>
            <w:proofErr w:type="spellStart"/>
            <w:r w:rsidRPr="00B87A7D">
              <w:rPr>
                <w:rFonts w:ascii="Century Gothic" w:hAnsi="Century Gothic"/>
                <w:sz w:val="20"/>
                <w:szCs w:val="20"/>
              </w:rPr>
              <w:t>Afternoon</w:t>
            </w:r>
            <w:proofErr w:type="spellEnd"/>
            <w:r w:rsidRPr="00B87A7D">
              <w:rPr>
                <w:rFonts w:ascii="Century Gothic" w:hAnsi="Century Gothic"/>
                <w:sz w:val="20"/>
                <w:szCs w:val="20"/>
              </w:rPr>
              <w:t xml:space="preserve"> Tea des Hotels genießen, bei dem in Zusammenarbeit mit Louis Pommery England frisch gebackene Christmas Pudding Scones mit Marmelade, Dorset Clotted Cream und Brandy Butter serviert werden.</w:t>
            </w:r>
          </w:p>
          <w:p w14:paraId="011F73CF"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t xml:space="preserve">Übernachtung ab 385 Euro pro Nacht und Zimmer, buchbar unter: </w:t>
            </w:r>
            <w:hyperlink r:id="rId14" w:history="1">
              <w:r w:rsidRPr="00B87A7D">
                <w:rPr>
                  <w:rStyle w:val="Hyperlink"/>
                  <w:rFonts w:ascii="Century Gothic" w:hAnsi="Century Gothic"/>
                  <w:sz w:val="20"/>
                  <w:szCs w:val="20"/>
                </w:rPr>
                <w:t>www.marriott.de</w:t>
              </w:r>
            </w:hyperlink>
          </w:p>
          <w:p w14:paraId="5B6A1E9E" w14:textId="7BA8EB26" w:rsidR="00662411" w:rsidRPr="00B87A7D" w:rsidRDefault="00662411">
            <w:pPr>
              <w:spacing w:after="240" w:line="360" w:lineRule="auto"/>
              <w:rPr>
                <w:rFonts w:ascii="Century Gothic" w:hAnsi="Century Gothic"/>
                <w:sz w:val="20"/>
                <w:szCs w:val="20"/>
                <w:highlight w:val="white"/>
              </w:rPr>
            </w:pPr>
            <w:r w:rsidRPr="00B87A7D">
              <w:rPr>
                <w:rFonts w:ascii="Century Gothic" w:hAnsi="Century Gothic"/>
                <w:sz w:val="20"/>
                <w:szCs w:val="20"/>
              </w:rPr>
              <w:t xml:space="preserve">Bildmaterial zum Download: </w:t>
            </w:r>
            <w:hyperlink r:id="rId15" w:history="1">
              <w:proofErr w:type="gramStart"/>
              <w:r w:rsidRPr="00B87A7D">
                <w:rPr>
                  <w:rStyle w:val="Hyperlink"/>
                  <w:rFonts w:ascii="Century Gothic" w:hAnsi="Century Gothic"/>
                  <w:sz w:val="20"/>
                  <w:szCs w:val="20"/>
                </w:rPr>
                <w:t>Hier</w:t>
              </w:r>
              <w:proofErr w:type="gramEnd"/>
            </w:hyperlink>
          </w:p>
          <w:p w14:paraId="11257ED0" w14:textId="77777777" w:rsidR="00662411" w:rsidRPr="00B87A7D" w:rsidRDefault="00662411">
            <w:pPr>
              <w:spacing w:line="360" w:lineRule="auto"/>
              <w:jc w:val="center"/>
              <w:rPr>
                <w:rFonts w:ascii="Century Gothic" w:hAnsi="Century Gothic"/>
                <w:b/>
                <w:bCs/>
                <w:sz w:val="20"/>
                <w:szCs w:val="20"/>
              </w:rPr>
            </w:pPr>
            <w:r w:rsidRPr="00B87A7D">
              <w:rPr>
                <w:rFonts w:ascii="Century Gothic" w:hAnsi="Century Gothic"/>
                <w:b/>
                <w:bCs/>
                <w:sz w:val="20"/>
                <w:szCs w:val="20"/>
              </w:rPr>
              <w:t>Budapest | Ungarn</w:t>
            </w:r>
          </w:p>
          <w:p w14:paraId="667EA077" w14:textId="77777777" w:rsidR="00662411" w:rsidRPr="00B87A7D" w:rsidRDefault="00662411" w:rsidP="00662411">
            <w:pPr>
              <w:spacing w:after="240" w:line="360" w:lineRule="auto"/>
              <w:jc w:val="center"/>
              <w:rPr>
                <w:rFonts w:ascii="Century Gothic" w:hAnsi="Century Gothic"/>
                <w:i/>
                <w:iCs/>
                <w:sz w:val="20"/>
                <w:szCs w:val="20"/>
              </w:rPr>
            </w:pPr>
            <w:r w:rsidRPr="00B87A7D">
              <w:rPr>
                <w:rFonts w:ascii="Century Gothic" w:hAnsi="Century Gothic"/>
                <w:b/>
                <w:bCs/>
                <w:sz w:val="20"/>
                <w:szCs w:val="20"/>
              </w:rPr>
              <w:t xml:space="preserve">Dorothea Hotel, Budapest, </w:t>
            </w:r>
            <w:proofErr w:type="gramStart"/>
            <w:r w:rsidRPr="00B87A7D">
              <w:rPr>
                <w:rFonts w:ascii="Century Gothic" w:hAnsi="Century Gothic"/>
                <w:b/>
                <w:bCs/>
                <w:sz w:val="20"/>
                <w:szCs w:val="20"/>
              </w:rPr>
              <w:t>Autograph</w:t>
            </w:r>
            <w:proofErr w:type="gramEnd"/>
            <w:r w:rsidRPr="00B87A7D">
              <w:rPr>
                <w:rFonts w:ascii="Century Gothic" w:hAnsi="Century Gothic"/>
                <w:b/>
                <w:bCs/>
                <w:sz w:val="20"/>
                <w:szCs w:val="20"/>
              </w:rPr>
              <w:t xml:space="preserve"> Collection</w:t>
            </w:r>
            <w:r w:rsidRPr="00B87A7D">
              <w:rPr>
                <w:rFonts w:ascii="Century Gothic" w:hAnsi="Century Gothic"/>
                <w:b/>
                <w:bCs/>
                <w:sz w:val="20"/>
                <w:szCs w:val="20"/>
              </w:rPr>
              <w:br/>
            </w:r>
            <w:proofErr w:type="spellStart"/>
            <w:r w:rsidRPr="00B87A7D">
              <w:rPr>
                <w:rFonts w:ascii="Century Gothic" w:hAnsi="Century Gothic"/>
                <w:i/>
                <w:iCs/>
                <w:sz w:val="20"/>
                <w:szCs w:val="20"/>
              </w:rPr>
              <w:t>Neu</w:t>
            </w:r>
            <w:proofErr w:type="spellEnd"/>
            <w:r w:rsidRPr="00B87A7D">
              <w:rPr>
                <w:rFonts w:ascii="Century Gothic" w:hAnsi="Century Gothic"/>
                <w:i/>
                <w:iCs/>
                <w:sz w:val="20"/>
                <w:szCs w:val="20"/>
              </w:rPr>
              <w:t xml:space="preserve"> eröffnet am 20. November 2023</w:t>
            </w:r>
          </w:p>
          <w:p w14:paraId="380398F2"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Wenn es um weihnachtliche Feierlichkeiten geht, ist der Weihnachtsmarkt in Budapest kaum zu übertreffen: Reisende können die vielen, mit funkelnden Lichtern festlich geschmückten Stände erkunden und die berühmten Leckereien der Stadt probieren, von Schornsteinkuchen und Mohnstrudel bis hin zu herzhaften </w:t>
            </w:r>
            <w:proofErr w:type="spellStart"/>
            <w:r w:rsidRPr="00B87A7D">
              <w:rPr>
                <w:rFonts w:ascii="Century Gothic" w:hAnsi="Century Gothic"/>
                <w:sz w:val="20"/>
                <w:szCs w:val="20"/>
              </w:rPr>
              <w:t>sült</w:t>
            </w:r>
            <w:proofErr w:type="spellEnd"/>
            <w:r w:rsidRPr="00B87A7D">
              <w:rPr>
                <w:rFonts w:ascii="Century Gothic" w:hAnsi="Century Gothic"/>
                <w:sz w:val="20"/>
                <w:szCs w:val="20"/>
              </w:rPr>
              <w:t xml:space="preserve"> </w:t>
            </w:r>
            <w:proofErr w:type="spellStart"/>
            <w:r w:rsidRPr="00B87A7D">
              <w:rPr>
                <w:rFonts w:ascii="Century Gothic" w:hAnsi="Century Gothic"/>
                <w:sz w:val="20"/>
                <w:szCs w:val="20"/>
              </w:rPr>
              <w:t>kolbász</w:t>
            </w:r>
            <w:proofErr w:type="spellEnd"/>
            <w:r w:rsidRPr="00B87A7D">
              <w:rPr>
                <w:rFonts w:ascii="Century Gothic" w:hAnsi="Century Gothic"/>
                <w:sz w:val="20"/>
                <w:szCs w:val="20"/>
              </w:rPr>
              <w:t xml:space="preserve"> (Würstchen) und </w:t>
            </w:r>
            <w:proofErr w:type="spellStart"/>
            <w:r w:rsidRPr="00B87A7D">
              <w:rPr>
                <w:rFonts w:ascii="Century Gothic" w:hAnsi="Century Gothic"/>
                <w:sz w:val="20"/>
                <w:szCs w:val="20"/>
              </w:rPr>
              <w:t>tökipompos</w:t>
            </w:r>
            <w:proofErr w:type="spellEnd"/>
            <w:r w:rsidRPr="00B87A7D">
              <w:rPr>
                <w:rFonts w:ascii="Century Gothic" w:hAnsi="Century Gothic"/>
                <w:sz w:val="20"/>
                <w:szCs w:val="20"/>
              </w:rPr>
              <w:t xml:space="preserve"> (Weihnachtskuchen). Der größte Markt der Stadt befindet sich direkt vor der wunderschönen St.-Stephans-Basilika, umgeben von der historischen Architektur im Zentrum von Budapest. Im Dezember sorgt Live-Musik auf den Märkten den ganzen Tag über für eine fröhliche Atmosphäre und verleiht dem Besuch etwas Besonderes.</w:t>
            </w:r>
          </w:p>
          <w:p w14:paraId="7D0F3B13"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Das vom renommierten italienischen Architekten und Designer Piero </w:t>
            </w:r>
            <w:proofErr w:type="spellStart"/>
            <w:r w:rsidRPr="00B87A7D">
              <w:rPr>
                <w:rFonts w:ascii="Century Gothic" w:hAnsi="Century Gothic"/>
                <w:sz w:val="20"/>
                <w:szCs w:val="20"/>
              </w:rPr>
              <w:t>Lissoni</w:t>
            </w:r>
            <w:proofErr w:type="spellEnd"/>
            <w:r w:rsidRPr="00B87A7D">
              <w:rPr>
                <w:rFonts w:ascii="Century Gothic" w:hAnsi="Century Gothic"/>
                <w:sz w:val="20"/>
                <w:szCs w:val="20"/>
              </w:rPr>
              <w:t xml:space="preserve"> entworfene </w:t>
            </w:r>
            <w:hyperlink r:id="rId16" w:history="1">
              <w:r w:rsidRPr="00B87A7D">
                <w:rPr>
                  <w:rStyle w:val="Hyperlink"/>
                  <w:rFonts w:ascii="Century Gothic" w:hAnsi="Century Gothic"/>
                  <w:sz w:val="20"/>
                  <w:szCs w:val="20"/>
                </w:rPr>
                <w:t>Dorothea Hotel, Budapest, Autograph Collection</w:t>
              </w:r>
            </w:hyperlink>
            <w:r w:rsidRPr="00B87A7D">
              <w:rPr>
                <w:rFonts w:ascii="Century Gothic" w:hAnsi="Century Gothic"/>
                <w:sz w:val="20"/>
                <w:szCs w:val="20"/>
              </w:rPr>
              <w:t xml:space="preserve">, das am 20. November 2023 eröffnet wurde, ist ein Ort, an dem Architektur und Innendesign aufeinandertreffen und der gleichzeitig Geschichte und Moderne vereint. Das Hotel erstreckt sich über drei neu gestaltete historische Gebäude im ikonischen V. Bezirk und erinnert an den Charme des goldenen Zeitalters Ungarns. Mit seinen 216 geschichtsträchtigen Zimmern und Suiten, der innovativen Gastronomie und dem versteckten Spa lässt das Haus ein authentisches Stadterlebnis aufkommen. Das Herzstück des Hotels ist der Innenhof, in dem sich das </w:t>
            </w:r>
            <w:proofErr w:type="spellStart"/>
            <w:r w:rsidRPr="00B87A7D">
              <w:rPr>
                <w:rFonts w:ascii="Century Gothic" w:hAnsi="Century Gothic"/>
                <w:sz w:val="20"/>
                <w:szCs w:val="20"/>
              </w:rPr>
              <w:t>Pavilon</w:t>
            </w:r>
            <w:proofErr w:type="spellEnd"/>
            <w:r w:rsidRPr="00B87A7D">
              <w:rPr>
                <w:rFonts w:ascii="Century Gothic" w:hAnsi="Century Gothic"/>
                <w:sz w:val="20"/>
                <w:szCs w:val="20"/>
              </w:rPr>
              <w:t xml:space="preserve"> Restaurant &amp; Bar befindet, das mit </w:t>
            </w:r>
            <w:r w:rsidRPr="00B87A7D">
              <w:rPr>
                <w:rFonts w:ascii="Century Gothic" w:hAnsi="Century Gothic"/>
                <w:color w:val="000000"/>
                <w:sz w:val="20"/>
                <w:szCs w:val="20"/>
              </w:rPr>
              <w:t>seiner</w:t>
            </w:r>
            <w:r w:rsidRPr="00B87A7D">
              <w:rPr>
                <w:rFonts w:ascii="Century Gothic" w:hAnsi="Century Gothic"/>
                <w:sz w:val="20"/>
                <w:szCs w:val="20"/>
              </w:rPr>
              <w:t xml:space="preserve"> Farm-</w:t>
            </w:r>
            <w:proofErr w:type="spellStart"/>
            <w:r w:rsidRPr="00B87A7D">
              <w:rPr>
                <w:rFonts w:ascii="Century Gothic" w:hAnsi="Century Gothic"/>
                <w:sz w:val="20"/>
                <w:szCs w:val="20"/>
              </w:rPr>
              <w:t>to</w:t>
            </w:r>
            <w:proofErr w:type="spellEnd"/>
            <w:r w:rsidRPr="00B87A7D">
              <w:rPr>
                <w:rFonts w:ascii="Century Gothic" w:hAnsi="Century Gothic"/>
                <w:sz w:val="20"/>
                <w:szCs w:val="20"/>
              </w:rPr>
              <w:t>-Table-</w:t>
            </w:r>
            <w:r w:rsidRPr="00B87A7D">
              <w:rPr>
                <w:rFonts w:ascii="Century Gothic" w:hAnsi="Century Gothic"/>
                <w:color w:val="000000"/>
                <w:sz w:val="20"/>
                <w:szCs w:val="20"/>
              </w:rPr>
              <w:t xml:space="preserve">Küche </w:t>
            </w:r>
            <w:r w:rsidRPr="00B87A7D">
              <w:rPr>
                <w:rFonts w:ascii="Century Gothic" w:hAnsi="Century Gothic"/>
                <w:sz w:val="20"/>
                <w:szCs w:val="20"/>
              </w:rPr>
              <w:t>eine neue Art der Gastronomie in der Stadt bietet.</w:t>
            </w:r>
          </w:p>
          <w:p w14:paraId="06C5B03F"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t xml:space="preserve">Übernachtung ab 235 Euro pro Nacht und Zimmer, buchbar unter: </w:t>
            </w:r>
            <w:hyperlink r:id="rId17" w:history="1">
              <w:r w:rsidRPr="00B87A7D">
                <w:rPr>
                  <w:rStyle w:val="Hyperlink"/>
                  <w:rFonts w:ascii="Century Gothic" w:hAnsi="Century Gothic"/>
                  <w:sz w:val="20"/>
                  <w:szCs w:val="20"/>
                </w:rPr>
                <w:t>www.marriott.de</w:t>
              </w:r>
            </w:hyperlink>
          </w:p>
          <w:p w14:paraId="4F9C65D8" w14:textId="1FA5C12F" w:rsidR="00662411" w:rsidRPr="00B87A7D" w:rsidRDefault="00662411" w:rsidP="00662411">
            <w:pPr>
              <w:spacing w:after="240" w:line="360" w:lineRule="auto"/>
              <w:rPr>
                <w:rFonts w:ascii="Century Gothic" w:hAnsi="Century Gothic"/>
                <w:sz w:val="20"/>
                <w:szCs w:val="20"/>
              </w:rPr>
            </w:pPr>
            <w:r w:rsidRPr="00B87A7D">
              <w:rPr>
                <w:rFonts w:ascii="Century Gothic" w:hAnsi="Century Gothic"/>
                <w:sz w:val="20"/>
                <w:szCs w:val="20"/>
              </w:rPr>
              <w:t xml:space="preserve">Bildmaterial zum Download: </w:t>
            </w:r>
            <w:hyperlink r:id="rId18" w:history="1">
              <w:proofErr w:type="gramStart"/>
              <w:r w:rsidRPr="00B87A7D">
                <w:rPr>
                  <w:rStyle w:val="Hyperlink"/>
                  <w:rFonts w:ascii="Century Gothic" w:hAnsi="Century Gothic"/>
                  <w:sz w:val="20"/>
                  <w:szCs w:val="20"/>
                </w:rPr>
                <w:t>Hier</w:t>
              </w:r>
              <w:proofErr w:type="gramEnd"/>
            </w:hyperlink>
          </w:p>
          <w:p w14:paraId="3DFBF539" w14:textId="77777777" w:rsidR="00662411" w:rsidRPr="00B87A7D" w:rsidRDefault="00662411">
            <w:pPr>
              <w:spacing w:line="360" w:lineRule="auto"/>
              <w:jc w:val="center"/>
              <w:rPr>
                <w:rFonts w:ascii="Century Gothic" w:hAnsi="Century Gothic"/>
                <w:b/>
                <w:bCs/>
                <w:sz w:val="20"/>
                <w:szCs w:val="20"/>
              </w:rPr>
            </w:pPr>
            <w:r w:rsidRPr="00B87A7D">
              <w:rPr>
                <w:rFonts w:ascii="Century Gothic" w:hAnsi="Century Gothic"/>
                <w:b/>
                <w:bCs/>
                <w:sz w:val="20"/>
                <w:szCs w:val="20"/>
              </w:rPr>
              <w:lastRenderedPageBreak/>
              <w:t>Barcelona | Spanien</w:t>
            </w:r>
          </w:p>
          <w:p w14:paraId="05FB58D0" w14:textId="77777777" w:rsidR="00662411" w:rsidRPr="00B87A7D" w:rsidRDefault="00662411" w:rsidP="00662411">
            <w:pPr>
              <w:spacing w:after="240" w:line="360" w:lineRule="auto"/>
              <w:jc w:val="center"/>
              <w:rPr>
                <w:rFonts w:ascii="Century Gothic" w:hAnsi="Century Gothic"/>
                <w:b/>
                <w:bCs/>
                <w:sz w:val="20"/>
                <w:szCs w:val="20"/>
              </w:rPr>
            </w:pPr>
            <w:r w:rsidRPr="00B87A7D">
              <w:rPr>
                <w:rFonts w:ascii="Century Gothic" w:hAnsi="Century Gothic"/>
                <w:b/>
                <w:bCs/>
                <w:sz w:val="20"/>
                <w:szCs w:val="20"/>
              </w:rPr>
              <w:t>W Barcelona</w:t>
            </w:r>
          </w:p>
          <w:p w14:paraId="63B8B949"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Die milden Temperaturen von 15°C im Dezember und die festlichen Dekorationen machen Barcelona zu einem einladenden Reiseziel für einen Winterurlaub. Neben der Sagrada Familia findet der beliebteste Weihnachtsmarkt der Stadt mit Weihnachtsumzügen und Tanzveranstaltungen statt, der seit über 225 Jahren besteht. Der neueste Weihnachtsmarkt der Stadt, der Port </w:t>
            </w:r>
            <w:proofErr w:type="spellStart"/>
            <w:r w:rsidRPr="00B87A7D">
              <w:rPr>
                <w:rFonts w:ascii="Century Gothic" w:hAnsi="Century Gothic"/>
                <w:sz w:val="20"/>
                <w:szCs w:val="20"/>
              </w:rPr>
              <w:t>Vell</w:t>
            </w:r>
            <w:proofErr w:type="spellEnd"/>
            <w:r w:rsidRPr="00B87A7D">
              <w:rPr>
                <w:rFonts w:ascii="Century Gothic" w:hAnsi="Century Gothic"/>
                <w:sz w:val="20"/>
                <w:szCs w:val="20"/>
              </w:rPr>
              <w:t xml:space="preserve"> Fair, ist bis zum 5. Januar geöffnet und lockt </w:t>
            </w:r>
            <w:proofErr w:type="gramStart"/>
            <w:r w:rsidRPr="00B87A7D">
              <w:rPr>
                <w:rFonts w:ascii="Century Gothic" w:hAnsi="Century Gothic"/>
                <w:sz w:val="20"/>
                <w:szCs w:val="20"/>
              </w:rPr>
              <w:t>mit Barcelonas</w:t>
            </w:r>
            <w:proofErr w:type="gramEnd"/>
            <w:r w:rsidRPr="00B87A7D">
              <w:rPr>
                <w:rFonts w:ascii="Century Gothic" w:hAnsi="Century Gothic"/>
                <w:sz w:val="20"/>
                <w:szCs w:val="20"/>
              </w:rPr>
              <w:t xml:space="preserve"> größtem Weihnachtsbaum, einer LED-Lichtshow und einem Riesenrad.</w:t>
            </w:r>
          </w:p>
          <w:p w14:paraId="40A91311"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Mit Panoramablick auf das Mittelmeer und die Skyline der Stadt liegt das ikonische </w:t>
            </w:r>
            <w:hyperlink r:id="rId19" w:history="1">
              <w:r w:rsidRPr="00B87A7D">
                <w:rPr>
                  <w:rStyle w:val="Hyperlink"/>
                  <w:rFonts w:ascii="Century Gothic" w:hAnsi="Century Gothic"/>
                  <w:sz w:val="20"/>
                  <w:szCs w:val="20"/>
                </w:rPr>
                <w:t>W Barcelona</w:t>
              </w:r>
            </w:hyperlink>
            <w:r w:rsidRPr="00B87A7D">
              <w:rPr>
                <w:rFonts w:ascii="Century Gothic" w:hAnsi="Century Gothic"/>
                <w:sz w:val="20"/>
                <w:szCs w:val="20"/>
              </w:rPr>
              <w:t xml:space="preserve"> direkt am Strand, an der Promenade Barceloneta und in fußläufiger Nähe zum Stadtzentrum. Nach einer ausgiebigen Sightseeing-Tour durch die Stadt können Gäste den Abend </w:t>
            </w:r>
            <w:proofErr w:type="gramStart"/>
            <w:r w:rsidRPr="00B87A7D">
              <w:rPr>
                <w:rFonts w:ascii="Century Gothic" w:hAnsi="Century Gothic"/>
                <w:sz w:val="20"/>
                <w:szCs w:val="20"/>
              </w:rPr>
              <w:t>im 2023</w:t>
            </w:r>
            <w:proofErr w:type="gramEnd"/>
            <w:r w:rsidRPr="00B87A7D">
              <w:rPr>
                <w:rFonts w:ascii="Century Gothic" w:hAnsi="Century Gothic"/>
                <w:sz w:val="20"/>
                <w:szCs w:val="20"/>
              </w:rPr>
              <w:t xml:space="preserve"> neu eröffneten NOXE in der 26. Etage ausklingen lassen. Dieser neue Place-</w:t>
            </w:r>
            <w:proofErr w:type="spellStart"/>
            <w:r w:rsidRPr="00B87A7D">
              <w:rPr>
                <w:rFonts w:ascii="Century Gothic" w:hAnsi="Century Gothic"/>
                <w:sz w:val="20"/>
                <w:szCs w:val="20"/>
              </w:rPr>
              <w:t>to</w:t>
            </w:r>
            <w:proofErr w:type="spellEnd"/>
            <w:r w:rsidRPr="00B87A7D">
              <w:rPr>
                <w:rFonts w:ascii="Century Gothic" w:hAnsi="Century Gothic"/>
                <w:sz w:val="20"/>
                <w:szCs w:val="20"/>
              </w:rPr>
              <w:t>-</w:t>
            </w:r>
            <w:proofErr w:type="spellStart"/>
            <w:r w:rsidRPr="00B87A7D">
              <w:rPr>
                <w:rFonts w:ascii="Century Gothic" w:hAnsi="Century Gothic"/>
                <w:sz w:val="20"/>
                <w:szCs w:val="20"/>
              </w:rPr>
              <w:t>be</w:t>
            </w:r>
            <w:proofErr w:type="spellEnd"/>
            <w:r w:rsidRPr="00B87A7D">
              <w:rPr>
                <w:rFonts w:ascii="Century Gothic" w:hAnsi="Century Gothic"/>
                <w:sz w:val="20"/>
                <w:szCs w:val="20"/>
              </w:rPr>
              <w:t xml:space="preserve"> ist mit seiner Sky-Cocktailbar, einem japanischen Restaurant und einem exklusiven Nachtclub ein beliebter Treffpunkt in der Stadt.</w:t>
            </w:r>
          </w:p>
          <w:p w14:paraId="4A4B90E2"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t xml:space="preserve">Übernachtung ab 249 Euro pro Nacht und Zimmer, buchbar über: </w:t>
            </w:r>
            <w:hyperlink r:id="rId20" w:history="1">
              <w:r w:rsidRPr="00B87A7D">
                <w:rPr>
                  <w:rStyle w:val="Hyperlink"/>
                  <w:rFonts w:ascii="Century Gothic" w:hAnsi="Century Gothic"/>
                  <w:sz w:val="20"/>
                  <w:szCs w:val="20"/>
                </w:rPr>
                <w:t>www.marriott.de</w:t>
              </w:r>
            </w:hyperlink>
          </w:p>
          <w:p w14:paraId="76CF930D" w14:textId="45D7FE87" w:rsidR="00662411" w:rsidRPr="00B87A7D" w:rsidRDefault="00662411" w:rsidP="00662411">
            <w:pPr>
              <w:spacing w:after="240" w:line="360" w:lineRule="auto"/>
              <w:rPr>
                <w:rFonts w:ascii="Century Gothic" w:hAnsi="Century Gothic"/>
                <w:sz w:val="20"/>
                <w:szCs w:val="20"/>
                <w:highlight w:val="white"/>
              </w:rPr>
            </w:pPr>
            <w:r w:rsidRPr="00B87A7D">
              <w:rPr>
                <w:rFonts w:ascii="Century Gothic" w:hAnsi="Century Gothic"/>
                <w:sz w:val="20"/>
                <w:szCs w:val="20"/>
              </w:rPr>
              <w:t xml:space="preserve">Bildmaterial zum Download: </w:t>
            </w:r>
            <w:hyperlink r:id="rId21" w:history="1">
              <w:proofErr w:type="gramStart"/>
              <w:r w:rsidRPr="00B87A7D">
                <w:rPr>
                  <w:rStyle w:val="Hyperlink"/>
                  <w:rFonts w:ascii="Century Gothic" w:hAnsi="Century Gothic"/>
                  <w:sz w:val="20"/>
                  <w:szCs w:val="20"/>
                </w:rPr>
                <w:t>Hier</w:t>
              </w:r>
              <w:proofErr w:type="gramEnd"/>
            </w:hyperlink>
          </w:p>
          <w:p w14:paraId="14494B18" w14:textId="77777777" w:rsidR="00662411" w:rsidRPr="00B87A7D" w:rsidRDefault="00662411">
            <w:pPr>
              <w:spacing w:line="360" w:lineRule="auto"/>
              <w:jc w:val="center"/>
              <w:rPr>
                <w:rFonts w:ascii="Century Gothic" w:hAnsi="Century Gothic"/>
                <w:b/>
                <w:bCs/>
                <w:sz w:val="20"/>
                <w:szCs w:val="20"/>
              </w:rPr>
            </w:pPr>
            <w:r w:rsidRPr="00B87A7D">
              <w:rPr>
                <w:rFonts w:ascii="Century Gothic" w:hAnsi="Century Gothic"/>
                <w:b/>
                <w:bCs/>
                <w:sz w:val="20"/>
                <w:szCs w:val="20"/>
              </w:rPr>
              <w:t>Berlin | Deutschland</w:t>
            </w:r>
          </w:p>
          <w:p w14:paraId="5AD28473" w14:textId="77777777" w:rsidR="00662411" w:rsidRPr="00B87A7D" w:rsidRDefault="00662411" w:rsidP="00662411">
            <w:pPr>
              <w:spacing w:after="240" w:line="360" w:lineRule="auto"/>
              <w:jc w:val="center"/>
              <w:rPr>
                <w:rFonts w:ascii="Century Gothic" w:hAnsi="Century Gothic"/>
                <w:b/>
                <w:bCs/>
                <w:sz w:val="20"/>
                <w:szCs w:val="20"/>
              </w:rPr>
            </w:pPr>
            <w:r w:rsidRPr="00B87A7D">
              <w:rPr>
                <w:rFonts w:ascii="Century Gothic" w:hAnsi="Century Gothic"/>
                <w:b/>
                <w:bCs/>
                <w:sz w:val="20"/>
                <w:szCs w:val="20"/>
              </w:rPr>
              <w:t xml:space="preserve">Courtyard </w:t>
            </w:r>
            <w:proofErr w:type="spellStart"/>
            <w:r w:rsidRPr="00B87A7D">
              <w:rPr>
                <w:rFonts w:ascii="Century Gothic" w:hAnsi="Century Gothic"/>
                <w:b/>
                <w:bCs/>
                <w:sz w:val="20"/>
                <w:szCs w:val="20"/>
              </w:rPr>
              <w:t>by</w:t>
            </w:r>
            <w:proofErr w:type="spellEnd"/>
            <w:r w:rsidRPr="00B87A7D">
              <w:rPr>
                <w:rFonts w:ascii="Century Gothic" w:hAnsi="Century Gothic"/>
                <w:b/>
                <w:bCs/>
                <w:sz w:val="20"/>
                <w:szCs w:val="20"/>
              </w:rPr>
              <w:t xml:space="preserve"> Marriott Berlin Mitte</w:t>
            </w:r>
          </w:p>
          <w:p w14:paraId="272B17E6"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Vom Wintersport am Potsdamer Platz</w:t>
            </w:r>
            <w:r w:rsidRPr="00B87A7D">
              <w:rPr>
                <w:rFonts w:ascii="Century Gothic" w:hAnsi="Century Gothic"/>
                <w:color w:val="1F497D" w:themeColor="dark2"/>
                <w:sz w:val="20"/>
                <w:szCs w:val="20"/>
              </w:rPr>
              <w:t xml:space="preserve"> </w:t>
            </w:r>
            <w:r w:rsidRPr="00B87A7D">
              <w:rPr>
                <w:rFonts w:ascii="Century Gothic" w:hAnsi="Century Gothic"/>
                <w:sz w:val="20"/>
                <w:szCs w:val="20"/>
              </w:rPr>
              <w:t>bis zum Schlittschuhlaufen auf der Eisbahn rund um den Neptunbrunnen am Roten Rathaus – Berlin ist eines der beliebtesten Reiseziele zur Adventszeit in Europa. Einer der größten Weihnachtsmärkte der Stadt befindet sich auf dem Gendarmenmarkt. Hier präsentieren lokale Handwerker eine vielfältige Palette künstlerischer Angebote, darunter handgefertigte Kerzen, Spielzeug und Festtagsschmuck</w:t>
            </w:r>
            <w:r w:rsidRPr="00B87A7D">
              <w:rPr>
                <w:rFonts w:ascii="Century Gothic" w:hAnsi="Century Gothic"/>
                <w:color w:val="1F497D" w:themeColor="dark2"/>
                <w:sz w:val="20"/>
                <w:szCs w:val="20"/>
              </w:rPr>
              <w:t>.</w:t>
            </w:r>
            <w:r w:rsidRPr="00B87A7D">
              <w:rPr>
                <w:rFonts w:ascii="Century Gothic" w:hAnsi="Century Gothic"/>
                <w:sz w:val="20"/>
                <w:szCs w:val="20"/>
              </w:rPr>
              <w:t xml:space="preserve"> Dank seiner eindrucksvollen Atmosphäre zählt er zu den Favoriten der Berliner. Zu den schönsten Märkten der Stadt gesellt sich auch der neue </w:t>
            </w:r>
            <w:hyperlink r:id="rId22" w:history="1">
              <w:r w:rsidRPr="00B87A7D">
                <w:rPr>
                  <w:rStyle w:val="Hyperlink"/>
                  <w:rFonts w:ascii="Century Gothic" w:hAnsi="Century Gothic"/>
                  <w:sz w:val="20"/>
                  <w:szCs w:val="20"/>
                </w:rPr>
                <w:t>Weihnachtsmarkt am Humboldt Forum</w:t>
              </w:r>
            </w:hyperlink>
            <w:r w:rsidRPr="00B87A7D">
              <w:rPr>
                <w:rFonts w:ascii="Century Gothic" w:hAnsi="Century Gothic"/>
                <w:sz w:val="20"/>
                <w:szCs w:val="20"/>
              </w:rPr>
              <w:t xml:space="preserve"> im Herzen Berlins.</w:t>
            </w:r>
          </w:p>
          <w:p w14:paraId="3B409DC9"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In der Nähe des Checkpoint Charlie gelegen, ist das </w:t>
            </w:r>
            <w:hyperlink r:id="rId23" w:history="1">
              <w:r w:rsidRPr="00B87A7D">
                <w:rPr>
                  <w:rStyle w:val="Hyperlink"/>
                  <w:rFonts w:ascii="Century Gothic" w:hAnsi="Century Gothic"/>
                  <w:sz w:val="20"/>
                  <w:szCs w:val="20"/>
                </w:rPr>
                <w:t xml:space="preserve">Courtyard </w:t>
              </w:r>
              <w:proofErr w:type="spellStart"/>
              <w:r w:rsidRPr="00B87A7D">
                <w:rPr>
                  <w:rStyle w:val="Hyperlink"/>
                  <w:rFonts w:ascii="Century Gothic" w:hAnsi="Century Gothic"/>
                  <w:sz w:val="20"/>
                  <w:szCs w:val="20"/>
                </w:rPr>
                <w:t>by</w:t>
              </w:r>
              <w:proofErr w:type="spellEnd"/>
              <w:r w:rsidRPr="00B87A7D">
                <w:rPr>
                  <w:rStyle w:val="Hyperlink"/>
                  <w:rFonts w:ascii="Century Gothic" w:hAnsi="Century Gothic"/>
                  <w:sz w:val="20"/>
                  <w:szCs w:val="20"/>
                </w:rPr>
                <w:t xml:space="preserve"> Marriott Berlin Mitte</w:t>
              </w:r>
            </w:hyperlink>
            <w:r w:rsidRPr="00B87A7D">
              <w:rPr>
                <w:rFonts w:ascii="Century Gothic" w:hAnsi="Century Gothic"/>
                <w:sz w:val="20"/>
                <w:szCs w:val="20"/>
              </w:rPr>
              <w:t xml:space="preserve"> der ideale Ausgangspunkt, um die Stadt und ihre festlichen Märkte zu erkunden. Das </w:t>
            </w:r>
            <w:proofErr w:type="spellStart"/>
            <w:r w:rsidRPr="00B87A7D">
              <w:rPr>
                <w:rFonts w:ascii="Century Gothic" w:hAnsi="Century Gothic"/>
                <w:sz w:val="20"/>
                <w:szCs w:val="20"/>
              </w:rPr>
              <w:t>kürzich</w:t>
            </w:r>
            <w:proofErr w:type="spellEnd"/>
            <w:r w:rsidRPr="00B87A7D">
              <w:rPr>
                <w:rFonts w:ascii="Century Gothic" w:hAnsi="Century Gothic"/>
                <w:sz w:val="20"/>
                <w:szCs w:val="20"/>
              </w:rPr>
              <w:t xml:space="preserve"> komplett renovierte Hotel ist das erste Courtyard </w:t>
            </w:r>
            <w:proofErr w:type="gramStart"/>
            <w:r w:rsidRPr="00B87A7D">
              <w:rPr>
                <w:rFonts w:ascii="Century Gothic" w:hAnsi="Century Gothic"/>
                <w:sz w:val="20"/>
                <w:szCs w:val="20"/>
              </w:rPr>
              <w:t>Hotel</w:t>
            </w:r>
            <w:proofErr w:type="gramEnd"/>
            <w:r w:rsidRPr="00B87A7D">
              <w:rPr>
                <w:rFonts w:ascii="Century Gothic" w:hAnsi="Century Gothic"/>
                <w:sz w:val="20"/>
                <w:szCs w:val="20"/>
              </w:rPr>
              <w:t xml:space="preserve"> in dem das neue europäische Designkonzept der Marke vorgestellt wird.</w:t>
            </w:r>
            <w:r w:rsidRPr="00B87A7D">
              <w:rPr>
                <w:rFonts w:ascii="Century Gothic" w:hAnsi="Century Gothic"/>
                <w:color w:val="1F497D" w:themeColor="dark2"/>
                <w:sz w:val="20"/>
                <w:szCs w:val="20"/>
              </w:rPr>
              <w:t xml:space="preserve"> </w:t>
            </w:r>
            <w:r w:rsidRPr="00B87A7D">
              <w:rPr>
                <w:rFonts w:ascii="Century Gothic" w:hAnsi="Century Gothic"/>
                <w:sz w:val="20"/>
                <w:szCs w:val="20"/>
              </w:rPr>
              <w:t xml:space="preserve">Das Konzept stellt die Verwendung natürlicher Materialien und Textilien in den Vordergrund, die in den 267 komfortablen Zimmern des Hotels in einer harmonischen Farbpalette aus neutralen Tönen, sanften Blautönen und Grün zum Ausdruck kommen. </w:t>
            </w:r>
          </w:p>
          <w:p w14:paraId="6579276C"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t xml:space="preserve">Übernachtung ab 119 Euro pro Nacht und Zimmer, buchbar über: </w:t>
            </w:r>
            <w:hyperlink r:id="rId24" w:history="1">
              <w:r w:rsidRPr="00B87A7D">
                <w:rPr>
                  <w:rStyle w:val="Hyperlink"/>
                  <w:rFonts w:ascii="Century Gothic" w:hAnsi="Century Gothic"/>
                  <w:sz w:val="20"/>
                  <w:szCs w:val="20"/>
                </w:rPr>
                <w:t>www.marriott.de</w:t>
              </w:r>
            </w:hyperlink>
          </w:p>
          <w:p w14:paraId="7E0FC9B6" w14:textId="146A4463" w:rsidR="00662411" w:rsidRPr="00B87A7D" w:rsidRDefault="00662411" w:rsidP="00662411">
            <w:pPr>
              <w:spacing w:after="240" w:line="360" w:lineRule="auto"/>
              <w:rPr>
                <w:rFonts w:ascii="Century Gothic" w:hAnsi="Century Gothic"/>
                <w:sz w:val="20"/>
                <w:szCs w:val="20"/>
              </w:rPr>
            </w:pPr>
            <w:r w:rsidRPr="00B87A7D">
              <w:rPr>
                <w:rFonts w:ascii="Century Gothic" w:hAnsi="Century Gothic"/>
                <w:sz w:val="20"/>
                <w:szCs w:val="20"/>
              </w:rPr>
              <w:lastRenderedPageBreak/>
              <w:t xml:space="preserve">Bildmaterial zum Download: </w:t>
            </w:r>
            <w:hyperlink r:id="rId25" w:history="1">
              <w:proofErr w:type="gramStart"/>
              <w:r w:rsidRPr="00B87A7D">
                <w:rPr>
                  <w:rStyle w:val="Hyperlink"/>
                  <w:rFonts w:ascii="Century Gothic" w:hAnsi="Century Gothic"/>
                  <w:sz w:val="20"/>
                  <w:szCs w:val="20"/>
                </w:rPr>
                <w:t>Hier</w:t>
              </w:r>
              <w:proofErr w:type="gramEnd"/>
            </w:hyperlink>
          </w:p>
          <w:p w14:paraId="3EBA59B5" w14:textId="77777777" w:rsidR="00662411" w:rsidRPr="00B87A7D" w:rsidRDefault="00662411">
            <w:pPr>
              <w:spacing w:line="360" w:lineRule="auto"/>
              <w:jc w:val="center"/>
              <w:rPr>
                <w:rFonts w:ascii="Century Gothic" w:hAnsi="Century Gothic"/>
                <w:b/>
                <w:bCs/>
                <w:sz w:val="20"/>
                <w:szCs w:val="20"/>
              </w:rPr>
            </w:pPr>
            <w:r w:rsidRPr="00B87A7D">
              <w:rPr>
                <w:rFonts w:ascii="Century Gothic" w:hAnsi="Century Gothic"/>
                <w:b/>
                <w:bCs/>
                <w:sz w:val="20"/>
                <w:szCs w:val="20"/>
              </w:rPr>
              <w:t>Brüssel | Belgien</w:t>
            </w:r>
          </w:p>
          <w:p w14:paraId="0E1041B5" w14:textId="77777777" w:rsidR="00662411" w:rsidRPr="00B87A7D" w:rsidRDefault="00662411" w:rsidP="00662411">
            <w:pPr>
              <w:spacing w:after="240" w:line="360" w:lineRule="auto"/>
              <w:jc w:val="center"/>
              <w:rPr>
                <w:rFonts w:ascii="Century Gothic" w:hAnsi="Century Gothic"/>
                <w:sz w:val="20"/>
                <w:szCs w:val="20"/>
              </w:rPr>
            </w:pPr>
            <w:proofErr w:type="spellStart"/>
            <w:r w:rsidRPr="00B87A7D">
              <w:rPr>
                <w:rFonts w:ascii="Century Gothic" w:hAnsi="Century Gothic"/>
                <w:b/>
                <w:bCs/>
                <w:sz w:val="20"/>
                <w:szCs w:val="20"/>
              </w:rPr>
              <w:t>Brussels</w:t>
            </w:r>
            <w:proofErr w:type="spellEnd"/>
            <w:r w:rsidRPr="00B87A7D">
              <w:rPr>
                <w:rFonts w:ascii="Century Gothic" w:hAnsi="Century Gothic"/>
                <w:b/>
                <w:bCs/>
                <w:sz w:val="20"/>
                <w:szCs w:val="20"/>
              </w:rPr>
              <w:t xml:space="preserve"> </w:t>
            </w:r>
            <w:proofErr w:type="spellStart"/>
            <w:r w:rsidRPr="00B87A7D">
              <w:rPr>
                <w:rFonts w:ascii="Century Gothic" w:hAnsi="Century Gothic"/>
                <w:b/>
                <w:bCs/>
                <w:sz w:val="20"/>
                <w:szCs w:val="20"/>
              </w:rPr>
              <w:t>Mariott</w:t>
            </w:r>
            <w:proofErr w:type="spellEnd"/>
            <w:r w:rsidRPr="00B87A7D">
              <w:rPr>
                <w:rFonts w:ascii="Century Gothic" w:hAnsi="Century Gothic"/>
                <w:b/>
                <w:bCs/>
                <w:sz w:val="20"/>
                <w:szCs w:val="20"/>
              </w:rPr>
              <w:t xml:space="preserve"> Hotel Grand Place</w:t>
            </w:r>
            <w:r w:rsidRPr="00B87A7D">
              <w:rPr>
                <w:rFonts w:ascii="Century Gothic" w:hAnsi="Century Gothic"/>
                <w:sz w:val="20"/>
                <w:szCs w:val="20"/>
              </w:rPr>
              <w:t xml:space="preserve">  </w:t>
            </w:r>
          </w:p>
          <w:p w14:paraId="66AD74DA" w14:textId="77777777" w:rsidR="00B87A7D" w:rsidRPr="00B87A7D" w:rsidRDefault="00B87A7D" w:rsidP="00B87A7D">
            <w:pPr>
              <w:spacing w:after="240" w:line="360" w:lineRule="auto"/>
              <w:jc w:val="both"/>
              <w:rPr>
                <w:rFonts w:ascii="Century Gothic" w:hAnsi="Century Gothic"/>
                <w:sz w:val="20"/>
                <w:szCs w:val="20"/>
              </w:rPr>
            </w:pPr>
            <w:r w:rsidRPr="00B87A7D">
              <w:rPr>
                <w:rFonts w:ascii="Century Gothic" w:hAnsi="Century Gothic"/>
                <w:sz w:val="20"/>
                <w:szCs w:val="20"/>
              </w:rPr>
              <w:t>Ein Besuch des Grote Markt Platz in Brüssel, der zum UNESCO-Weltkulturerbe gehört, darf bei keinem Besuch in der Hauptstadt Belgiens fehlen. In der Weihnachtszeit findet auf dem Platz jeden Abend von 17</w:t>
            </w:r>
            <w:r w:rsidRPr="00B87A7D">
              <w:rPr>
                <w:rFonts w:ascii="Century Gothic" w:hAnsi="Century Gothic"/>
                <w:color w:val="1F497D" w:themeColor="dark2"/>
                <w:sz w:val="20"/>
                <w:szCs w:val="20"/>
              </w:rPr>
              <w:t xml:space="preserve"> </w:t>
            </w:r>
            <w:r w:rsidRPr="00B87A7D">
              <w:rPr>
                <w:rFonts w:ascii="Century Gothic" w:hAnsi="Century Gothic"/>
                <w:sz w:val="20"/>
                <w:szCs w:val="20"/>
              </w:rPr>
              <w:t>bis 20 Uhr eine spektakuläre Ton- und Lichtshow statt, während sich die Menschen um den großen Weihnachtsbaum in der Mitte versammeln. Winter Wonders, der größte Weihnachtsmarkt Brüssels, begeistert mit 240 Holzhütten und einem bunten</w:t>
            </w:r>
            <w:r w:rsidRPr="00B87A7D">
              <w:rPr>
                <w:rFonts w:ascii="Century Gothic" w:hAnsi="Century Gothic"/>
                <w:color w:val="1F497D" w:themeColor="dark2"/>
                <w:sz w:val="20"/>
                <w:szCs w:val="20"/>
              </w:rPr>
              <w:t xml:space="preserve"> </w:t>
            </w:r>
            <w:r w:rsidRPr="00B87A7D">
              <w:rPr>
                <w:rFonts w:ascii="Century Gothic" w:hAnsi="Century Gothic"/>
                <w:sz w:val="20"/>
                <w:szCs w:val="20"/>
              </w:rPr>
              <w:t>weihnachtlichen Treiben.</w:t>
            </w:r>
          </w:p>
          <w:p w14:paraId="2768AD15" w14:textId="77777777" w:rsidR="00B87A7D" w:rsidRPr="00B87A7D" w:rsidRDefault="00B87A7D" w:rsidP="00B87A7D">
            <w:pPr>
              <w:spacing w:after="240" w:line="360" w:lineRule="auto"/>
              <w:jc w:val="both"/>
              <w:rPr>
                <w:rFonts w:ascii="Century Gothic" w:hAnsi="Century Gothic"/>
                <w:sz w:val="20"/>
                <w:szCs w:val="20"/>
              </w:rPr>
            </w:pPr>
            <w:r w:rsidRPr="00B87A7D">
              <w:rPr>
                <w:rFonts w:ascii="Century Gothic" w:hAnsi="Century Gothic"/>
                <w:sz w:val="20"/>
                <w:szCs w:val="20"/>
              </w:rPr>
              <w:t xml:space="preserve">Das kürzlich renovierte </w:t>
            </w:r>
            <w:hyperlink r:id="rId26" w:history="1">
              <w:proofErr w:type="spellStart"/>
              <w:r w:rsidRPr="00B87A7D">
                <w:rPr>
                  <w:rStyle w:val="Hyperlink"/>
                  <w:rFonts w:ascii="Century Gothic" w:hAnsi="Century Gothic"/>
                  <w:sz w:val="20"/>
                  <w:szCs w:val="20"/>
                </w:rPr>
                <w:t>Brussels</w:t>
              </w:r>
              <w:proofErr w:type="spellEnd"/>
              <w:r w:rsidRPr="00B87A7D">
                <w:rPr>
                  <w:rStyle w:val="Hyperlink"/>
                  <w:rFonts w:ascii="Century Gothic" w:hAnsi="Century Gothic"/>
                  <w:sz w:val="20"/>
                  <w:szCs w:val="20"/>
                </w:rPr>
                <w:t xml:space="preserve"> Marriott Hotel Grand Place</w:t>
              </w:r>
            </w:hyperlink>
            <w:r w:rsidRPr="00B87A7D">
              <w:rPr>
                <w:rFonts w:ascii="Century Gothic" w:hAnsi="Century Gothic"/>
                <w:sz w:val="20"/>
                <w:szCs w:val="20"/>
              </w:rPr>
              <w:t xml:space="preserve"> liegt nur wenige Schritte vom Grote Markt entfernt und bietet einen stilvollen Aufenthalt in Belgiens kulturellem Zentrum. Mit erstklassigem Service, einer durchdachten Einrichtung und einem atemberaubenden Blick auf die Stadt aus jedem Zimmer verspricht das Hotel ein unvergessliches Erlebnis. Vom 24. November bis zum 31. Dezember können Gäste das Arrangement </w:t>
            </w:r>
            <w:hyperlink r:id="rId27" w:history="1">
              <w:proofErr w:type="spellStart"/>
              <w:r w:rsidRPr="00B87A7D">
                <w:rPr>
                  <w:rStyle w:val="Hyperlink"/>
                  <w:rFonts w:ascii="Century Gothic" w:hAnsi="Century Gothic"/>
                  <w:sz w:val="20"/>
                  <w:szCs w:val="20"/>
                </w:rPr>
                <w:t>Plaisir</w:t>
              </w:r>
              <w:proofErr w:type="spellEnd"/>
              <w:r w:rsidRPr="00B87A7D">
                <w:rPr>
                  <w:rStyle w:val="Hyperlink"/>
                  <w:rFonts w:ascii="Century Gothic" w:hAnsi="Century Gothic"/>
                  <w:sz w:val="20"/>
                  <w:szCs w:val="20"/>
                </w:rPr>
                <w:t xml:space="preserve"> </w:t>
              </w:r>
              <w:proofErr w:type="spellStart"/>
              <w:r w:rsidRPr="00B87A7D">
                <w:rPr>
                  <w:rStyle w:val="Hyperlink"/>
                  <w:rFonts w:ascii="Century Gothic" w:hAnsi="Century Gothic"/>
                  <w:sz w:val="20"/>
                  <w:szCs w:val="20"/>
                </w:rPr>
                <w:t>d'Hiver</w:t>
              </w:r>
              <w:proofErr w:type="spellEnd"/>
            </w:hyperlink>
            <w:r w:rsidRPr="00B87A7D">
              <w:rPr>
                <w:rFonts w:ascii="Century Gothic" w:hAnsi="Century Gothic"/>
                <w:color w:val="1F497D" w:themeColor="dark2"/>
                <w:sz w:val="20"/>
                <w:szCs w:val="20"/>
              </w:rPr>
              <w:t xml:space="preserve"> </w:t>
            </w:r>
            <w:r w:rsidRPr="00B87A7D">
              <w:rPr>
                <w:rFonts w:ascii="Century Gothic" w:hAnsi="Century Gothic"/>
                <w:sz w:val="20"/>
                <w:szCs w:val="20"/>
              </w:rPr>
              <w:t xml:space="preserve">buchen, das neben dem täglichem Frühstück, kostenlosen Glühwein im </w:t>
            </w:r>
            <w:proofErr w:type="spellStart"/>
            <w:r w:rsidRPr="00B87A7D">
              <w:rPr>
                <w:rFonts w:ascii="Century Gothic" w:hAnsi="Century Gothic"/>
                <w:sz w:val="20"/>
                <w:szCs w:val="20"/>
              </w:rPr>
              <w:t>Barcine</w:t>
            </w:r>
            <w:proofErr w:type="spellEnd"/>
            <w:r w:rsidRPr="00B87A7D">
              <w:rPr>
                <w:rFonts w:ascii="Century Gothic" w:hAnsi="Century Gothic"/>
                <w:sz w:val="20"/>
                <w:szCs w:val="20"/>
              </w:rPr>
              <w:t>, dem trendigen Treffpunkt der Stadt für Cocktails</w:t>
            </w:r>
            <w:r w:rsidRPr="00B87A7D">
              <w:rPr>
                <w:rFonts w:ascii="Century Gothic" w:hAnsi="Century Gothic"/>
                <w:color w:val="1F497D" w:themeColor="dark2"/>
                <w:sz w:val="20"/>
                <w:szCs w:val="20"/>
              </w:rPr>
              <w:t>,</w:t>
            </w:r>
            <w:r w:rsidRPr="00B87A7D">
              <w:rPr>
                <w:rFonts w:ascii="Century Gothic" w:hAnsi="Century Gothic"/>
                <w:sz w:val="20"/>
                <w:szCs w:val="20"/>
              </w:rPr>
              <w:t xml:space="preserve"> und kleine Snacks beinhaltet.</w:t>
            </w:r>
          </w:p>
          <w:p w14:paraId="4D999320" w14:textId="77777777" w:rsidR="00662411" w:rsidRPr="00B87A7D" w:rsidRDefault="00662411">
            <w:pPr>
              <w:spacing w:line="360" w:lineRule="auto"/>
              <w:jc w:val="both"/>
              <w:rPr>
                <w:rFonts w:ascii="Century Gothic" w:hAnsi="Century Gothic"/>
                <w:sz w:val="20"/>
                <w:szCs w:val="20"/>
              </w:rPr>
            </w:pPr>
            <w:r w:rsidRPr="00B87A7D">
              <w:rPr>
                <w:rFonts w:ascii="Century Gothic" w:hAnsi="Century Gothic"/>
                <w:sz w:val="20"/>
                <w:szCs w:val="20"/>
              </w:rPr>
              <w:t xml:space="preserve">Übernachtung ab 166 Euro pro Nacht und Zimmer, buchbar über </w:t>
            </w:r>
            <w:hyperlink r:id="rId28" w:history="1">
              <w:r w:rsidRPr="00B87A7D">
                <w:rPr>
                  <w:rStyle w:val="Hyperlink"/>
                  <w:rFonts w:ascii="Century Gothic" w:hAnsi="Century Gothic"/>
                  <w:sz w:val="20"/>
                  <w:szCs w:val="20"/>
                </w:rPr>
                <w:t>www.marriott.de</w:t>
              </w:r>
            </w:hyperlink>
            <w:r w:rsidRPr="00B87A7D">
              <w:rPr>
                <w:rFonts w:ascii="Century Gothic" w:hAnsi="Century Gothic"/>
                <w:sz w:val="20"/>
                <w:szCs w:val="20"/>
              </w:rPr>
              <w:t xml:space="preserve"> </w:t>
            </w:r>
          </w:p>
          <w:p w14:paraId="099454C1" w14:textId="4BCE5677" w:rsidR="00662411" w:rsidRPr="00B87A7D" w:rsidRDefault="00662411">
            <w:pPr>
              <w:spacing w:after="240" w:line="360" w:lineRule="auto"/>
              <w:jc w:val="both"/>
              <w:rPr>
                <w:rFonts w:ascii="Century Gothic" w:hAnsi="Century Gothic"/>
                <w:sz w:val="20"/>
                <w:szCs w:val="20"/>
              </w:rPr>
            </w:pPr>
            <w:r w:rsidRPr="00B87A7D">
              <w:rPr>
                <w:rFonts w:ascii="Century Gothic" w:hAnsi="Century Gothic"/>
                <w:sz w:val="20"/>
                <w:szCs w:val="20"/>
              </w:rPr>
              <w:t xml:space="preserve">Bildmaterial zum Download: </w:t>
            </w:r>
            <w:hyperlink r:id="rId29" w:history="1">
              <w:proofErr w:type="gramStart"/>
              <w:r w:rsidRPr="00B87A7D">
                <w:rPr>
                  <w:rStyle w:val="Hyperlink"/>
                  <w:rFonts w:ascii="Century Gothic" w:hAnsi="Century Gothic"/>
                  <w:sz w:val="20"/>
                  <w:szCs w:val="20"/>
                </w:rPr>
                <w:t>Hier</w:t>
              </w:r>
              <w:proofErr w:type="gramEnd"/>
            </w:hyperlink>
          </w:p>
          <w:p w14:paraId="1A841C66" w14:textId="77777777" w:rsidR="00662411" w:rsidRPr="00B87A7D" w:rsidRDefault="00662411">
            <w:pPr>
              <w:spacing w:line="360" w:lineRule="auto"/>
              <w:jc w:val="center"/>
              <w:rPr>
                <w:rFonts w:ascii="Century Gothic" w:hAnsi="Century Gothic"/>
                <w:b/>
                <w:bCs/>
                <w:sz w:val="20"/>
                <w:szCs w:val="20"/>
              </w:rPr>
            </w:pPr>
            <w:r w:rsidRPr="00B87A7D">
              <w:rPr>
                <w:rFonts w:ascii="Century Gothic" w:hAnsi="Century Gothic"/>
                <w:b/>
                <w:bCs/>
                <w:sz w:val="20"/>
                <w:szCs w:val="20"/>
              </w:rPr>
              <w:t>Paris | Frankreich</w:t>
            </w:r>
          </w:p>
          <w:p w14:paraId="594235F1" w14:textId="77777777" w:rsidR="00662411" w:rsidRPr="00B87A7D" w:rsidRDefault="00662411" w:rsidP="00662411">
            <w:pPr>
              <w:spacing w:after="240" w:line="360" w:lineRule="auto"/>
              <w:jc w:val="center"/>
              <w:rPr>
                <w:rFonts w:ascii="Century Gothic" w:hAnsi="Century Gothic"/>
                <w:sz w:val="20"/>
                <w:szCs w:val="20"/>
              </w:rPr>
            </w:pPr>
            <w:r w:rsidRPr="00B87A7D">
              <w:rPr>
                <w:rFonts w:ascii="Century Gothic" w:hAnsi="Century Gothic"/>
                <w:b/>
                <w:bCs/>
                <w:sz w:val="20"/>
                <w:szCs w:val="20"/>
              </w:rPr>
              <w:t>Renaissance Paris Vendôme Hotel</w:t>
            </w:r>
            <w:r w:rsidRPr="00B87A7D">
              <w:rPr>
                <w:rFonts w:ascii="Century Gothic" w:hAnsi="Century Gothic"/>
                <w:sz w:val="20"/>
                <w:szCs w:val="20"/>
              </w:rPr>
              <w:t xml:space="preserve">  </w:t>
            </w:r>
          </w:p>
          <w:p w14:paraId="143B5EE4"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Als Heimat der </w:t>
            </w:r>
            <w:r w:rsidRPr="00B87A7D">
              <w:rPr>
                <w:rFonts w:ascii="Century Gothic" w:hAnsi="Century Gothic"/>
                <w:i/>
                <w:iCs/>
                <w:sz w:val="20"/>
                <w:szCs w:val="20"/>
              </w:rPr>
              <w:t xml:space="preserve">Chocolat </w:t>
            </w:r>
            <w:proofErr w:type="spellStart"/>
            <w:r w:rsidRPr="00B87A7D">
              <w:rPr>
                <w:rFonts w:ascii="Century Gothic" w:hAnsi="Century Gothic"/>
                <w:i/>
                <w:iCs/>
                <w:sz w:val="20"/>
                <w:szCs w:val="20"/>
              </w:rPr>
              <w:t>Chaud</w:t>
            </w:r>
            <w:proofErr w:type="spellEnd"/>
            <w:r w:rsidRPr="00B87A7D">
              <w:rPr>
                <w:rFonts w:ascii="Century Gothic" w:hAnsi="Century Gothic"/>
                <w:sz w:val="20"/>
                <w:szCs w:val="20"/>
              </w:rPr>
              <w:t xml:space="preserve">, der heißen Schokolade, verleiht der Charme von Paris der </w:t>
            </w:r>
            <w:proofErr w:type="spellStart"/>
            <w:r w:rsidRPr="00B87A7D">
              <w:rPr>
                <w:rFonts w:ascii="Century Gothic" w:hAnsi="Century Gothic"/>
                <w:sz w:val="20"/>
                <w:szCs w:val="20"/>
              </w:rPr>
              <w:t>Vorweihnchtszeit</w:t>
            </w:r>
            <w:proofErr w:type="spellEnd"/>
            <w:r w:rsidRPr="00B87A7D">
              <w:rPr>
                <w:rFonts w:ascii="Century Gothic" w:hAnsi="Century Gothic"/>
                <w:sz w:val="20"/>
                <w:szCs w:val="20"/>
              </w:rPr>
              <w:t xml:space="preserve"> eine festliche Note</w:t>
            </w:r>
            <w:r w:rsidRPr="00B87A7D">
              <w:rPr>
                <w:rFonts w:ascii="Century Gothic" w:hAnsi="Century Gothic"/>
                <w:color w:val="1F497D" w:themeColor="dark2"/>
                <w:sz w:val="20"/>
                <w:szCs w:val="20"/>
              </w:rPr>
              <w:t xml:space="preserve">. </w:t>
            </w:r>
            <w:r w:rsidRPr="00B87A7D">
              <w:rPr>
                <w:rFonts w:ascii="Century Gothic" w:hAnsi="Century Gothic"/>
                <w:sz w:val="20"/>
                <w:szCs w:val="20"/>
              </w:rPr>
              <w:t>Das spektakulärste Lichtermeer finden Besucher auf der Champs-Élysées, auf der über eine Million Glühbirnen 400 Bäume zieren</w:t>
            </w:r>
            <w:r w:rsidRPr="00B87A7D">
              <w:rPr>
                <w:rFonts w:ascii="Century Gothic" w:hAnsi="Century Gothic"/>
                <w:color w:val="1F497D" w:themeColor="dark2"/>
                <w:sz w:val="20"/>
                <w:szCs w:val="20"/>
              </w:rPr>
              <w:t>,</w:t>
            </w:r>
            <w:r w:rsidRPr="00B87A7D">
              <w:rPr>
                <w:rFonts w:ascii="Century Gothic" w:hAnsi="Century Gothic"/>
                <w:sz w:val="20"/>
                <w:szCs w:val="20"/>
              </w:rPr>
              <w:t xml:space="preserve"> oder im städtischen Botanischen Garten mit riesigen beleuchteten Skulpturen beim „Festival der Lichter". Weihnachtseinkäufe und Paris gehören unzertrennlich zusammen</w:t>
            </w:r>
            <w:r w:rsidRPr="00B87A7D">
              <w:rPr>
                <w:rFonts w:ascii="Century Gothic" w:hAnsi="Century Gothic"/>
                <w:color w:val="1F497D" w:themeColor="dark2"/>
                <w:sz w:val="20"/>
                <w:szCs w:val="20"/>
              </w:rPr>
              <w:t>:</w:t>
            </w:r>
            <w:r w:rsidRPr="00B87A7D">
              <w:rPr>
                <w:rFonts w:ascii="Century Gothic" w:hAnsi="Century Gothic"/>
                <w:sz w:val="20"/>
                <w:szCs w:val="20"/>
              </w:rPr>
              <w:t xml:space="preserve"> Die schönsten Schaufensterauslagen finden sich in den Galerien Lafayette oder im Le Printemps.</w:t>
            </w:r>
          </w:p>
          <w:p w14:paraId="44B3FC70" w14:textId="77777777" w:rsidR="00B87A7D" w:rsidRPr="00B87A7D" w:rsidRDefault="00B87A7D" w:rsidP="00B87A7D">
            <w:pPr>
              <w:spacing w:after="240" w:line="360" w:lineRule="auto"/>
              <w:rPr>
                <w:rFonts w:ascii="Century Gothic" w:hAnsi="Century Gothic"/>
                <w:sz w:val="20"/>
                <w:szCs w:val="20"/>
              </w:rPr>
            </w:pPr>
            <w:r w:rsidRPr="00B87A7D">
              <w:rPr>
                <w:rFonts w:ascii="Century Gothic" w:hAnsi="Century Gothic"/>
                <w:sz w:val="20"/>
                <w:szCs w:val="20"/>
              </w:rPr>
              <w:t xml:space="preserve">Das </w:t>
            </w:r>
            <w:hyperlink r:id="rId30" w:history="1">
              <w:r w:rsidRPr="00B87A7D">
                <w:rPr>
                  <w:rStyle w:val="Hyperlink"/>
                  <w:rFonts w:ascii="Century Gothic" w:hAnsi="Century Gothic"/>
                  <w:sz w:val="20"/>
                  <w:szCs w:val="20"/>
                </w:rPr>
                <w:t>Renaissance Paris Vendôme Hotel</w:t>
              </w:r>
            </w:hyperlink>
            <w:r w:rsidRPr="00B87A7D">
              <w:rPr>
                <w:rFonts w:ascii="Century Gothic" w:hAnsi="Century Gothic"/>
                <w:sz w:val="20"/>
                <w:szCs w:val="20"/>
              </w:rPr>
              <w:t xml:space="preserve"> liegt zentral</w:t>
            </w:r>
            <w:r w:rsidRPr="00B87A7D">
              <w:rPr>
                <w:rFonts w:ascii="Century Gothic" w:hAnsi="Century Gothic"/>
                <w:color w:val="1F497D" w:themeColor="dark2"/>
                <w:sz w:val="20"/>
                <w:szCs w:val="20"/>
              </w:rPr>
              <w:t>,</w:t>
            </w:r>
            <w:r w:rsidRPr="00B87A7D">
              <w:rPr>
                <w:rFonts w:ascii="Century Gothic" w:hAnsi="Century Gothic"/>
                <w:sz w:val="20"/>
                <w:szCs w:val="20"/>
              </w:rPr>
              <w:t xml:space="preserve"> nur wenige Gehminuten von den wichtigsten Pariser Sehenswürdigkeiten entfernt. 97 wunderschön eingerichtete Zimmer begeistern mit raffiniertem Pariser Flair und modernen Details. Nach einem Tag voller kultureller und kulinarischer Highlights in der pulsierenden Metropole</w:t>
            </w:r>
            <w:r w:rsidRPr="00B87A7D">
              <w:rPr>
                <w:rFonts w:ascii="Century Gothic" w:hAnsi="Century Gothic"/>
                <w:color w:val="1F497D" w:themeColor="dark2"/>
                <w:sz w:val="20"/>
                <w:szCs w:val="20"/>
              </w:rPr>
              <w:t xml:space="preserve"> </w:t>
            </w:r>
            <w:r w:rsidRPr="00B87A7D">
              <w:rPr>
                <w:rFonts w:ascii="Century Gothic" w:hAnsi="Century Gothic"/>
                <w:sz w:val="20"/>
                <w:szCs w:val="20"/>
              </w:rPr>
              <w:t xml:space="preserve">erwartet die Gäste im Hotel ein Fitnesscenter, eine Sauna, ein zwölf Meter langer </w:t>
            </w:r>
            <w:proofErr w:type="spellStart"/>
            <w:r w:rsidRPr="00B87A7D">
              <w:rPr>
                <w:rFonts w:ascii="Century Gothic" w:hAnsi="Century Gothic"/>
                <w:sz w:val="20"/>
                <w:szCs w:val="20"/>
              </w:rPr>
              <w:t>Indoorpool</w:t>
            </w:r>
            <w:proofErr w:type="spellEnd"/>
            <w:r w:rsidRPr="00B87A7D">
              <w:rPr>
                <w:rFonts w:ascii="Century Gothic" w:hAnsi="Century Gothic"/>
                <w:sz w:val="20"/>
                <w:szCs w:val="20"/>
              </w:rPr>
              <w:t xml:space="preserve"> und ein Spa mit einer Vielzahl von Wellnessanwendungen. Ein wahres städtisches Refugium im Herzen der lebhaften Stadt, wo Gäste sich entspannen und regenerieren können. </w:t>
            </w:r>
          </w:p>
          <w:p w14:paraId="0A04D82F" w14:textId="77777777" w:rsidR="00662411" w:rsidRPr="00B87A7D" w:rsidRDefault="00662411">
            <w:pPr>
              <w:spacing w:line="360" w:lineRule="auto"/>
              <w:rPr>
                <w:rFonts w:ascii="Century Gothic" w:hAnsi="Century Gothic"/>
                <w:sz w:val="20"/>
                <w:szCs w:val="20"/>
              </w:rPr>
            </w:pPr>
            <w:r w:rsidRPr="00B87A7D">
              <w:rPr>
                <w:rFonts w:ascii="Century Gothic" w:hAnsi="Century Gothic"/>
                <w:sz w:val="20"/>
                <w:szCs w:val="20"/>
              </w:rPr>
              <w:lastRenderedPageBreak/>
              <w:t xml:space="preserve">Übernachtung ab 445 Euro pro Nacht und Zimmer, buchbar über </w:t>
            </w:r>
            <w:hyperlink r:id="rId31" w:history="1">
              <w:r w:rsidRPr="00B87A7D">
                <w:rPr>
                  <w:rStyle w:val="Hyperlink"/>
                  <w:rFonts w:ascii="Century Gothic" w:hAnsi="Century Gothic"/>
                  <w:sz w:val="20"/>
                  <w:szCs w:val="20"/>
                </w:rPr>
                <w:t>www.marriott.de</w:t>
              </w:r>
            </w:hyperlink>
          </w:p>
          <w:p w14:paraId="76E63ECA" w14:textId="77777777" w:rsidR="00662411" w:rsidRPr="00B87A7D" w:rsidRDefault="00662411">
            <w:pPr>
              <w:spacing w:after="240" w:line="360" w:lineRule="auto"/>
              <w:rPr>
                <w:rFonts w:ascii="Century Gothic" w:hAnsi="Century Gothic"/>
                <w:color w:val="1F497D"/>
                <w:sz w:val="20"/>
                <w:szCs w:val="20"/>
              </w:rPr>
            </w:pPr>
            <w:r w:rsidRPr="00B87A7D">
              <w:rPr>
                <w:rFonts w:ascii="Century Gothic" w:hAnsi="Century Gothic"/>
                <w:sz w:val="20"/>
                <w:szCs w:val="20"/>
              </w:rPr>
              <w:t xml:space="preserve">Bildmaterial zum Download: </w:t>
            </w:r>
            <w:hyperlink r:id="rId32" w:history="1">
              <w:proofErr w:type="gramStart"/>
              <w:r w:rsidRPr="00B87A7D">
                <w:rPr>
                  <w:rStyle w:val="Hyperlink"/>
                  <w:rFonts w:ascii="Century Gothic" w:hAnsi="Century Gothic"/>
                  <w:sz w:val="20"/>
                  <w:szCs w:val="20"/>
                </w:rPr>
                <w:t>Hier</w:t>
              </w:r>
              <w:proofErr w:type="gramEnd"/>
            </w:hyperlink>
          </w:p>
          <w:p w14:paraId="7D4FFA8D" w14:textId="77777777" w:rsidR="00662411" w:rsidRPr="00662411" w:rsidRDefault="00662411">
            <w:pPr>
              <w:spacing w:after="240" w:line="360" w:lineRule="auto"/>
              <w:rPr>
                <w:rFonts w:ascii="Century Gothic" w:hAnsi="Century Gothic"/>
                <w:color w:val="000000"/>
                <w:sz w:val="20"/>
                <w:szCs w:val="20"/>
              </w:rPr>
            </w:pPr>
            <w:r w:rsidRPr="00662411">
              <w:rPr>
                <w:rFonts w:ascii="Century Gothic" w:hAnsi="Century Gothic"/>
                <w:b/>
                <w:bCs/>
                <w:sz w:val="20"/>
                <w:szCs w:val="20"/>
              </w:rPr>
              <w:t xml:space="preserve">Gutes Reisen beginnt mit großartigen Angeboten </w:t>
            </w:r>
            <w:r w:rsidRPr="00662411">
              <w:rPr>
                <w:rFonts w:ascii="Century Gothic" w:hAnsi="Century Gothic"/>
                <w:b/>
                <w:bCs/>
                <w:color w:val="000000"/>
                <w:sz w:val="20"/>
                <w:szCs w:val="20"/>
              </w:rPr>
              <w:br/>
            </w:r>
            <w:r w:rsidRPr="00662411">
              <w:rPr>
                <w:rFonts w:ascii="Century Gothic" w:hAnsi="Century Gothic"/>
                <w:sz w:val="20"/>
                <w:szCs w:val="20"/>
              </w:rPr>
              <w:t xml:space="preserve">Marriott </w:t>
            </w:r>
            <w:proofErr w:type="spellStart"/>
            <w:r w:rsidRPr="00662411">
              <w:rPr>
                <w:rFonts w:ascii="Century Gothic" w:hAnsi="Century Gothic"/>
                <w:sz w:val="20"/>
                <w:szCs w:val="20"/>
              </w:rPr>
              <w:t>Bonvoy</w:t>
            </w:r>
            <w:proofErr w:type="spellEnd"/>
            <w:r w:rsidRPr="00662411">
              <w:rPr>
                <w:rFonts w:ascii="Century Gothic" w:hAnsi="Century Gothic"/>
                <w:sz w:val="20"/>
                <w:szCs w:val="20"/>
              </w:rPr>
              <w:t xml:space="preserve"> bietet eine Reihe von exklusiven Angeboten an ausgewählten Reisezielen in Europa, dem Nahen Osten und in Afrika. Dank flexibler Stornierungsmöglichkeiten und Bestpreisgarantie können Gäste sorgenlos reisen. Weitere Informationen zu den Reiseinspirationen aus dem Portfolio der mehr als 30 führenden Marriott </w:t>
            </w:r>
            <w:proofErr w:type="spellStart"/>
            <w:r w:rsidRPr="00662411">
              <w:rPr>
                <w:rFonts w:ascii="Century Gothic" w:hAnsi="Century Gothic"/>
                <w:sz w:val="20"/>
                <w:szCs w:val="20"/>
              </w:rPr>
              <w:t>Bonvoy</w:t>
            </w:r>
            <w:proofErr w:type="spellEnd"/>
            <w:r w:rsidRPr="00662411">
              <w:rPr>
                <w:rFonts w:ascii="Century Gothic" w:hAnsi="Century Gothic"/>
                <w:sz w:val="20"/>
                <w:szCs w:val="20"/>
              </w:rPr>
              <w:t xml:space="preserve"> Marken unter </w:t>
            </w:r>
            <w:hyperlink r:id="rId33" w:history="1">
              <w:r w:rsidRPr="00662411">
                <w:rPr>
                  <w:rStyle w:val="Hyperlink"/>
                  <w:rFonts w:ascii="Century Gothic" w:hAnsi="Century Gothic"/>
                  <w:sz w:val="20"/>
                  <w:szCs w:val="20"/>
                </w:rPr>
                <w:t>www.emea.marriott.com/de/offers</w:t>
              </w:r>
            </w:hyperlink>
            <w:r w:rsidRPr="00662411">
              <w:rPr>
                <w:rFonts w:ascii="Century Gothic" w:hAnsi="Century Gothic"/>
                <w:sz w:val="20"/>
                <w:szCs w:val="20"/>
              </w:rPr>
              <w:t xml:space="preserve">. </w:t>
            </w:r>
          </w:p>
          <w:p w14:paraId="7B78FD58" w14:textId="7D7CA01D" w:rsidR="00662411" w:rsidRPr="00662411" w:rsidRDefault="00662411" w:rsidP="00662411">
            <w:pPr>
              <w:spacing w:after="240" w:line="360" w:lineRule="auto"/>
              <w:rPr>
                <w:rFonts w:ascii="Century Gothic" w:hAnsi="Century Gothic"/>
                <w:sz w:val="20"/>
                <w:szCs w:val="20"/>
              </w:rPr>
            </w:pPr>
            <w:r w:rsidRPr="00662411">
              <w:rPr>
                <w:rFonts w:ascii="Century Gothic" w:hAnsi="Century Gothic"/>
                <w:sz w:val="20"/>
                <w:szCs w:val="20"/>
              </w:rPr>
              <w:t xml:space="preserve">Alle Destinationsbilder zum Download: </w:t>
            </w:r>
            <w:hyperlink r:id="rId34" w:history="1">
              <w:proofErr w:type="gramStart"/>
              <w:r w:rsidRPr="00662411">
                <w:rPr>
                  <w:rStyle w:val="Hyperlink"/>
                  <w:rFonts w:ascii="Century Gothic" w:hAnsi="Century Gothic"/>
                  <w:sz w:val="20"/>
                  <w:szCs w:val="20"/>
                </w:rPr>
                <w:t>Hier</w:t>
              </w:r>
              <w:proofErr w:type="gramEnd"/>
            </w:hyperlink>
          </w:p>
          <w:p w14:paraId="6B9C0B02" w14:textId="77777777" w:rsidR="00662411" w:rsidRPr="00662411" w:rsidRDefault="00662411">
            <w:pPr>
              <w:spacing w:after="240"/>
              <w:rPr>
                <w:rFonts w:ascii="Century Gothic" w:hAnsi="Century Gothic"/>
                <w:b/>
                <w:bCs/>
                <w:sz w:val="18"/>
                <w:szCs w:val="18"/>
              </w:rPr>
            </w:pPr>
            <w:r>
              <w:rPr>
                <w:rFonts w:ascii="Century Gothic" w:hAnsi="Century Gothic"/>
                <w:b/>
                <w:bCs/>
                <w:sz w:val="18"/>
                <w:szCs w:val="18"/>
              </w:rPr>
              <w:t xml:space="preserve">Marriott </w:t>
            </w:r>
            <w:proofErr w:type="spellStart"/>
            <w:r w:rsidRPr="00662411">
              <w:rPr>
                <w:rFonts w:ascii="Century Gothic" w:hAnsi="Century Gothic"/>
                <w:b/>
                <w:bCs/>
                <w:sz w:val="18"/>
                <w:szCs w:val="18"/>
              </w:rPr>
              <w:t>Bonvoy</w:t>
            </w:r>
            <w:proofErr w:type="spellEnd"/>
            <w:r w:rsidRPr="00662411">
              <w:rPr>
                <w:rFonts w:ascii="Century Gothic" w:hAnsi="Century Gothic"/>
                <w:b/>
                <w:bCs/>
                <w:sz w:val="18"/>
                <w:szCs w:val="18"/>
              </w:rPr>
              <w:br/>
            </w:r>
            <w:r w:rsidRPr="00662411">
              <w:rPr>
                <w:rFonts w:ascii="Century Gothic" w:hAnsi="Century Gothic"/>
                <w:sz w:val="18"/>
                <w:szCs w:val="18"/>
              </w:rPr>
              <w:t xml:space="preserve">Das außergewöhnliche Portfolio von Marriott </w:t>
            </w:r>
            <w:proofErr w:type="spellStart"/>
            <w:r w:rsidRPr="00662411">
              <w:rPr>
                <w:rFonts w:ascii="Century Gothic" w:hAnsi="Century Gothic"/>
                <w:sz w:val="18"/>
                <w:szCs w:val="18"/>
              </w:rPr>
              <w:t>Bonvoy</w:t>
            </w:r>
            <w:proofErr w:type="spellEnd"/>
            <w:r w:rsidRPr="00662411">
              <w:rPr>
                <w:rFonts w:ascii="Century Gothic" w:hAnsi="Century Gothic"/>
                <w:sz w:val="18"/>
                <w:szCs w:val="18"/>
              </w:rPr>
              <w:t xml:space="preserve"> umfasst über 30 Hotelmarken an den schönsten Reisezielen der Welt, die auf die individuellen Bedürfnisse von Reisenden zugeschnitten sind. Von The Ritz-Carlton über St. Regis bis zu W Hotels und weiteren Marken, verfügt Marriott </w:t>
            </w:r>
            <w:proofErr w:type="spellStart"/>
            <w:r w:rsidRPr="00662411">
              <w:rPr>
                <w:rFonts w:ascii="Century Gothic" w:hAnsi="Century Gothic"/>
                <w:sz w:val="18"/>
                <w:szCs w:val="18"/>
              </w:rPr>
              <w:t>Bonvoy</w:t>
            </w:r>
            <w:proofErr w:type="spellEnd"/>
            <w:r w:rsidRPr="00662411">
              <w:rPr>
                <w:rFonts w:ascii="Century Gothic" w:hAnsi="Century Gothic"/>
                <w:sz w:val="18"/>
                <w:szCs w:val="18"/>
              </w:rPr>
              <w:t xml:space="preserve"> über ein größeres Luxusangebot als jedes andere Bonusprogramm. Mitglieder sammeln Punkte für ihre Aufenthalte in Hotels und Resorts, einschließlich der All-inclusive-Resorts und der privaten Vermietungsimmobilien, sowie für Einkäufe mit Co-Branding Kreditkarten. Eingelöst werden können die Punkte unter anderem für Aufenthalte, Marriott </w:t>
            </w:r>
            <w:proofErr w:type="spellStart"/>
            <w:r w:rsidRPr="00662411">
              <w:rPr>
                <w:rFonts w:ascii="Century Gothic" w:hAnsi="Century Gothic"/>
                <w:sz w:val="18"/>
                <w:szCs w:val="18"/>
              </w:rPr>
              <w:t>Bonvoy</w:t>
            </w:r>
            <w:proofErr w:type="spellEnd"/>
            <w:r w:rsidRPr="00662411">
              <w:rPr>
                <w:rFonts w:ascii="Century Gothic" w:hAnsi="Century Gothic"/>
                <w:sz w:val="18"/>
                <w:szCs w:val="18"/>
              </w:rPr>
              <w:t xml:space="preserve"> Moments oder über Partner beim Einkauf in den Marriott </w:t>
            </w:r>
            <w:proofErr w:type="spellStart"/>
            <w:r w:rsidRPr="00662411">
              <w:rPr>
                <w:rFonts w:ascii="Century Gothic" w:hAnsi="Century Gothic"/>
                <w:sz w:val="18"/>
                <w:szCs w:val="18"/>
              </w:rPr>
              <w:t>Bonvoy</w:t>
            </w:r>
            <w:proofErr w:type="spellEnd"/>
            <w:r w:rsidRPr="00662411">
              <w:rPr>
                <w:rFonts w:ascii="Century Gothic" w:hAnsi="Century Gothic"/>
                <w:sz w:val="18"/>
                <w:szCs w:val="18"/>
              </w:rPr>
              <w:t xml:space="preserve"> Boutiquen. Kostenlose Anmeldung und Informationen unter </w:t>
            </w:r>
            <w:hyperlink r:id="rId35" w:history="1">
              <w:r w:rsidRPr="00662411">
                <w:rPr>
                  <w:rStyle w:val="Hyperlink"/>
                  <w:rFonts w:ascii="Century Gothic" w:hAnsi="Century Gothic"/>
                  <w:color w:val="auto"/>
                  <w:sz w:val="18"/>
                  <w:szCs w:val="18"/>
                </w:rPr>
                <w:t>MarriottBonvoy.com</w:t>
              </w:r>
            </w:hyperlink>
            <w:r w:rsidRPr="00662411">
              <w:rPr>
                <w:rFonts w:ascii="Century Gothic" w:hAnsi="Century Gothic"/>
                <w:sz w:val="18"/>
                <w:szCs w:val="18"/>
              </w:rPr>
              <w:t>.</w:t>
            </w:r>
          </w:p>
          <w:p w14:paraId="5C5F457C" w14:textId="77777777" w:rsidR="00662411" w:rsidRPr="00662411" w:rsidRDefault="00662411">
            <w:pPr>
              <w:spacing w:after="240"/>
              <w:rPr>
                <w:rFonts w:ascii="Century Gothic" w:hAnsi="Century Gothic"/>
                <w:b/>
                <w:bCs/>
                <w:sz w:val="18"/>
                <w:szCs w:val="18"/>
                <w:lang w:eastAsia="en-US"/>
              </w:rPr>
            </w:pPr>
            <w:r w:rsidRPr="00662411">
              <w:rPr>
                <w:rFonts w:ascii="Century Gothic" w:hAnsi="Century Gothic"/>
                <w:b/>
                <w:bCs/>
                <w:sz w:val="18"/>
                <w:szCs w:val="18"/>
                <w:lang w:eastAsia="en-US"/>
              </w:rPr>
              <w:t xml:space="preserve">Marriott International </w:t>
            </w:r>
            <w:r w:rsidRPr="00662411">
              <w:rPr>
                <w:rFonts w:ascii="Century Gothic" w:hAnsi="Century Gothic"/>
                <w:b/>
                <w:bCs/>
                <w:sz w:val="18"/>
                <w:szCs w:val="18"/>
                <w:lang w:eastAsia="en-US"/>
              </w:rPr>
              <w:br/>
            </w:r>
            <w:hyperlink r:id="rId36" w:tgtFrame="_blank" w:tooltip="Marriott International Company Info" w:history="1">
              <w:r w:rsidRPr="00662411">
                <w:rPr>
                  <w:rStyle w:val="Hyperlink"/>
                  <w:rFonts w:ascii="Century Gothic" w:hAnsi="Century Gothic"/>
                  <w:color w:val="auto"/>
                  <w:sz w:val="18"/>
                  <w:szCs w:val="18"/>
                  <w:lang w:eastAsia="en-US"/>
                </w:rPr>
                <w:t>Marriott International, Inc.</w:t>
              </w:r>
            </w:hyperlink>
            <w:r w:rsidRPr="00662411">
              <w:rPr>
                <w:rFonts w:ascii="Century Gothic" w:hAnsi="Century Gothic"/>
                <w:sz w:val="18"/>
                <w:szCs w:val="18"/>
                <w:lang w:eastAsia="en-US"/>
              </w:rPr>
              <w:t xml:space="preserve"> (NASDAQ: MAR), mit Hauptsitz in Bethesda/Maryland, USA, verfügt über ein Portfolio von über 8.700 Hotels in 139 Ländern und Territorien und umfasst direkt und als Franchise betriebene Häuser sowie lizensierte </w:t>
            </w:r>
            <w:proofErr w:type="spellStart"/>
            <w:r w:rsidRPr="00662411">
              <w:rPr>
                <w:rFonts w:ascii="Century Gothic" w:hAnsi="Century Gothic"/>
                <w:sz w:val="18"/>
                <w:szCs w:val="18"/>
                <w:lang w:eastAsia="en-US"/>
              </w:rPr>
              <w:t>Vacation</w:t>
            </w:r>
            <w:proofErr w:type="spellEnd"/>
            <w:r w:rsidRPr="00662411">
              <w:rPr>
                <w:rFonts w:ascii="Century Gothic" w:hAnsi="Century Gothic"/>
                <w:sz w:val="18"/>
                <w:szCs w:val="18"/>
                <w:lang w:eastAsia="en-US"/>
              </w:rPr>
              <w:t xml:space="preserve"> Ownership Resorts unter dem Dach von über 30 führender Marken. Mit Marriott </w:t>
            </w:r>
            <w:proofErr w:type="spellStart"/>
            <w:r w:rsidRPr="00662411">
              <w:rPr>
                <w:rFonts w:ascii="Century Gothic" w:hAnsi="Century Gothic"/>
                <w:sz w:val="18"/>
                <w:szCs w:val="18"/>
                <w:lang w:eastAsia="en-US"/>
              </w:rPr>
              <w:t>Bonvoy</w:t>
            </w:r>
            <w:r w:rsidRPr="00662411">
              <w:rPr>
                <w:rFonts w:ascii="Century Gothic" w:hAnsi="Century Gothic"/>
                <w:sz w:val="18"/>
                <w:szCs w:val="18"/>
                <w:vertAlign w:val="superscript"/>
                <w:lang w:eastAsia="en-US"/>
              </w:rPr>
              <w:t>TM</w:t>
            </w:r>
            <w:proofErr w:type="spellEnd"/>
            <w:r w:rsidRPr="00662411">
              <w:rPr>
                <w:rFonts w:ascii="Century Gothic" w:hAnsi="Century Gothic"/>
                <w:sz w:val="18"/>
                <w:szCs w:val="18"/>
                <w:lang w:eastAsia="en-US"/>
              </w:rPr>
              <w:t xml:space="preserve"> verfügt das Unternehmen über ein vielfach ausgezeichnetes Bonusprogramm. Weitere Informationen unter </w:t>
            </w:r>
            <w:hyperlink r:id="rId37" w:history="1">
              <w:r w:rsidRPr="00662411">
                <w:rPr>
                  <w:rStyle w:val="Hyperlink"/>
                  <w:rFonts w:ascii="Century Gothic" w:hAnsi="Century Gothic"/>
                  <w:color w:val="auto"/>
                  <w:sz w:val="18"/>
                  <w:szCs w:val="18"/>
                  <w:lang w:eastAsia="en-US"/>
                </w:rPr>
                <w:t>www.marriott.com</w:t>
              </w:r>
            </w:hyperlink>
            <w:r w:rsidRPr="00662411">
              <w:rPr>
                <w:rFonts w:ascii="Century Gothic" w:hAnsi="Century Gothic"/>
                <w:sz w:val="18"/>
                <w:szCs w:val="18"/>
                <w:lang w:eastAsia="en-US"/>
              </w:rPr>
              <w:t xml:space="preserve"> sowie aktuelle Unternehmens-News auf </w:t>
            </w:r>
            <w:hyperlink r:id="rId38" w:history="1">
              <w:r w:rsidRPr="00662411">
                <w:rPr>
                  <w:rStyle w:val="Hyperlink"/>
                  <w:rFonts w:ascii="Century Gothic" w:hAnsi="Century Gothic"/>
                  <w:color w:val="auto"/>
                  <w:sz w:val="18"/>
                  <w:szCs w:val="18"/>
                  <w:lang w:eastAsia="en-US"/>
                </w:rPr>
                <w:t>www.marriottnewscenter.com</w:t>
              </w:r>
            </w:hyperlink>
            <w:r w:rsidRPr="00662411">
              <w:rPr>
                <w:rFonts w:ascii="Century Gothic" w:hAnsi="Century Gothic"/>
                <w:sz w:val="18"/>
                <w:szCs w:val="18"/>
                <w:lang w:eastAsia="en-US"/>
              </w:rPr>
              <w:t xml:space="preserve">; außerdem auf </w:t>
            </w:r>
            <w:hyperlink r:id="rId39" w:history="1">
              <w:r w:rsidRPr="00662411">
                <w:rPr>
                  <w:rStyle w:val="Hyperlink"/>
                  <w:rFonts w:ascii="Century Gothic" w:hAnsi="Century Gothic"/>
                  <w:color w:val="auto"/>
                  <w:sz w:val="18"/>
                  <w:szCs w:val="18"/>
                  <w:lang w:eastAsia="en-US"/>
                </w:rPr>
                <w:t>Facebook</w:t>
              </w:r>
            </w:hyperlink>
            <w:r w:rsidRPr="00662411">
              <w:rPr>
                <w:rFonts w:ascii="Century Gothic" w:hAnsi="Century Gothic"/>
                <w:sz w:val="18"/>
                <w:szCs w:val="18"/>
                <w:lang w:eastAsia="en-US"/>
              </w:rPr>
              <w:t xml:space="preserve"> sowie unter @MarriottIntl auf </w:t>
            </w:r>
            <w:hyperlink r:id="rId40" w:history="1">
              <w:r w:rsidRPr="00662411">
                <w:rPr>
                  <w:rStyle w:val="Hyperlink"/>
                  <w:rFonts w:ascii="Century Gothic" w:hAnsi="Century Gothic"/>
                  <w:color w:val="auto"/>
                  <w:sz w:val="18"/>
                  <w:szCs w:val="18"/>
                </w:rPr>
                <w:t>X</w:t>
              </w:r>
            </w:hyperlink>
            <w:r w:rsidRPr="00662411">
              <w:rPr>
                <w:rFonts w:ascii="Century Gothic" w:hAnsi="Century Gothic"/>
                <w:sz w:val="18"/>
                <w:szCs w:val="18"/>
                <w:lang w:eastAsia="en-US"/>
              </w:rPr>
              <w:t xml:space="preserve"> und </w:t>
            </w:r>
            <w:hyperlink r:id="rId41" w:history="1">
              <w:r w:rsidRPr="00662411">
                <w:rPr>
                  <w:rStyle w:val="Hyperlink"/>
                  <w:rFonts w:ascii="Century Gothic" w:hAnsi="Century Gothic"/>
                  <w:color w:val="auto"/>
                  <w:sz w:val="18"/>
                  <w:szCs w:val="18"/>
                  <w:lang w:eastAsia="en-US"/>
                </w:rPr>
                <w:t>Instagram</w:t>
              </w:r>
            </w:hyperlink>
            <w:r w:rsidRPr="00662411">
              <w:rPr>
                <w:rFonts w:ascii="Century Gothic" w:hAnsi="Century Gothic"/>
                <w:sz w:val="18"/>
                <w:szCs w:val="18"/>
                <w:lang w:eastAsia="en-US"/>
              </w:rPr>
              <w:t>.</w:t>
            </w:r>
          </w:p>
          <w:p w14:paraId="4DF98654" w14:textId="348226A5" w:rsidR="00662411" w:rsidRPr="00662411" w:rsidRDefault="00662411" w:rsidP="00662411">
            <w:pPr>
              <w:spacing w:line="276" w:lineRule="auto"/>
              <w:rPr>
                <w:rFonts w:ascii="Century Gothic" w:hAnsi="Century Gothic"/>
                <w:sz w:val="20"/>
                <w:szCs w:val="20"/>
                <w:lang w:eastAsia="en-GB"/>
              </w:rPr>
            </w:pPr>
            <w:r w:rsidRPr="00662411">
              <w:rPr>
                <w:noProof/>
              </w:rPr>
              <w:drawing>
                <wp:anchor distT="0" distB="0" distL="114300" distR="114300" simplePos="0" relativeHeight="251658240" behindDoc="0" locked="0" layoutInCell="1" allowOverlap="1" wp14:anchorId="1D61E708" wp14:editId="603A37F9">
                  <wp:simplePos x="0" y="0"/>
                  <wp:positionH relativeFrom="column">
                    <wp:posOffset>5450840</wp:posOffset>
                  </wp:positionH>
                  <wp:positionV relativeFrom="paragraph">
                    <wp:posOffset>91440</wp:posOffset>
                  </wp:positionV>
                  <wp:extent cx="619125" cy="560705"/>
                  <wp:effectExtent l="0" t="0" r="9525" b="0"/>
                  <wp:wrapNone/>
                  <wp:docPr id="993240821" name="Grafik 18"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40821" name="Grafik 18" descr="Ein Bild, das Text, Schrift, Logo, Grafiken enthält.&#10;&#10;Automatisch generierte Beschreibu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9125" cy="560705"/>
                          </a:xfrm>
                          <a:prstGeom prst="rect">
                            <a:avLst/>
                          </a:prstGeom>
                          <a:noFill/>
                        </pic:spPr>
                      </pic:pic>
                    </a:graphicData>
                  </a:graphic>
                  <wp14:sizeRelH relativeFrom="page">
                    <wp14:pctWidth>0</wp14:pctWidth>
                  </wp14:sizeRelH>
                  <wp14:sizeRelV relativeFrom="page">
                    <wp14:pctHeight>0</wp14:pctHeight>
                  </wp14:sizeRelV>
                </wp:anchor>
              </w:drawing>
            </w:r>
            <w:r w:rsidRPr="00662411">
              <w:rPr>
                <w:rFonts w:ascii="Century Gothic" w:hAnsi="Century Gothic"/>
                <w:b/>
                <w:bCs/>
                <w:sz w:val="20"/>
                <w:szCs w:val="20"/>
                <w:lang w:eastAsia="ar-SA"/>
              </w:rPr>
              <w:t>Pressekontakt uschi liebl pr:</w:t>
            </w:r>
            <w:r w:rsidRPr="00662411">
              <w:rPr>
                <w:rFonts w:ascii="Century Gothic" w:hAnsi="Century Gothic"/>
                <w:sz w:val="20"/>
                <w:szCs w:val="20"/>
                <w:lang w:eastAsia="ar-SA"/>
              </w:rPr>
              <w:t xml:space="preserve"> </w:t>
            </w:r>
            <w:r w:rsidRPr="00662411">
              <w:rPr>
                <w:rFonts w:ascii="Century Gothic" w:hAnsi="Century Gothic"/>
                <w:sz w:val="20"/>
                <w:szCs w:val="20"/>
                <w:lang w:eastAsia="ar-SA"/>
              </w:rPr>
              <w:br/>
            </w:r>
            <w:r w:rsidRPr="00662411">
              <w:rPr>
                <w:rFonts w:ascii="Century Gothic" w:hAnsi="Century Gothic"/>
                <w:sz w:val="20"/>
                <w:szCs w:val="20"/>
                <w:lang w:eastAsia="en-GB"/>
              </w:rPr>
              <w:t>Theresa Kögler | Svenja Liebhart | Nicola Schlauderer</w:t>
            </w:r>
          </w:p>
          <w:p w14:paraId="78A32E03" w14:textId="77777777" w:rsidR="00662411" w:rsidRPr="00662411" w:rsidRDefault="00662411">
            <w:pPr>
              <w:spacing w:line="276" w:lineRule="auto"/>
              <w:jc w:val="both"/>
              <w:rPr>
                <w:rFonts w:ascii="Century Gothic" w:hAnsi="Century Gothic"/>
                <w:sz w:val="20"/>
                <w:szCs w:val="20"/>
                <w:lang w:eastAsia="en-GB"/>
              </w:rPr>
            </w:pPr>
            <w:r w:rsidRPr="00662411">
              <w:rPr>
                <w:rFonts w:ascii="Century Gothic" w:hAnsi="Century Gothic"/>
                <w:sz w:val="20"/>
                <w:szCs w:val="20"/>
                <w:lang w:eastAsia="en-GB"/>
              </w:rPr>
              <w:t>Emil-Geis-Straße 1 | D- 81379 München</w:t>
            </w:r>
          </w:p>
          <w:p w14:paraId="27291FB4" w14:textId="77777777" w:rsidR="00662411" w:rsidRPr="00662411" w:rsidRDefault="00662411">
            <w:pPr>
              <w:spacing w:line="276" w:lineRule="auto"/>
              <w:jc w:val="both"/>
              <w:rPr>
                <w:rFonts w:ascii="Century Gothic" w:hAnsi="Century Gothic"/>
                <w:sz w:val="20"/>
                <w:szCs w:val="20"/>
                <w:lang w:eastAsia="en-GB"/>
              </w:rPr>
            </w:pPr>
            <w:r w:rsidRPr="00662411">
              <w:rPr>
                <w:rFonts w:ascii="Century Gothic" w:hAnsi="Century Gothic"/>
                <w:sz w:val="20"/>
                <w:szCs w:val="20"/>
                <w:lang w:eastAsia="en-GB"/>
              </w:rPr>
              <w:t xml:space="preserve">Tel. +49 (0)89 7240292-0; </w:t>
            </w:r>
            <w:proofErr w:type="gramStart"/>
            <w:r w:rsidRPr="00662411">
              <w:rPr>
                <w:rFonts w:ascii="Century Gothic" w:hAnsi="Century Gothic"/>
                <w:sz w:val="20"/>
                <w:szCs w:val="20"/>
                <w:lang w:eastAsia="en-GB"/>
              </w:rPr>
              <w:t>Email</w:t>
            </w:r>
            <w:proofErr w:type="gramEnd"/>
            <w:r w:rsidRPr="00662411">
              <w:rPr>
                <w:rFonts w:ascii="Century Gothic" w:hAnsi="Century Gothic"/>
                <w:sz w:val="20"/>
                <w:szCs w:val="20"/>
                <w:lang w:eastAsia="en-GB"/>
              </w:rPr>
              <w:t xml:space="preserve">: </w:t>
            </w:r>
            <w:r w:rsidRPr="00662411">
              <w:rPr>
                <w:rStyle w:val="Hyperlink"/>
                <w:rFonts w:ascii="Century Gothic" w:hAnsi="Century Gothic"/>
                <w:color w:val="auto"/>
                <w:sz w:val="20"/>
                <w:szCs w:val="20"/>
              </w:rPr>
              <w:t>t</w:t>
            </w:r>
            <w:r w:rsidRPr="00662411">
              <w:rPr>
                <w:rStyle w:val="Hyperlink"/>
                <w:rFonts w:ascii="Century Gothic" w:hAnsi="Century Gothic"/>
                <w:color w:val="auto"/>
                <w:sz w:val="20"/>
                <w:szCs w:val="20"/>
                <w:lang w:eastAsia="en-GB"/>
              </w:rPr>
              <w:t>k</w:t>
            </w:r>
            <w:hyperlink r:id="rId43" w:history="1">
              <w:r w:rsidRPr="00662411">
                <w:rPr>
                  <w:rStyle w:val="Hyperlink"/>
                  <w:rFonts w:ascii="Century Gothic" w:hAnsi="Century Gothic"/>
                  <w:color w:val="auto"/>
                  <w:sz w:val="20"/>
                  <w:szCs w:val="20"/>
                  <w:lang w:eastAsia="en-GB"/>
                </w:rPr>
                <w:t>@liebl-pr.de</w:t>
              </w:r>
            </w:hyperlink>
            <w:r w:rsidRPr="00662411">
              <w:rPr>
                <w:rFonts w:ascii="Century Gothic" w:hAnsi="Century Gothic"/>
                <w:sz w:val="20"/>
                <w:szCs w:val="20"/>
                <w:lang w:eastAsia="en-GB"/>
              </w:rPr>
              <w:t xml:space="preserve"> I </w:t>
            </w:r>
            <w:hyperlink r:id="rId44" w:history="1">
              <w:r w:rsidRPr="00662411">
                <w:rPr>
                  <w:rStyle w:val="Hyperlink"/>
                  <w:rFonts w:ascii="Century Gothic" w:hAnsi="Century Gothic"/>
                  <w:color w:val="auto"/>
                  <w:sz w:val="20"/>
                  <w:szCs w:val="20"/>
                  <w:lang w:eastAsia="en-GB"/>
                </w:rPr>
                <w:t>sl@liebl-pr.de</w:t>
              </w:r>
            </w:hyperlink>
            <w:r w:rsidRPr="00662411">
              <w:rPr>
                <w:rFonts w:ascii="Century Gothic" w:hAnsi="Century Gothic"/>
                <w:sz w:val="20"/>
                <w:szCs w:val="20"/>
                <w:lang w:eastAsia="en-GB"/>
              </w:rPr>
              <w:t xml:space="preserve"> | </w:t>
            </w:r>
            <w:hyperlink r:id="rId45" w:history="1">
              <w:r w:rsidRPr="00662411">
                <w:rPr>
                  <w:rStyle w:val="Hyperlink"/>
                  <w:rFonts w:ascii="Century Gothic" w:hAnsi="Century Gothic"/>
                  <w:color w:val="auto"/>
                  <w:sz w:val="20"/>
                  <w:szCs w:val="20"/>
                  <w:lang w:eastAsia="en-GB"/>
                </w:rPr>
                <w:t>nis@liebl-pr.de</w:t>
              </w:r>
            </w:hyperlink>
            <w:r w:rsidRPr="00662411">
              <w:rPr>
                <w:rFonts w:ascii="Century Gothic" w:hAnsi="Century Gothic"/>
                <w:sz w:val="20"/>
                <w:szCs w:val="20"/>
                <w:lang w:eastAsia="en-GB"/>
              </w:rPr>
              <w:t xml:space="preserve"> </w:t>
            </w:r>
          </w:p>
          <w:p w14:paraId="6FB2048B" w14:textId="77777777" w:rsidR="00662411" w:rsidRPr="00662411" w:rsidRDefault="00662411">
            <w:pPr>
              <w:spacing w:line="276" w:lineRule="auto"/>
              <w:jc w:val="both"/>
              <w:rPr>
                <w:rFonts w:ascii="Century Gothic" w:hAnsi="Century Gothic"/>
                <w:sz w:val="20"/>
                <w:szCs w:val="20"/>
                <w:lang w:eastAsia="en-GB"/>
              </w:rPr>
            </w:pPr>
          </w:p>
          <w:p w14:paraId="1B6545A1" w14:textId="77777777" w:rsidR="00662411" w:rsidRPr="00662411" w:rsidRDefault="00662411">
            <w:pPr>
              <w:spacing w:after="240"/>
              <w:ind w:right="-4"/>
              <w:rPr>
                <w:rFonts w:ascii="Century Gothic" w:hAnsi="Century Gothic"/>
                <w:sz w:val="16"/>
                <w:szCs w:val="16"/>
              </w:rPr>
            </w:pPr>
            <w:r w:rsidRPr="00662411">
              <w:rPr>
                <w:rFonts w:ascii="Century Gothic" w:hAnsi="Century Gothic"/>
                <w:sz w:val="16"/>
                <w:szCs w:val="16"/>
              </w:rPr>
              <w:t>Sitz der Gesellschaft: München, Geschäftsführende Gesellschafterin: Ursula Liebl-Wickstead</w:t>
            </w:r>
            <w:r w:rsidRPr="00662411">
              <w:rPr>
                <w:rFonts w:ascii="Century Gothic" w:hAnsi="Century Gothic"/>
                <w:sz w:val="16"/>
                <w:szCs w:val="16"/>
              </w:rPr>
              <w:br/>
              <w:t xml:space="preserve">Amtsgericht München, HRB 234865, </w:t>
            </w:r>
            <w:proofErr w:type="spellStart"/>
            <w:r w:rsidRPr="00662411">
              <w:rPr>
                <w:rFonts w:ascii="Century Gothic" w:hAnsi="Century Gothic"/>
                <w:sz w:val="16"/>
                <w:szCs w:val="16"/>
              </w:rPr>
              <w:t>USt</w:t>
            </w:r>
            <w:proofErr w:type="spellEnd"/>
            <w:r w:rsidRPr="00662411">
              <w:rPr>
                <w:rFonts w:ascii="Century Gothic" w:hAnsi="Century Gothic"/>
                <w:sz w:val="16"/>
                <w:szCs w:val="16"/>
              </w:rPr>
              <w:t>-ID DE313008758</w:t>
            </w:r>
          </w:p>
          <w:p w14:paraId="172CF227" w14:textId="77777777" w:rsidR="00662411" w:rsidRPr="00662411" w:rsidRDefault="00662411">
            <w:pPr>
              <w:spacing w:after="240"/>
              <w:ind w:right="-4"/>
              <w:rPr>
                <w:rFonts w:ascii="Century Gothic" w:hAnsi="Century Gothic"/>
                <w:b/>
                <w:bCs/>
                <w:sz w:val="16"/>
                <w:szCs w:val="16"/>
                <w:lang w:val="en-US"/>
              </w:rPr>
            </w:pPr>
            <w:r w:rsidRPr="00662411">
              <w:rPr>
                <w:rFonts w:ascii="Century Gothic" w:hAnsi="Century Gothic"/>
                <w:b/>
                <w:bCs/>
                <w:sz w:val="16"/>
                <w:szCs w:val="16"/>
              </w:rPr>
              <w:t xml:space="preserve">Sie können dem Versand dieser Mitteilungen durch uschi liebl pr jederzeit widersprechen, indem Sie </w:t>
            </w:r>
            <w:hyperlink r:id="rId46" w:tooltip="mailto:team@liebl-pr.de?subject=Unsubscribe%20Presseverteiler%20ulpr&#10;blocked::mailto:team@liebl-pr.de?subject=Unsubscribe Pressemeldungen&#10;blocked::mailto:team@liebl-pr.de" w:history="1">
              <w:r w:rsidRPr="00662411">
                <w:rPr>
                  <w:rStyle w:val="Hyperlink"/>
                  <w:rFonts w:ascii="Century Gothic" w:hAnsi="Century Gothic"/>
                  <w:b/>
                  <w:bCs/>
                  <w:color w:val="auto"/>
                  <w:sz w:val="16"/>
                  <w:szCs w:val="16"/>
                </w:rPr>
                <w:t>hier</w:t>
              </w:r>
            </w:hyperlink>
            <w:r w:rsidRPr="00662411">
              <w:rPr>
                <w:rFonts w:ascii="Times New Roman" w:hAnsi="Times New Roman" w:cs="Times New Roman"/>
                <w:b/>
                <w:bCs/>
                <w:sz w:val="20"/>
                <w:szCs w:val="20"/>
              </w:rPr>
              <w:t xml:space="preserve"> </w:t>
            </w:r>
            <w:r w:rsidRPr="00662411">
              <w:rPr>
                <w:rFonts w:ascii="Century Gothic" w:hAnsi="Century Gothic"/>
                <w:b/>
                <w:bCs/>
                <w:sz w:val="16"/>
                <w:szCs w:val="16"/>
              </w:rPr>
              <w:t xml:space="preserve">klicken.  </w:t>
            </w:r>
            <w:r w:rsidRPr="00662411">
              <w:rPr>
                <w:rFonts w:ascii="Century Gothic" w:hAnsi="Century Gothic"/>
                <w:b/>
                <w:bCs/>
                <w:sz w:val="16"/>
                <w:szCs w:val="16"/>
              </w:rPr>
              <w:br/>
            </w:r>
            <w:r w:rsidRPr="00662411">
              <w:rPr>
                <w:rFonts w:ascii="Century Gothic" w:hAnsi="Century Gothic"/>
                <w:b/>
                <w:bCs/>
                <w:sz w:val="16"/>
                <w:szCs w:val="16"/>
                <w:lang w:val="en-US"/>
              </w:rPr>
              <w:t xml:space="preserve">Should you wish to unsubscribe from the ulpr mailing list, please </w:t>
            </w:r>
            <w:hyperlink r:id="rId47" w:tooltip="mailto:team@liebl-pr.de?subject=Unsubscribe%20ulpr%20media%20mailing%20list&#10;blocked::mailto:team@liebl-pr.de?subject=Unsubscribe Pressemeldungen&#10;blocked::mailto:team@liebl-pr.de" w:history="1">
              <w:r w:rsidRPr="00662411">
                <w:rPr>
                  <w:rStyle w:val="Hyperlink"/>
                  <w:rFonts w:ascii="Century Gothic" w:hAnsi="Century Gothic"/>
                  <w:b/>
                  <w:bCs/>
                  <w:color w:val="auto"/>
                  <w:sz w:val="16"/>
                  <w:szCs w:val="16"/>
                  <w:lang w:val="en-US"/>
                </w:rPr>
                <w:t>click here</w:t>
              </w:r>
            </w:hyperlink>
            <w:r w:rsidRPr="00662411">
              <w:rPr>
                <w:rFonts w:ascii="Century Gothic" w:hAnsi="Century Gothic"/>
                <w:b/>
                <w:bCs/>
                <w:sz w:val="16"/>
                <w:szCs w:val="16"/>
                <w:lang w:val="en-US"/>
              </w:rPr>
              <w:t xml:space="preserve">. </w:t>
            </w:r>
          </w:p>
          <w:p w14:paraId="325292A4" w14:textId="77777777" w:rsidR="00662411" w:rsidRPr="00662411" w:rsidRDefault="00662411">
            <w:pPr>
              <w:spacing w:after="240"/>
              <w:ind w:right="-4"/>
              <w:jc w:val="both"/>
              <w:rPr>
                <w:rFonts w:ascii="Century Gothic" w:hAnsi="Century Gothic"/>
                <w:sz w:val="16"/>
                <w:szCs w:val="16"/>
              </w:rPr>
            </w:pPr>
            <w:r w:rsidRPr="00662411">
              <w:rPr>
                <w:rFonts w:ascii="Century Gothic" w:hAnsi="Century Gothic"/>
                <w:sz w:val="16"/>
                <w:szCs w:val="16"/>
              </w:rPr>
              <w:t xml:space="preserve">Unsere Datenschutzerklärung finden Sie </w:t>
            </w:r>
            <w:hyperlink r:id="rId48" w:history="1">
              <w:r w:rsidRPr="00662411">
                <w:rPr>
                  <w:rStyle w:val="Hyperlink"/>
                  <w:rFonts w:ascii="Century Gothic" w:hAnsi="Century Gothic"/>
                  <w:color w:val="auto"/>
                  <w:sz w:val="16"/>
                  <w:szCs w:val="16"/>
                </w:rPr>
                <w:t>hier</w:t>
              </w:r>
            </w:hyperlink>
            <w:r w:rsidRPr="00662411">
              <w:rPr>
                <w:rFonts w:ascii="Century Gothic" w:hAnsi="Century Gothic"/>
                <w:sz w:val="16"/>
                <w:szCs w:val="16"/>
              </w:rPr>
              <w:t xml:space="preserve">. / For </w:t>
            </w:r>
            <w:proofErr w:type="spellStart"/>
            <w:r w:rsidRPr="00662411">
              <w:rPr>
                <w:rFonts w:ascii="Century Gothic" w:hAnsi="Century Gothic"/>
                <w:sz w:val="16"/>
                <w:szCs w:val="16"/>
              </w:rPr>
              <w:t>details</w:t>
            </w:r>
            <w:proofErr w:type="spellEnd"/>
            <w:r w:rsidRPr="00662411">
              <w:rPr>
                <w:rFonts w:ascii="Century Gothic" w:hAnsi="Century Gothic"/>
                <w:sz w:val="16"/>
                <w:szCs w:val="16"/>
              </w:rPr>
              <w:t xml:space="preserve"> on </w:t>
            </w:r>
            <w:proofErr w:type="spellStart"/>
            <w:r w:rsidRPr="00662411">
              <w:rPr>
                <w:rFonts w:ascii="Century Gothic" w:hAnsi="Century Gothic"/>
                <w:sz w:val="16"/>
                <w:szCs w:val="16"/>
              </w:rPr>
              <w:t>our</w:t>
            </w:r>
            <w:proofErr w:type="spellEnd"/>
            <w:r w:rsidRPr="00662411">
              <w:rPr>
                <w:rFonts w:ascii="Century Gothic" w:hAnsi="Century Gothic"/>
                <w:sz w:val="16"/>
                <w:szCs w:val="16"/>
              </w:rPr>
              <w:t xml:space="preserve"> </w:t>
            </w:r>
            <w:proofErr w:type="spellStart"/>
            <w:r w:rsidRPr="00662411">
              <w:rPr>
                <w:rFonts w:ascii="Century Gothic" w:hAnsi="Century Gothic"/>
                <w:sz w:val="16"/>
                <w:szCs w:val="16"/>
              </w:rPr>
              <w:t>privacy</w:t>
            </w:r>
            <w:proofErr w:type="spellEnd"/>
            <w:r w:rsidRPr="00662411">
              <w:rPr>
                <w:rFonts w:ascii="Century Gothic" w:hAnsi="Century Gothic"/>
                <w:sz w:val="16"/>
                <w:szCs w:val="16"/>
              </w:rPr>
              <w:t xml:space="preserve"> </w:t>
            </w:r>
            <w:proofErr w:type="spellStart"/>
            <w:r w:rsidRPr="00662411">
              <w:rPr>
                <w:rFonts w:ascii="Century Gothic" w:hAnsi="Century Gothic"/>
                <w:sz w:val="16"/>
                <w:szCs w:val="16"/>
              </w:rPr>
              <w:t>policy</w:t>
            </w:r>
            <w:proofErr w:type="spellEnd"/>
            <w:r w:rsidRPr="00662411">
              <w:rPr>
                <w:rFonts w:ascii="Century Gothic" w:hAnsi="Century Gothic"/>
                <w:sz w:val="16"/>
                <w:szCs w:val="16"/>
              </w:rPr>
              <w:t xml:space="preserve">, </w:t>
            </w:r>
            <w:proofErr w:type="spellStart"/>
            <w:r w:rsidRPr="00662411">
              <w:rPr>
                <w:rFonts w:ascii="Century Gothic" w:hAnsi="Century Gothic"/>
                <w:sz w:val="16"/>
                <w:szCs w:val="16"/>
              </w:rPr>
              <w:t>see</w:t>
            </w:r>
            <w:proofErr w:type="spellEnd"/>
            <w:r w:rsidRPr="00662411">
              <w:rPr>
                <w:rFonts w:ascii="Century Gothic" w:hAnsi="Century Gothic"/>
                <w:sz w:val="16"/>
                <w:szCs w:val="16"/>
              </w:rPr>
              <w:t xml:space="preserve"> </w:t>
            </w:r>
            <w:hyperlink r:id="rId49" w:history="1">
              <w:proofErr w:type="spellStart"/>
              <w:r w:rsidRPr="00662411">
                <w:rPr>
                  <w:rStyle w:val="Hyperlink"/>
                  <w:rFonts w:ascii="Century Gothic" w:hAnsi="Century Gothic"/>
                  <w:color w:val="auto"/>
                  <w:sz w:val="16"/>
                  <w:szCs w:val="16"/>
                </w:rPr>
                <w:t>here</w:t>
              </w:r>
              <w:proofErr w:type="spellEnd"/>
            </w:hyperlink>
            <w:r w:rsidRPr="00662411">
              <w:rPr>
                <w:rFonts w:ascii="Century Gothic" w:hAnsi="Century Gothic"/>
                <w:sz w:val="16"/>
                <w:szCs w:val="16"/>
              </w:rPr>
              <w:t>.</w:t>
            </w:r>
          </w:p>
          <w:p w14:paraId="24D07A91" w14:textId="77777777" w:rsidR="00662411" w:rsidRDefault="00662411">
            <w:pPr>
              <w:spacing w:after="240"/>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6CFAD01C" w14:textId="77777777" w:rsidR="00662411" w:rsidRDefault="00662411">
            <w:pPr>
              <w:spacing w:after="240"/>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662411" w:rsidRPr="00662411" w14:paraId="4FD80F7F" w14:textId="77777777" w:rsidTr="00662411">
        <w:trPr>
          <w:jc w:val="center"/>
        </w:trPr>
        <w:tc>
          <w:tcPr>
            <w:tcW w:w="9819" w:type="dxa"/>
            <w:tcMar>
              <w:top w:w="0" w:type="dxa"/>
              <w:left w:w="108" w:type="dxa"/>
              <w:bottom w:w="0" w:type="dxa"/>
              <w:right w:w="108" w:type="dxa"/>
            </w:tcMar>
          </w:tcPr>
          <w:p w14:paraId="67415147" w14:textId="77777777" w:rsidR="00662411" w:rsidRPr="00662411" w:rsidRDefault="00662411">
            <w:pPr>
              <w:pStyle w:val="Textkrper2"/>
              <w:spacing w:after="240" w:line="360" w:lineRule="auto"/>
              <w:jc w:val="center"/>
              <w:rPr>
                <w:rFonts w:ascii="Century Gothic" w:hAnsi="Century Gothic"/>
                <w:b/>
                <w:bCs/>
                <w:color w:val="auto"/>
                <w:sz w:val="22"/>
                <w:szCs w:val="22"/>
                <w:lang w:val="en-GB"/>
              </w:rPr>
            </w:pPr>
            <w:bookmarkStart w:id="30" w:name="_MailOriginal"/>
          </w:p>
        </w:tc>
      </w:tr>
      <w:bookmarkEnd w:id="30"/>
    </w:tbl>
    <w:p w14:paraId="2ED75AE5" w14:textId="77777777" w:rsidR="00662411" w:rsidRDefault="00662411" w:rsidP="00662411">
      <w:pPr>
        <w:spacing w:after="240"/>
        <w:rPr>
          <w:rFonts w:ascii="Times New Roman" w:hAnsi="Times New Roman" w:cs="Times New Roman"/>
          <w:sz w:val="24"/>
          <w:szCs w:val="24"/>
          <w:lang w:val="en-GB"/>
        </w:rPr>
      </w:pPr>
    </w:p>
    <w:p w14:paraId="67A5D097" w14:textId="77777777" w:rsidR="00952D1C" w:rsidRPr="00662411" w:rsidRDefault="00952D1C">
      <w:pPr>
        <w:rPr>
          <w:lang w:val="en-GB"/>
        </w:rPr>
      </w:pPr>
    </w:p>
    <w:sectPr w:rsidR="00952D1C" w:rsidRPr="006624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11"/>
    <w:rsid w:val="00662411"/>
    <w:rsid w:val="00952D1C"/>
    <w:rsid w:val="00B87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B02BC6"/>
  <w15:chartTrackingRefBased/>
  <w15:docId w15:val="{0D4C4FAD-9A51-458F-9241-973EAD78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2411"/>
    <w:pPr>
      <w:spacing w:after="0" w:line="240" w:lineRule="auto"/>
    </w:pPr>
    <w:rPr>
      <w:rFonts w:ascii="Calibri" w:hAnsi="Calibri" w:cs="Calibri"/>
      <w:kern w:val="0"/>
      <w:lang w:eastAsia="de-DE"/>
      <w14:ligatures w14:val="none"/>
    </w:rPr>
  </w:style>
  <w:style w:type="paragraph" w:styleId="berschrift2">
    <w:name w:val="heading 2"/>
    <w:basedOn w:val="Standard"/>
    <w:link w:val="berschrift2Zchn"/>
    <w:uiPriority w:val="9"/>
    <w:semiHidden/>
    <w:unhideWhenUsed/>
    <w:qFormat/>
    <w:rsid w:val="00662411"/>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662411"/>
    <w:rPr>
      <w:rFonts w:ascii="Times New Roman" w:hAnsi="Times New Roman" w:cs="Times New Roman"/>
      <w:b/>
      <w:bCs/>
      <w:kern w:val="0"/>
      <w:sz w:val="36"/>
      <w:szCs w:val="36"/>
      <w:lang w:eastAsia="de-DE"/>
      <w14:ligatures w14:val="none"/>
    </w:rPr>
  </w:style>
  <w:style w:type="character" w:styleId="Hyperlink">
    <w:name w:val="Hyperlink"/>
    <w:basedOn w:val="Absatz-Standardschriftart"/>
    <w:uiPriority w:val="99"/>
    <w:semiHidden/>
    <w:unhideWhenUsed/>
    <w:rsid w:val="00662411"/>
    <w:rPr>
      <w:color w:val="0563C1"/>
      <w:u w:val="single"/>
    </w:rPr>
  </w:style>
  <w:style w:type="paragraph" w:styleId="Textkrper2">
    <w:name w:val="Body Text 2"/>
    <w:basedOn w:val="Standard"/>
    <w:link w:val="Textkrper2Zchn"/>
    <w:uiPriority w:val="99"/>
    <w:semiHidden/>
    <w:unhideWhenUsed/>
    <w:rsid w:val="00662411"/>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662411"/>
    <w:rPr>
      <w:rFonts w:ascii="Arial" w:hAnsi="Arial" w:cs="Arial"/>
      <w:color w:val="000000"/>
      <w:kern w:val="0"/>
      <w:sz w:val="32"/>
      <w:szCs w:val="32"/>
      <w:lang w:eastAsia="de-DE"/>
      <w14:ligatures w14:val="none"/>
    </w:rPr>
  </w:style>
  <w:style w:type="paragraph" w:styleId="NurText">
    <w:name w:val="Plain Text"/>
    <w:basedOn w:val="Standard"/>
    <w:link w:val="NurTextZchn"/>
    <w:uiPriority w:val="99"/>
    <w:semiHidden/>
    <w:unhideWhenUsed/>
    <w:rsid w:val="00662411"/>
    <w:rPr>
      <w:lang w:eastAsia="en-US"/>
      <w14:ligatures w14:val="standardContextual"/>
    </w:rPr>
  </w:style>
  <w:style w:type="character" w:customStyle="1" w:styleId="NurTextZchn">
    <w:name w:val="Nur Text Zchn"/>
    <w:basedOn w:val="Absatz-Standardschriftart"/>
    <w:link w:val="NurText"/>
    <w:uiPriority w:val="99"/>
    <w:semiHidden/>
    <w:rsid w:val="00662411"/>
    <w:rPr>
      <w:rFonts w:ascii="Calibri" w:hAnsi="Calibri" w:cs="Calibri"/>
      <w:kern w:val="0"/>
    </w:rPr>
  </w:style>
  <w:style w:type="paragraph" w:customStyle="1" w:styleId="Default">
    <w:name w:val="Default"/>
    <w:basedOn w:val="Standard"/>
    <w:rsid w:val="00662411"/>
    <w:pPr>
      <w:autoSpaceDE w:val="0"/>
      <w:autoSpaceDN w:val="0"/>
    </w:pPr>
    <w:rPr>
      <w:rFonts w:ascii="Century Gothic" w:hAnsi="Century Gothic"/>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6107">
      <w:bodyDiv w:val="1"/>
      <w:marLeft w:val="0"/>
      <w:marRight w:val="0"/>
      <w:marTop w:val="0"/>
      <w:marBottom w:val="0"/>
      <w:divBdr>
        <w:top w:val="none" w:sz="0" w:space="0" w:color="auto"/>
        <w:left w:val="none" w:sz="0" w:space="0" w:color="auto"/>
        <w:bottom w:val="none" w:sz="0" w:space="0" w:color="auto"/>
        <w:right w:val="none" w:sz="0" w:space="0" w:color="auto"/>
      </w:divBdr>
    </w:div>
    <w:div w:id="221063159">
      <w:bodyDiv w:val="1"/>
      <w:marLeft w:val="0"/>
      <w:marRight w:val="0"/>
      <w:marTop w:val="0"/>
      <w:marBottom w:val="0"/>
      <w:divBdr>
        <w:top w:val="none" w:sz="0" w:space="0" w:color="auto"/>
        <w:left w:val="none" w:sz="0" w:space="0" w:color="auto"/>
        <w:bottom w:val="none" w:sz="0" w:space="0" w:color="auto"/>
        <w:right w:val="none" w:sz="0" w:space="0" w:color="auto"/>
      </w:divBdr>
    </w:div>
    <w:div w:id="336661012">
      <w:bodyDiv w:val="1"/>
      <w:marLeft w:val="0"/>
      <w:marRight w:val="0"/>
      <w:marTop w:val="0"/>
      <w:marBottom w:val="0"/>
      <w:divBdr>
        <w:top w:val="none" w:sz="0" w:space="0" w:color="auto"/>
        <w:left w:val="none" w:sz="0" w:space="0" w:color="auto"/>
        <w:bottom w:val="none" w:sz="0" w:space="0" w:color="auto"/>
        <w:right w:val="none" w:sz="0" w:space="0" w:color="auto"/>
      </w:divBdr>
    </w:div>
    <w:div w:id="374932925">
      <w:bodyDiv w:val="1"/>
      <w:marLeft w:val="0"/>
      <w:marRight w:val="0"/>
      <w:marTop w:val="0"/>
      <w:marBottom w:val="0"/>
      <w:divBdr>
        <w:top w:val="none" w:sz="0" w:space="0" w:color="auto"/>
        <w:left w:val="none" w:sz="0" w:space="0" w:color="auto"/>
        <w:bottom w:val="none" w:sz="0" w:space="0" w:color="auto"/>
        <w:right w:val="none" w:sz="0" w:space="0" w:color="auto"/>
      </w:divBdr>
    </w:div>
    <w:div w:id="586229555">
      <w:bodyDiv w:val="1"/>
      <w:marLeft w:val="0"/>
      <w:marRight w:val="0"/>
      <w:marTop w:val="0"/>
      <w:marBottom w:val="0"/>
      <w:divBdr>
        <w:top w:val="none" w:sz="0" w:space="0" w:color="auto"/>
        <w:left w:val="none" w:sz="0" w:space="0" w:color="auto"/>
        <w:bottom w:val="none" w:sz="0" w:space="0" w:color="auto"/>
        <w:right w:val="none" w:sz="0" w:space="0" w:color="auto"/>
      </w:divBdr>
    </w:div>
    <w:div w:id="656498828">
      <w:bodyDiv w:val="1"/>
      <w:marLeft w:val="0"/>
      <w:marRight w:val="0"/>
      <w:marTop w:val="0"/>
      <w:marBottom w:val="0"/>
      <w:divBdr>
        <w:top w:val="none" w:sz="0" w:space="0" w:color="auto"/>
        <w:left w:val="none" w:sz="0" w:space="0" w:color="auto"/>
        <w:bottom w:val="none" w:sz="0" w:space="0" w:color="auto"/>
        <w:right w:val="none" w:sz="0" w:space="0" w:color="auto"/>
      </w:divBdr>
    </w:div>
    <w:div w:id="656769017">
      <w:bodyDiv w:val="1"/>
      <w:marLeft w:val="0"/>
      <w:marRight w:val="0"/>
      <w:marTop w:val="0"/>
      <w:marBottom w:val="0"/>
      <w:divBdr>
        <w:top w:val="none" w:sz="0" w:space="0" w:color="auto"/>
        <w:left w:val="none" w:sz="0" w:space="0" w:color="auto"/>
        <w:bottom w:val="none" w:sz="0" w:space="0" w:color="auto"/>
        <w:right w:val="none" w:sz="0" w:space="0" w:color="auto"/>
      </w:divBdr>
    </w:div>
    <w:div w:id="1653951712">
      <w:bodyDiv w:val="1"/>
      <w:marLeft w:val="0"/>
      <w:marRight w:val="0"/>
      <w:marTop w:val="0"/>
      <w:marBottom w:val="0"/>
      <w:divBdr>
        <w:top w:val="none" w:sz="0" w:space="0" w:color="auto"/>
        <w:left w:val="none" w:sz="0" w:space="0" w:color="auto"/>
        <w:bottom w:val="none" w:sz="0" w:space="0" w:color="auto"/>
        <w:right w:val="none" w:sz="0" w:space="0" w:color="auto"/>
      </w:divBdr>
    </w:div>
    <w:div w:id="17305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de/hotels/lonch-london-marriott-hotel-county-hall/overview/" TargetMode="External"/><Relationship Id="rId18" Type="http://schemas.openxmlformats.org/officeDocument/2006/relationships/hyperlink" Target="https://onedrive.live.com/?authkey=%21AFPjX4wH2DAswS0&amp;id=990CA7EE2BEE495D%211913&amp;cid=990CA7EE2BEE495D" TargetMode="External"/><Relationship Id="rId26" Type="http://schemas.openxmlformats.org/officeDocument/2006/relationships/hyperlink" Target="https://www.marriott.com/de/hotels/brudt-brussels-marriott-hotel-grand-place/overview/" TargetMode="External"/><Relationship Id="rId39" Type="http://schemas.openxmlformats.org/officeDocument/2006/relationships/hyperlink" Target="https://www.facebook.com/marriottinternational/" TargetMode="External"/><Relationship Id="rId21" Type="http://schemas.openxmlformats.org/officeDocument/2006/relationships/hyperlink" Target="https://www.marriottassetlibrary.com/workspaces/261554?r=nDZFSK1y" TargetMode="External"/><Relationship Id="rId34" Type="http://schemas.openxmlformats.org/officeDocument/2006/relationships/hyperlink" Target="https://onedrive.live.com/?authkey=%21ANuntFRtuymTuwk&amp;id=990CA7EE2BEE495D%211891&amp;cid=990CA7EE2BEE495D" TargetMode="External"/><Relationship Id="rId42" Type="http://schemas.openxmlformats.org/officeDocument/2006/relationships/image" Target="media/image3.png"/><Relationship Id="rId47" Type="http://schemas.openxmlformats.org/officeDocument/2006/relationships/hyperlink" Target="mailto:unsubscribe@liebl-pr.de?subject=Unsubscribe%20ulpr%20media%20mailing%20list" TargetMode="External"/><Relationship Id="rId50" Type="http://schemas.openxmlformats.org/officeDocument/2006/relationships/fontTable" Target="fontTable.xml"/><Relationship Id="rId7" Type="http://schemas.openxmlformats.org/officeDocument/2006/relationships/hyperlink" Target="https://www.marriott.com/offers/unlocking-viennese-craft-off-78607/vielc-hotel-bristol-a-luxury-collection-hotel-vienna" TargetMode="External"/><Relationship Id="rId2" Type="http://schemas.openxmlformats.org/officeDocument/2006/relationships/settings" Target="settings.xml"/><Relationship Id="rId16" Type="http://schemas.openxmlformats.org/officeDocument/2006/relationships/hyperlink" Target="https://www.marriott.com/en-us/hotels/budkc-dorothea-hotel-budapest-autograph-collection/overview/" TargetMode="External"/><Relationship Id="rId29" Type="http://schemas.openxmlformats.org/officeDocument/2006/relationships/hyperlink" Target="https://www.marriottassetlibrary.com/workspaces/264383?r=naivekZz" TargetMode="External"/><Relationship Id="rId11" Type="http://schemas.openxmlformats.org/officeDocument/2006/relationships/hyperlink" Target="https://www.marriott.de/default.mi" TargetMode="External"/><Relationship Id="rId24" Type="http://schemas.openxmlformats.org/officeDocument/2006/relationships/hyperlink" Target="http://www.marriott.de" TargetMode="External"/><Relationship Id="rId32" Type="http://schemas.openxmlformats.org/officeDocument/2006/relationships/hyperlink" Target="https://www.marriottassetlibrary.com/workspaces/248411?r=0Dpmtew7" TargetMode="External"/><Relationship Id="rId37" Type="http://schemas.openxmlformats.org/officeDocument/2006/relationships/hyperlink" Target="http://www.marriott.com" TargetMode="External"/><Relationship Id="rId40" Type="http://schemas.openxmlformats.org/officeDocument/2006/relationships/hyperlink" Target="https://x.com/MarriottIntl" TargetMode="External"/><Relationship Id="rId45" Type="http://schemas.openxmlformats.org/officeDocument/2006/relationships/hyperlink" Target="mailto:nis@liebl-pr.de" TargetMode="External"/><Relationship Id="rId5" Type="http://schemas.openxmlformats.org/officeDocument/2006/relationships/image" Target="media/image2.png"/><Relationship Id="rId15" Type="http://schemas.openxmlformats.org/officeDocument/2006/relationships/hyperlink" Target="https://www.marriottassetlibrary.com/workspaces/257251?r=wzZHwyFo" TargetMode="External"/><Relationship Id="rId23" Type="http://schemas.openxmlformats.org/officeDocument/2006/relationships/hyperlink" Target="https://www.marriott.com/de/hotels/bermt-courtyard-berlin-city-center/overview/" TargetMode="External"/><Relationship Id="rId28" Type="http://schemas.openxmlformats.org/officeDocument/2006/relationships/hyperlink" Target="http://www.marriott.de" TargetMode="External"/><Relationship Id="rId36" Type="http://schemas.openxmlformats.org/officeDocument/2006/relationships/hyperlink" Target="http://www.news.marriott.com/company-information.html" TargetMode="External"/><Relationship Id="rId49" Type="http://schemas.openxmlformats.org/officeDocument/2006/relationships/hyperlink" Target="http://www.liebl-pr.de/english/disclaimer/index.html" TargetMode="External"/><Relationship Id="rId10" Type="http://schemas.openxmlformats.org/officeDocument/2006/relationships/hyperlink" Target="https://www.marriott.com/en-us/hotels/ediwh-w-edinburgh/overview/" TargetMode="External"/><Relationship Id="rId19" Type="http://schemas.openxmlformats.org/officeDocument/2006/relationships/hyperlink" Target="https://www.marriott.com/de/hotels/bcnwh-w-barcelona/overview/" TargetMode="External"/><Relationship Id="rId31" Type="http://schemas.openxmlformats.org/officeDocument/2006/relationships/hyperlink" Target="https://www.marriott.com/de/hotels/parvd-renaissance-paris-vendome-hotel/overview/" TargetMode="External"/><Relationship Id="rId44" Type="http://schemas.openxmlformats.org/officeDocument/2006/relationships/hyperlink" Target="mailto:sl@liebl-pr.de" TargetMode="External"/><Relationship Id="rId4" Type="http://schemas.openxmlformats.org/officeDocument/2006/relationships/image" Target="media/image1.jpeg"/><Relationship Id="rId9" Type="http://schemas.openxmlformats.org/officeDocument/2006/relationships/hyperlink" Target="https://www.marriottassetlibrary.com/workspaces/264539?r=BU5AmCec" TargetMode="External"/><Relationship Id="rId14" Type="http://schemas.openxmlformats.org/officeDocument/2006/relationships/hyperlink" Target="https://www.marriott.de/default.mi" TargetMode="External"/><Relationship Id="rId22" Type="http://schemas.openxmlformats.org/officeDocument/2006/relationships/hyperlink" Target="https://www.berlin.de/weihnachtsmarkt/8360550-3496862-weihnachtsmarkt-am-humboldt-forum.html" TargetMode="External"/><Relationship Id="rId27" Type="http://schemas.openxmlformats.org/officeDocument/2006/relationships/hyperlink" Target="https://www.marriott.com/offers/plaisir-d-hiver-package-off-92536/brudt-brussels-marriott-hotel-grand-place" TargetMode="External"/><Relationship Id="rId30" Type="http://schemas.openxmlformats.org/officeDocument/2006/relationships/hyperlink" Target="https://www.marriott.com/de/hotels/parvd-renaissance-paris-vendome-hotel/overview/" TargetMode="External"/><Relationship Id="rId35" Type="http://schemas.openxmlformats.org/officeDocument/2006/relationships/hyperlink" Target="https://www.marriott.com/loyalty.mi" TargetMode="External"/><Relationship Id="rId43" Type="http://schemas.openxmlformats.org/officeDocument/2006/relationships/hyperlink" Target="mailto:@liebl-pr.de" TargetMode="External"/><Relationship Id="rId48" Type="http://schemas.openxmlformats.org/officeDocument/2006/relationships/hyperlink" Target="http://www.liebl-pr.de/deutsch/datenschutz/index.html" TargetMode="External"/><Relationship Id="rId8" Type="http://schemas.openxmlformats.org/officeDocument/2006/relationships/hyperlink" Target="http://www.marriott.de"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rive.google.com/drive/folders/1AanD_Ml-azWJq7V38x2Gq69_1dMG7LOt?usp=sharing" TargetMode="External"/><Relationship Id="rId17" Type="http://schemas.openxmlformats.org/officeDocument/2006/relationships/hyperlink" Target="https://www.marriott.de/default.mi" TargetMode="External"/><Relationship Id="rId25" Type="http://schemas.openxmlformats.org/officeDocument/2006/relationships/hyperlink" Target="https://www.marriottassetlibrary.com/workspaces/264220?r=KyGINxd7" TargetMode="External"/><Relationship Id="rId33" Type="http://schemas.openxmlformats.org/officeDocument/2006/relationships/hyperlink" Target="http://www.emea.marriott.com/de/offers" TargetMode="External"/><Relationship Id="rId38" Type="http://schemas.openxmlformats.org/officeDocument/2006/relationships/hyperlink" Target="http://www.marriottnewscenter.com" TargetMode="External"/><Relationship Id="rId46" Type="http://schemas.openxmlformats.org/officeDocument/2006/relationships/hyperlink" Target="mailto:unsubscribe@liebl-pr.de?subject=Unsubscribe%20Presseverteiler%20ulpr" TargetMode="External"/><Relationship Id="rId20" Type="http://schemas.openxmlformats.org/officeDocument/2006/relationships/hyperlink" Target="http://www.marriott.de" TargetMode="External"/><Relationship Id="rId41" Type="http://schemas.openxmlformats.org/officeDocument/2006/relationships/hyperlink" Target="https://www.instagram.com/marriottintl/" TargetMode="External"/><Relationship Id="rId1" Type="http://schemas.openxmlformats.org/officeDocument/2006/relationships/styles" Target="styles.xml"/><Relationship Id="rId6" Type="http://schemas.openxmlformats.org/officeDocument/2006/relationships/hyperlink" Target="https://www.marriott.com/de/hotels/vielc-hotel-bristol-a-luxury-collection-hotel-vienna/overview/"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2520</Words>
  <Characters>15880</Characters>
  <Application>Microsoft Office Word</Application>
  <DocSecurity>0</DocSecurity>
  <Lines>132</Lines>
  <Paragraphs>36</Paragraphs>
  <ScaleCrop>false</ScaleCrop>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2</cp:revision>
  <dcterms:created xsi:type="dcterms:W3CDTF">2023-11-21T14:29:00Z</dcterms:created>
  <dcterms:modified xsi:type="dcterms:W3CDTF">2023-11-21T15:04:00Z</dcterms:modified>
</cp:coreProperties>
</file>