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5696" w14:textId="40AFAFAF" w:rsidR="0038203D" w:rsidRPr="00EC45CF" w:rsidRDefault="00F46744" w:rsidP="00D951B6">
      <w:pPr>
        <w:pStyle w:val="Textkrper2"/>
        <w:pBdr>
          <w:bottom w:val="single" w:sz="4" w:space="1" w:color="auto"/>
        </w:pBdr>
        <w:spacing w:line="360" w:lineRule="auto"/>
        <w:jc w:val="left"/>
        <w:outlineLvl w:val="0"/>
        <w:rPr>
          <w:rFonts w:ascii="Century Gothic" w:hAnsi="Century Gothic"/>
          <w:b/>
          <w:bCs/>
          <w:color w:val="auto"/>
          <w:sz w:val="22"/>
        </w:rPr>
      </w:pPr>
      <w:r>
        <w:rPr>
          <w:rFonts w:ascii="Century Gothic" w:hAnsi="Century Gothic"/>
          <w:b/>
          <w:bCs/>
          <w:color w:val="auto"/>
          <w:sz w:val="22"/>
        </w:rPr>
        <w:t>Themenvorschlag</w:t>
      </w:r>
      <w:r w:rsidR="0038203D" w:rsidRPr="00EC45CF">
        <w:rPr>
          <w:rFonts w:ascii="Century Gothic" w:hAnsi="Century Gothic"/>
          <w:b/>
          <w:bCs/>
          <w:color w:val="auto"/>
          <w:sz w:val="22"/>
        </w:rPr>
        <w:t xml:space="preserve"> </w:t>
      </w:r>
      <w:r w:rsidR="0038203D" w:rsidRPr="00EC45CF">
        <w:rPr>
          <w:rFonts w:ascii="Century Gothic" w:hAnsi="Century Gothic"/>
          <w:b/>
          <w:bCs/>
          <w:color w:val="auto"/>
          <w:sz w:val="22"/>
          <w:szCs w:val="22"/>
        </w:rPr>
        <w:sym w:font="Wingdings 2" w:char="F0A0"/>
      </w:r>
      <w:r w:rsidR="0038203D" w:rsidRPr="00EC45CF">
        <w:rPr>
          <w:rFonts w:ascii="Century Gothic" w:hAnsi="Century Gothic"/>
          <w:b/>
          <w:bCs/>
          <w:color w:val="auto"/>
          <w:sz w:val="22"/>
        </w:rPr>
        <w:t xml:space="preserve"> uschi liebl pr</w:t>
      </w:r>
    </w:p>
    <w:p w14:paraId="450B7FC0" w14:textId="5DF377BE" w:rsidR="0038203D" w:rsidRPr="00EC45CF" w:rsidRDefault="00D91115" w:rsidP="0038203D">
      <w:pPr>
        <w:pStyle w:val="Textkrper2"/>
        <w:spacing w:line="480" w:lineRule="auto"/>
        <w:jc w:val="right"/>
        <w:rPr>
          <w:rFonts w:ascii="Century Gothic" w:hAnsi="Century Gothic"/>
          <w:b/>
          <w:bCs/>
          <w:sz w:val="22"/>
          <w:szCs w:val="22"/>
        </w:rPr>
      </w:pPr>
      <w:r>
        <w:rPr>
          <w:rFonts w:ascii="Century Gothic" w:hAnsi="Century Gothic"/>
          <w:b/>
          <w:bCs/>
          <w:sz w:val="22"/>
          <w:szCs w:val="22"/>
        </w:rPr>
        <w:t>18</w:t>
      </w:r>
      <w:r w:rsidR="008E61ED" w:rsidRPr="00EC45CF">
        <w:rPr>
          <w:rFonts w:ascii="Century Gothic" w:hAnsi="Century Gothic"/>
          <w:b/>
          <w:bCs/>
          <w:sz w:val="22"/>
          <w:szCs w:val="22"/>
        </w:rPr>
        <w:t xml:space="preserve">. </w:t>
      </w:r>
      <w:r w:rsidR="00C67B0C">
        <w:rPr>
          <w:rFonts w:ascii="Century Gothic" w:hAnsi="Century Gothic"/>
          <w:b/>
          <w:bCs/>
          <w:sz w:val="22"/>
          <w:szCs w:val="22"/>
        </w:rPr>
        <w:t>März</w:t>
      </w:r>
      <w:r w:rsidR="007D319F">
        <w:rPr>
          <w:rFonts w:ascii="Century Gothic" w:hAnsi="Century Gothic"/>
          <w:b/>
          <w:bCs/>
          <w:sz w:val="22"/>
          <w:szCs w:val="22"/>
        </w:rPr>
        <w:t xml:space="preserve"> 2024</w:t>
      </w:r>
    </w:p>
    <w:p w14:paraId="6530B89F" w14:textId="77777777" w:rsidR="007C35C0" w:rsidRDefault="007C35C0" w:rsidP="00694AB1">
      <w:pPr>
        <w:pStyle w:val="Untertitel"/>
        <w:rPr>
          <w:rFonts w:ascii="Century Gothic" w:hAnsi="Century Gothic"/>
          <w:bCs/>
          <w:sz w:val="28"/>
          <w:szCs w:val="28"/>
          <w:lang w:val="de-DE"/>
        </w:rPr>
      </w:pPr>
    </w:p>
    <w:p w14:paraId="19279DBB" w14:textId="67E66DE0" w:rsidR="00C26C53" w:rsidRPr="00C67B0C" w:rsidRDefault="00004597" w:rsidP="00C26C53">
      <w:pPr>
        <w:pStyle w:val="Untertitel"/>
        <w:jc w:val="center"/>
        <w:rPr>
          <w:rFonts w:ascii="Century Gothic" w:hAnsi="Century Gothic"/>
          <w:bCs/>
          <w:color w:val="FF0000"/>
          <w:sz w:val="24"/>
          <w:szCs w:val="28"/>
          <w:lang w:val="de-DE"/>
        </w:rPr>
      </w:pPr>
      <w:r>
        <w:rPr>
          <w:rFonts w:ascii="Century Gothic" w:hAnsi="Century Gothic"/>
          <w:bCs/>
          <w:sz w:val="24"/>
          <w:szCs w:val="28"/>
          <w:lang w:val="de-DE"/>
        </w:rPr>
        <w:t>Achtsames Alleinreisen in Algund</w:t>
      </w:r>
    </w:p>
    <w:p w14:paraId="1FDACCFA" w14:textId="77777777" w:rsidR="007C35C0" w:rsidRPr="00C67B0C" w:rsidRDefault="007C35C0" w:rsidP="007C35C0">
      <w:pPr>
        <w:pStyle w:val="Textkrper"/>
        <w:rPr>
          <w:color w:val="FF0000"/>
          <w:lang w:eastAsia="ar-SA"/>
        </w:rPr>
      </w:pPr>
    </w:p>
    <w:p w14:paraId="303E08E6" w14:textId="3597A338" w:rsidR="00FD0A92" w:rsidRPr="00471AE8" w:rsidRDefault="00004597" w:rsidP="00282BD3">
      <w:pPr>
        <w:spacing w:after="240" w:line="360" w:lineRule="auto"/>
        <w:ind w:left="360"/>
        <w:jc w:val="center"/>
        <w:rPr>
          <w:rFonts w:ascii="Century Gothic" w:eastAsiaTheme="minorHAnsi" w:hAnsi="Century Gothic"/>
          <w:b/>
          <w:bCs/>
          <w:sz w:val="28"/>
          <w:szCs w:val="28"/>
        </w:rPr>
      </w:pPr>
      <w:r>
        <w:rPr>
          <w:rFonts w:ascii="Century Gothic" w:hAnsi="Century Gothic"/>
          <w:b/>
          <w:bCs/>
          <w:sz w:val="28"/>
          <w:szCs w:val="28"/>
        </w:rPr>
        <w:t xml:space="preserve">Selbstfindung und Solo-Abenteuer im </w:t>
      </w:r>
      <w:r w:rsidR="00264297">
        <w:rPr>
          <w:rFonts w:ascii="Century Gothic" w:hAnsi="Century Gothic"/>
          <w:b/>
          <w:bCs/>
          <w:sz w:val="28"/>
          <w:szCs w:val="28"/>
        </w:rPr>
        <w:t xml:space="preserve">Südtiroler </w:t>
      </w:r>
      <w:r w:rsidR="00D96BBA">
        <w:rPr>
          <w:rFonts w:ascii="Century Gothic" w:hAnsi="Century Gothic"/>
          <w:b/>
          <w:bCs/>
          <w:sz w:val="28"/>
          <w:szCs w:val="28"/>
        </w:rPr>
        <w:t xml:space="preserve">alpin-mediterranen </w:t>
      </w:r>
      <w:r>
        <w:rPr>
          <w:rFonts w:ascii="Century Gothic" w:hAnsi="Century Gothic"/>
          <w:b/>
          <w:bCs/>
          <w:sz w:val="28"/>
          <w:szCs w:val="28"/>
        </w:rPr>
        <w:t xml:space="preserve">Gartendorf Algund </w:t>
      </w:r>
    </w:p>
    <w:p w14:paraId="1832E11B" w14:textId="7D06130B" w:rsidR="00B63440" w:rsidRPr="009C114F" w:rsidRDefault="001D6E72" w:rsidP="00C359D5">
      <w:pPr>
        <w:pStyle w:val="Untertitel"/>
        <w:spacing w:after="240" w:line="360" w:lineRule="auto"/>
        <w:rPr>
          <w:rFonts w:ascii="Century Gothic" w:hAnsi="Century Gothic"/>
          <w:color w:val="FF0000"/>
          <w:lang w:val="de-DE" w:eastAsia="de-DE"/>
        </w:rPr>
      </w:pPr>
      <w:bookmarkStart w:id="0" w:name="_Hlk144196140"/>
      <w:r w:rsidRPr="001D6E72">
        <w:rPr>
          <w:rFonts w:ascii="Century Gothic" w:hAnsi="Century Gothic"/>
          <w:lang w:val="de-DE" w:eastAsia="de-DE"/>
        </w:rPr>
        <w:t>Ein nachgewiesen</w:t>
      </w:r>
      <w:r w:rsidR="008E6739">
        <w:rPr>
          <w:rFonts w:ascii="Century Gothic" w:hAnsi="Century Gothic"/>
          <w:lang w:val="de-DE" w:eastAsia="de-DE"/>
        </w:rPr>
        <w:t xml:space="preserve"> </w:t>
      </w:r>
      <w:r w:rsidRPr="001D6E72">
        <w:rPr>
          <w:rFonts w:ascii="Century Gothic" w:hAnsi="Century Gothic"/>
          <w:lang w:val="de-DE" w:eastAsia="de-DE"/>
        </w:rPr>
        <w:t xml:space="preserve">gesundheitsförderndes Mikroklima und </w:t>
      </w:r>
      <w:r w:rsidR="00021DC0">
        <w:rPr>
          <w:rFonts w:ascii="Century Gothic" w:hAnsi="Century Gothic"/>
          <w:lang w:val="de-DE" w:eastAsia="de-DE"/>
        </w:rPr>
        <w:t>Berge,</w:t>
      </w:r>
      <w:r>
        <w:rPr>
          <w:rFonts w:ascii="Century Gothic" w:hAnsi="Century Gothic"/>
          <w:lang w:val="de-DE" w:eastAsia="de-DE"/>
        </w:rPr>
        <w:t xml:space="preserve"> </w:t>
      </w:r>
      <w:r w:rsidRPr="001D6E72">
        <w:rPr>
          <w:rFonts w:ascii="Century Gothic" w:hAnsi="Century Gothic"/>
          <w:lang w:val="de-DE" w:eastAsia="de-DE"/>
        </w:rPr>
        <w:t xml:space="preserve">Apfelblüten und </w:t>
      </w:r>
      <w:r w:rsidR="00F82258" w:rsidRPr="001D6E72">
        <w:rPr>
          <w:rFonts w:ascii="Century Gothic" w:hAnsi="Century Gothic"/>
          <w:lang w:val="de-DE" w:eastAsia="de-DE"/>
        </w:rPr>
        <w:t>Weinreben,</w:t>
      </w:r>
      <w:r w:rsidRPr="001D6E72">
        <w:rPr>
          <w:rFonts w:ascii="Century Gothic" w:hAnsi="Century Gothic"/>
          <w:lang w:val="de-DE" w:eastAsia="de-DE"/>
        </w:rPr>
        <w:t xml:space="preserve"> soweit das Auge reicht: </w:t>
      </w:r>
      <w:r>
        <w:rPr>
          <w:rFonts w:ascii="Century Gothic" w:hAnsi="Century Gothic"/>
          <w:lang w:val="de-DE" w:eastAsia="de-DE"/>
        </w:rPr>
        <w:t xml:space="preserve">Das Gartendorf Algund bei Meran in Südtirol ist der ideale Ort zur Selbstfindung und Erholung für Alleinreisende. </w:t>
      </w:r>
      <w:r w:rsidR="00021DC0">
        <w:rPr>
          <w:rFonts w:ascii="Century Gothic" w:hAnsi="Century Gothic"/>
          <w:lang w:val="de-DE" w:eastAsia="de-DE"/>
        </w:rPr>
        <w:t xml:space="preserve">Ob </w:t>
      </w:r>
      <w:r w:rsidR="0027021B">
        <w:rPr>
          <w:rFonts w:ascii="Century Gothic" w:hAnsi="Century Gothic"/>
          <w:lang w:val="de-DE" w:eastAsia="de-DE"/>
        </w:rPr>
        <w:t xml:space="preserve">Körper und Immunsystem bei den insgesamt 50 Kneipp-Stationen im Freien trainieren oder bei den </w:t>
      </w:r>
      <w:r w:rsidR="00140672">
        <w:rPr>
          <w:rFonts w:ascii="Century Gothic" w:hAnsi="Century Gothic"/>
          <w:lang w:val="de-DE" w:eastAsia="de-DE"/>
        </w:rPr>
        <w:t xml:space="preserve">vielfältigen </w:t>
      </w:r>
      <w:r w:rsidR="0027021B">
        <w:rPr>
          <w:rFonts w:ascii="Century Gothic" w:hAnsi="Century Gothic"/>
          <w:lang w:val="de-DE" w:eastAsia="de-DE"/>
        </w:rPr>
        <w:t xml:space="preserve">Wandermöglichkeiten zwischen 300 und 3.000 Höhenmetern die eigene Komfortzone verlassen </w:t>
      </w:r>
      <w:r w:rsidR="0027021B">
        <w:rPr>
          <w:rFonts w:ascii="Century Gothic" w:hAnsi="Century Gothic"/>
          <w:lang w:val="de-DE" w:eastAsia="de-DE"/>
        </w:rPr>
        <w:softHyphen/>
        <w:t xml:space="preserve">– in Algund finden Soloreisende Abenteuer und Entspannung zugleich. </w:t>
      </w:r>
      <w:r w:rsidR="00631B8E">
        <w:rPr>
          <w:rFonts w:ascii="Century Gothic" w:hAnsi="Century Gothic"/>
          <w:lang w:val="de-DE" w:eastAsia="de-DE"/>
        </w:rPr>
        <w:t>Die heilende Kraft des Schreibens erfahren Gäste</w:t>
      </w:r>
      <w:r w:rsidR="00A76640">
        <w:rPr>
          <w:rFonts w:ascii="Century Gothic" w:hAnsi="Century Gothic"/>
          <w:lang w:val="de-DE" w:eastAsia="de-DE"/>
        </w:rPr>
        <w:t xml:space="preserve"> </w:t>
      </w:r>
      <w:r w:rsidR="002765BB">
        <w:rPr>
          <w:rFonts w:ascii="Century Gothic" w:hAnsi="Century Gothic"/>
          <w:lang w:val="de-DE" w:eastAsia="de-DE"/>
        </w:rPr>
        <w:t xml:space="preserve">zudem </w:t>
      </w:r>
      <w:r w:rsidR="00252CB4">
        <w:rPr>
          <w:rFonts w:ascii="Century Gothic" w:hAnsi="Century Gothic"/>
          <w:lang w:val="de-DE" w:eastAsia="de-DE"/>
        </w:rPr>
        <w:t xml:space="preserve">im Rahmen der </w:t>
      </w:r>
      <w:r w:rsidR="002A3C4E">
        <w:rPr>
          <w:rFonts w:ascii="Century Gothic" w:hAnsi="Century Gothic"/>
          <w:lang w:val="de-DE" w:eastAsia="de-DE"/>
        </w:rPr>
        <w:t>Gesundheits-</w:t>
      </w:r>
      <w:r w:rsidR="00252CB4">
        <w:rPr>
          <w:rFonts w:ascii="Century Gothic" w:hAnsi="Century Gothic"/>
          <w:lang w:val="de-DE" w:eastAsia="de-DE"/>
        </w:rPr>
        <w:t>Eventreihe „Algund Balance 2024“</w:t>
      </w:r>
      <w:r w:rsidR="00631B8E">
        <w:rPr>
          <w:rFonts w:ascii="Century Gothic" w:hAnsi="Century Gothic"/>
          <w:lang w:val="de-DE" w:eastAsia="de-DE"/>
        </w:rPr>
        <w:t xml:space="preserve"> beim Brunch mit Schriftstellerin Jaqueline</w:t>
      </w:r>
      <w:r w:rsidR="00252CB4" w:rsidRPr="00252CB4">
        <w:rPr>
          <w:rFonts w:ascii="Century Gothic" w:hAnsi="Century Gothic"/>
          <w:lang w:val="de-DE" w:eastAsia="de-DE"/>
        </w:rPr>
        <w:t xml:space="preserve"> </w:t>
      </w:r>
      <w:r w:rsidR="00252CB4">
        <w:rPr>
          <w:rFonts w:ascii="Century Gothic" w:hAnsi="Century Gothic"/>
          <w:lang w:val="de-DE" w:eastAsia="de-DE"/>
        </w:rPr>
        <w:t>Scheiber</w:t>
      </w:r>
      <w:r w:rsidR="00631B8E">
        <w:rPr>
          <w:rFonts w:ascii="Century Gothic" w:hAnsi="Century Gothic"/>
          <w:lang w:val="de-DE" w:eastAsia="de-DE"/>
        </w:rPr>
        <w:t xml:space="preserve"> am </w:t>
      </w:r>
      <w:r w:rsidR="00133991" w:rsidRPr="00133991">
        <w:rPr>
          <w:rFonts w:ascii="Century Gothic" w:hAnsi="Century Gothic"/>
          <w:lang w:val="de-DE" w:eastAsia="de-DE"/>
        </w:rPr>
        <w:t>27</w:t>
      </w:r>
      <w:r w:rsidR="00631B8E" w:rsidRPr="00133991">
        <w:rPr>
          <w:rFonts w:ascii="Century Gothic" w:hAnsi="Century Gothic"/>
          <w:lang w:val="de-DE" w:eastAsia="de-DE"/>
        </w:rPr>
        <w:t>. April</w:t>
      </w:r>
      <w:r w:rsidR="009A51BA">
        <w:rPr>
          <w:rFonts w:ascii="Century Gothic" w:hAnsi="Century Gothic"/>
          <w:lang w:val="de-DE" w:eastAsia="de-DE"/>
        </w:rPr>
        <w:t xml:space="preserve"> 2024</w:t>
      </w:r>
      <w:r w:rsidR="00631B8E">
        <w:rPr>
          <w:rFonts w:ascii="Century Gothic" w:hAnsi="Century Gothic"/>
          <w:lang w:val="de-DE" w:eastAsia="de-DE"/>
        </w:rPr>
        <w:t xml:space="preserve">. </w:t>
      </w:r>
      <w:r w:rsidR="007760CA">
        <w:rPr>
          <w:rFonts w:ascii="Century Gothic" w:hAnsi="Century Gothic"/>
          <w:lang w:val="de-DE" w:eastAsia="de-DE"/>
        </w:rPr>
        <w:t>Diverse Unterkünfte im Gartendorf unterstützen bei der Reise zur Selbstfindung</w:t>
      </w:r>
      <w:r w:rsidR="002C4285">
        <w:rPr>
          <w:rFonts w:ascii="Century Gothic" w:hAnsi="Century Gothic"/>
          <w:lang w:val="de-DE" w:eastAsia="de-DE"/>
        </w:rPr>
        <w:t xml:space="preserve"> mit einer ehrlichen und wohlwollenden</w:t>
      </w:r>
      <w:r w:rsidR="00140672">
        <w:rPr>
          <w:rFonts w:ascii="Century Gothic" w:hAnsi="Century Gothic"/>
          <w:lang w:val="de-DE" w:eastAsia="de-DE"/>
        </w:rPr>
        <w:t xml:space="preserve"> Atmosphäre</w:t>
      </w:r>
      <w:r w:rsidR="007760CA">
        <w:rPr>
          <w:rFonts w:ascii="Century Gothic" w:hAnsi="Century Gothic"/>
          <w:lang w:val="de-DE" w:eastAsia="de-DE"/>
        </w:rPr>
        <w:t xml:space="preserve">. </w:t>
      </w:r>
      <w:r w:rsidR="00645680" w:rsidRPr="009C114F">
        <w:rPr>
          <w:rFonts w:ascii="Century Gothic" w:hAnsi="Century Gothic"/>
          <w:lang w:val="de-DE" w:eastAsia="de-DE"/>
        </w:rPr>
        <w:t xml:space="preserve">Weitere </w:t>
      </w:r>
      <w:r w:rsidR="008170F8" w:rsidRPr="009C114F">
        <w:rPr>
          <w:rFonts w:ascii="Century Gothic" w:hAnsi="Century Gothic"/>
          <w:lang w:val="de-DE" w:eastAsia="de-DE"/>
        </w:rPr>
        <w:t xml:space="preserve">Informationen unter </w:t>
      </w:r>
      <w:hyperlink r:id="rId8" w:history="1">
        <w:r w:rsidR="009C114F" w:rsidRPr="009C114F">
          <w:rPr>
            <w:rStyle w:val="Hyperlink"/>
            <w:rFonts w:ascii="Century Gothic" w:hAnsi="Century Gothic"/>
            <w:color w:val="auto"/>
            <w:lang w:val="de-DE"/>
          </w:rPr>
          <w:t>www.algund.info/de</w:t>
        </w:r>
      </w:hyperlink>
      <w:r w:rsidR="009C114F" w:rsidRPr="009C114F">
        <w:rPr>
          <w:rFonts w:ascii="Century Gothic" w:hAnsi="Century Gothic"/>
          <w:lang w:val="de-DE"/>
        </w:rPr>
        <w:t>.</w:t>
      </w:r>
      <w:r w:rsidR="009C114F" w:rsidRPr="009C114F">
        <w:rPr>
          <w:lang w:val="de-DE"/>
        </w:rPr>
        <w:t xml:space="preserve"> </w:t>
      </w:r>
    </w:p>
    <w:p w14:paraId="0A0ED063" w14:textId="725DC119" w:rsidR="00C502BF" w:rsidRPr="007E2C47" w:rsidRDefault="00C502BF" w:rsidP="00C67B0C">
      <w:pPr>
        <w:pStyle w:val="Untertitel"/>
        <w:spacing w:after="120" w:line="360" w:lineRule="auto"/>
        <w:rPr>
          <w:rFonts w:ascii="Century Gothic" w:hAnsi="Century Gothic"/>
          <w:b w:val="0"/>
          <w:bCs/>
          <w:lang w:val="de-DE"/>
        </w:rPr>
      </w:pPr>
      <w:r>
        <w:rPr>
          <w:rFonts w:ascii="Century Gothic" w:hAnsi="Century Gothic"/>
          <w:b w:val="0"/>
          <w:bCs/>
          <w:lang w:val="de-AT"/>
        </w:rPr>
        <w:t xml:space="preserve">Ein gestärktes Selbstvertrauen, mehr </w:t>
      </w:r>
      <w:r w:rsidR="006B3133">
        <w:rPr>
          <w:rFonts w:ascii="Century Gothic" w:hAnsi="Century Gothic"/>
          <w:b w:val="0"/>
          <w:bCs/>
          <w:lang w:val="de-AT"/>
        </w:rPr>
        <w:t>Freiheiten</w:t>
      </w:r>
      <w:r w:rsidR="00140672">
        <w:rPr>
          <w:rFonts w:ascii="Century Gothic" w:hAnsi="Century Gothic"/>
          <w:b w:val="0"/>
          <w:bCs/>
          <w:lang w:val="de-AT"/>
        </w:rPr>
        <w:t xml:space="preserve"> und</w:t>
      </w:r>
      <w:r>
        <w:rPr>
          <w:rFonts w:ascii="Century Gothic" w:hAnsi="Century Gothic"/>
          <w:b w:val="0"/>
          <w:bCs/>
          <w:lang w:val="de-AT"/>
        </w:rPr>
        <w:t xml:space="preserve"> den eigenen Horizont erweitern – Solotourismus ist ein aktueller Trend, welcher sich in der Südtiroler Gemeinde Algund bestens umsetzten lässt. </w:t>
      </w:r>
      <w:r w:rsidR="004A1D93" w:rsidRPr="004A1D93">
        <w:rPr>
          <w:rFonts w:ascii="Century Gothic" w:hAnsi="Century Gothic"/>
          <w:b w:val="0"/>
          <w:bCs/>
          <w:lang w:val="de-AT"/>
        </w:rPr>
        <w:t xml:space="preserve">Eine vom Tourismusverein Algund beauftragte </w:t>
      </w:r>
      <w:hyperlink r:id="rId9" w:history="1">
        <w:r w:rsidR="004A1D93" w:rsidRPr="004A1D93">
          <w:rPr>
            <w:rFonts w:ascii="Century Gothic" w:hAnsi="Century Gothic"/>
            <w:b w:val="0"/>
            <w:bCs/>
            <w:u w:val="single"/>
            <w:lang w:val="de-AT"/>
          </w:rPr>
          <w:t>Natur- und Klimatherapiestudie</w:t>
        </w:r>
      </w:hyperlink>
      <w:r w:rsidR="004A1D93" w:rsidRPr="004A1D93">
        <w:rPr>
          <w:rFonts w:ascii="Century Gothic" w:hAnsi="Century Gothic"/>
          <w:b w:val="0"/>
          <w:bCs/>
          <w:lang w:val="de-AT"/>
        </w:rPr>
        <w:t xml:space="preserve"> besagt, dass ein Aufenthalt in Algund durch das spezifische Mikroklima positiv zur Gesundheitsprävention beiträgt</w:t>
      </w:r>
      <w:r w:rsidR="00BE18AA">
        <w:rPr>
          <w:rFonts w:ascii="Century Gothic" w:hAnsi="Century Gothic"/>
          <w:b w:val="0"/>
          <w:bCs/>
          <w:lang w:val="de-AT"/>
        </w:rPr>
        <w:t xml:space="preserve">. </w:t>
      </w:r>
      <w:r w:rsidR="004A1D93" w:rsidRPr="004A1D93">
        <w:rPr>
          <w:rFonts w:ascii="Century Gothic" w:hAnsi="Century Gothic"/>
          <w:b w:val="0"/>
          <w:bCs/>
          <w:lang w:val="de-AT"/>
        </w:rPr>
        <w:t xml:space="preserve">Die Initiative „Gesund in Algund" </w:t>
      </w:r>
      <w:r w:rsidR="00B272E2" w:rsidRPr="00B272E2">
        <w:rPr>
          <w:rFonts w:ascii="Century Gothic" w:hAnsi="Century Gothic"/>
          <w:b w:val="0"/>
          <w:bCs/>
          <w:lang w:val="de-AT"/>
        </w:rPr>
        <w:t xml:space="preserve">basiert </w:t>
      </w:r>
      <w:r w:rsidR="00BE18AA">
        <w:rPr>
          <w:rFonts w:ascii="Century Gothic" w:hAnsi="Century Gothic"/>
          <w:b w:val="0"/>
          <w:bCs/>
          <w:lang w:val="de-AT"/>
        </w:rPr>
        <w:t xml:space="preserve">zudem </w:t>
      </w:r>
      <w:r w:rsidR="00B272E2" w:rsidRPr="00B272E2">
        <w:rPr>
          <w:rFonts w:ascii="Century Gothic" w:hAnsi="Century Gothic"/>
          <w:b w:val="0"/>
          <w:bCs/>
          <w:lang w:val="de-AT"/>
        </w:rPr>
        <w:t xml:space="preserve">auf den Prinzipien des Naturheilverfahrens </w:t>
      </w:r>
      <w:r w:rsidR="00140672">
        <w:rPr>
          <w:rFonts w:ascii="Century Gothic" w:hAnsi="Century Gothic"/>
          <w:b w:val="0"/>
          <w:bCs/>
          <w:lang w:val="de-AT"/>
        </w:rPr>
        <w:t xml:space="preserve">von </w:t>
      </w:r>
      <w:r w:rsidR="00B272E2" w:rsidRPr="00B272E2">
        <w:rPr>
          <w:rFonts w:ascii="Century Gothic" w:hAnsi="Century Gothic"/>
          <w:b w:val="0"/>
          <w:bCs/>
          <w:lang w:val="de-AT"/>
        </w:rPr>
        <w:t>Sebastian Kneipp</w:t>
      </w:r>
      <w:r w:rsidR="007E2C47">
        <w:rPr>
          <w:rFonts w:ascii="Century Gothic" w:hAnsi="Century Gothic"/>
          <w:b w:val="0"/>
          <w:bCs/>
          <w:lang w:val="de-AT"/>
        </w:rPr>
        <w:t>. D</w:t>
      </w:r>
      <w:r w:rsidR="00B272E2">
        <w:rPr>
          <w:rFonts w:ascii="Century Gothic" w:hAnsi="Century Gothic"/>
          <w:b w:val="0"/>
          <w:bCs/>
          <w:lang w:val="de-AT"/>
        </w:rPr>
        <w:t>ies</w:t>
      </w:r>
      <w:r w:rsidR="007E2C47">
        <w:rPr>
          <w:rFonts w:ascii="Century Gothic" w:hAnsi="Century Gothic"/>
          <w:b w:val="0"/>
          <w:bCs/>
          <w:lang w:val="de-AT"/>
        </w:rPr>
        <w:t>e</w:t>
      </w:r>
      <w:r w:rsidR="00B272E2">
        <w:rPr>
          <w:rFonts w:ascii="Century Gothic" w:hAnsi="Century Gothic"/>
          <w:b w:val="0"/>
          <w:bCs/>
          <w:lang w:val="de-AT"/>
        </w:rPr>
        <w:t xml:space="preserve"> spiege</w:t>
      </w:r>
      <w:r w:rsidR="00140672">
        <w:rPr>
          <w:rFonts w:ascii="Century Gothic" w:hAnsi="Century Gothic"/>
          <w:b w:val="0"/>
          <w:bCs/>
          <w:lang w:val="de-AT"/>
        </w:rPr>
        <w:t>ln</w:t>
      </w:r>
      <w:r w:rsidR="00B272E2">
        <w:rPr>
          <w:rFonts w:ascii="Century Gothic" w:hAnsi="Century Gothic"/>
          <w:b w:val="0"/>
          <w:bCs/>
          <w:lang w:val="de-AT"/>
        </w:rPr>
        <w:t xml:space="preserve"> sich </w:t>
      </w:r>
      <w:r w:rsidR="007E2C47">
        <w:rPr>
          <w:rFonts w:ascii="Century Gothic" w:hAnsi="Century Gothic"/>
          <w:b w:val="0"/>
          <w:bCs/>
          <w:lang w:val="de-AT"/>
        </w:rPr>
        <w:t>an</w:t>
      </w:r>
      <w:r w:rsidR="00B272E2">
        <w:rPr>
          <w:rFonts w:ascii="Century Gothic" w:hAnsi="Century Gothic"/>
          <w:b w:val="0"/>
          <w:bCs/>
          <w:lang w:val="de-AT"/>
        </w:rPr>
        <w:t xml:space="preserve"> den insgesamt 50 Kneipp-Stationen wider, welche in den sieben Ortsteilen </w:t>
      </w:r>
      <w:r w:rsidR="007E2C47">
        <w:rPr>
          <w:rFonts w:ascii="Century Gothic" w:hAnsi="Century Gothic"/>
          <w:b w:val="0"/>
          <w:bCs/>
          <w:lang w:val="de-AT"/>
        </w:rPr>
        <w:t>Algunds zu</w:t>
      </w:r>
      <w:r w:rsidR="00B272E2">
        <w:rPr>
          <w:rFonts w:ascii="Century Gothic" w:hAnsi="Century Gothic"/>
          <w:b w:val="0"/>
          <w:bCs/>
          <w:lang w:val="de-AT"/>
        </w:rPr>
        <w:t xml:space="preserve"> finden sind</w:t>
      </w:r>
      <w:r w:rsidR="007E2C47">
        <w:rPr>
          <w:rFonts w:ascii="Century Gothic" w:hAnsi="Century Gothic"/>
          <w:b w:val="0"/>
          <w:bCs/>
          <w:lang w:val="de-AT"/>
        </w:rPr>
        <w:t xml:space="preserve">: </w:t>
      </w:r>
      <w:r w:rsidR="007E2C47" w:rsidRPr="007E2C47">
        <w:rPr>
          <w:rFonts w:ascii="Century Gothic" w:hAnsi="Century Gothic"/>
          <w:b w:val="0"/>
          <w:bCs/>
          <w:lang w:val="de-AT"/>
        </w:rPr>
        <w:t>Vom „</w:t>
      </w:r>
      <w:proofErr w:type="spellStart"/>
      <w:r w:rsidR="007E2C47" w:rsidRPr="007E2C47">
        <w:rPr>
          <w:rFonts w:ascii="Century Gothic" w:hAnsi="Century Gothic"/>
          <w:b w:val="0"/>
          <w:bCs/>
          <w:lang w:val="de-AT"/>
        </w:rPr>
        <w:t>Kneipp’schen</w:t>
      </w:r>
      <w:proofErr w:type="spellEnd"/>
      <w:r w:rsidR="007E2C47" w:rsidRPr="007E2C47">
        <w:rPr>
          <w:rFonts w:ascii="Century Gothic" w:hAnsi="Century Gothic"/>
          <w:b w:val="0"/>
          <w:bCs/>
          <w:lang w:val="de-AT"/>
        </w:rPr>
        <w:t xml:space="preserve"> Espresso“, bei dem eine klassische Wasseranwendung einen Anreiz zur Selbstregulierung der Köpertemperatur setzt, bis hin zur „Naturapotheke“, einem duftenden Kräutergarten, der verschiedene Heilkräuter und ihre natürliche Wirkung aufzeigt, ist für Abwechslung gesorgt.</w:t>
      </w:r>
      <w:r w:rsidR="000114D8">
        <w:rPr>
          <w:rFonts w:ascii="Century Gothic" w:hAnsi="Century Gothic"/>
          <w:b w:val="0"/>
          <w:bCs/>
          <w:lang w:val="de-AT"/>
        </w:rPr>
        <w:t xml:space="preserve"> </w:t>
      </w:r>
      <w:r w:rsidR="006B3133">
        <w:rPr>
          <w:rFonts w:ascii="Century Gothic" w:hAnsi="Century Gothic"/>
          <w:b w:val="0"/>
          <w:bCs/>
          <w:lang w:val="de-AT"/>
        </w:rPr>
        <w:t xml:space="preserve">Das wohlbekommende Klima verspricht Aktivsportlern zudem </w:t>
      </w:r>
      <w:r w:rsidR="006376F2">
        <w:rPr>
          <w:rFonts w:ascii="Century Gothic" w:hAnsi="Century Gothic"/>
          <w:b w:val="0"/>
          <w:bCs/>
          <w:lang w:val="de-AT"/>
        </w:rPr>
        <w:t xml:space="preserve">angenehme Bewegung in unterschiedlichen </w:t>
      </w:r>
      <w:r w:rsidR="006376F2">
        <w:rPr>
          <w:rFonts w:ascii="Century Gothic" w:hAnsi="Century Gothic"/>
          <w:b w:val="0"/>
          <w:bCs/>
          <w:lang w:val="de-AT"/>
        </w:rPr>
        <w:lastRenderedPageBreak/>
        <w:t xml:space="preserve">Höhenlagen zwischen 300 und 3.000 Höhenmetern. </w:t>
      </w:r>
      <w:r w:rsidR="004368DD">
        <w:rPr>
          <w:rFonts w:ascii="Century Gothic" w:hAnsi="Century Gothic"/>
          <w:b w:val="0"/>
          <w:bCs/>
          <w:lang w:val="de-AT"/>
        </w:rPr>
        <w:t xml:space="preserve">Während </w:t>
      </w:r>
      <w:r w:rsidR="00140672">
        <w:rPr>
          <w:rFonts w:ascii="Century Gothic" w:hAnsi="Century Gothic"/>
          <w:b w:val="0"/>
          <w:bCs/>
          <w:lang w:val="de-AT"/>
        </w:rPr>
        <w:t>sich Solo-Reisenden mit dem</w:t>
      </w:r>
      <w:r w:rsidR="004368DD">
        <w:rPr>
          <w:rFonts w:ascii="Century Gothic" w:hAnsi="Century Gothic"/>
          <w:b w:val="0"/>
          <w:bCs/>
          <w:lang w:val="de-AT"/>
        </w:rPr>
        <w:t xml:space="preserve"> sechs Kilometer-lange</w:t>
      </w:r>
      <w:r w:rsidR="00140672">
        <w:rPr>
          <w:rFonts w:ascii="Century Gothic" w:hAnsi="Century Gothic"/>
          <w:b w:val="0"/>
          <w:bCs/>
          <w:lang w:val="de-AT"/>
        </w:rPr>
        <w:t>n</w:t>
      </w:r>
      <w:r w:rsidR="004368DD">
        <w:rPr>
          <w:rFonts w:ascii="Century Gothic" w:hAnsi="Century Gothic"/>
          <w:b w:val="0"/>
          <w:bCs/>
          <w:lang w:val="de-AT"/>
        </w:rPr>
        <w:t xml:space="preserve"> </w:t>
      </w:r>
      <w:proofErr w:type="spellStart"/>
      <w:r w:rsidR="004368DD">
        <w:rPr>
          <w:rFonts w:ascii="Century Gothic" w:hAnsi="Century Gothic"/>
          <w:b w:val="0"/>
          <w:bCs/>
          <w:lang w:val="de-AT"/>
        </w:rPr>
        <w:t>Algunder</w:t>
      </w:r>
      <w:proofErr w:type="spellEnd"/>
      <w:r w:rsidR="004368DD">
        <w:rPr>
          <w:rFonts w:ascii="Century Gothic" w:hAnsi="Century Gothic"/>
          <w:b w:val="0"/>
          <w:bCs/>
          <w:lang w:val="de-AT"/>
        </w:rPr>
        <w:t xml:space="preserve"> </w:t>
      </w:r>
      <w:proofErr w:type="spellStart"/>
      <w:r w:rsidR="004368DD">
        <w:rPr>
          <w:rFonts w:ascii="Century Gothic" w:hAnsi="Century Gothic"/>
          <w:b w:val="0"/>
          <w:bCs/>
          <w:lang w:val="de-AT"/>
        </w:rPr>
        <w:t>Waalweg</w:t>
      </w:r>
      <w:proofErr w:type="spellEnd"/>
      <w:r w:rsidR="004368DD">
        <w:rPr>
          <w:rFonts w:ascii="Century Gothic" w:hAnsi="Century Gothic"/>
          <w:b w:val="0"/>
          <w:bCs/>
          <w:lang w:val="de-AT"/>
        </w:rPr>
        <w:t xml:space="preserve"> eine</w:t>
      </w:r>
      <w:r w:rsidR="00140672">
        <w:rPr>
          <w:rFonts w:ascii="Century Gothic" w:hAnsi="Century Gothic"/>
          <w:b w:val="0"/>
          <w:bCs/>
          <w:lang w:val="de-AT"/>
        </w:rPr>
        <w:t>r</w:t>
      </w:r>
      <w:r w:rsidR="004368DD">
        <w:rPr>
          <w:rFonts w:ascii="Century Gothic" w:hAnsi="Century Gothic"/>
          <w:b w:val="0"/>
          <w:bCs/>
          <w:lang w:val="de-AT"/>
        </w:rPr>
        <w:t xml:space="preserve"> der schönsten Panoramawanderwege Südtirols </w:t>
      </w:r>
      <w:r w:rsidR="00140672">
        <w:rPr>
          <w:rFonts w:ascii="Century Gothic" w:hAnsi="Century Gothic"/>
          <w:b w:val="0"/>
          <w:bCs/>
          <w:lang w:val="de-AT"/>
        </w:rPr>
        <w:t>bietet</w:t>
      </w:r>
      <w:r w:rsidR="004368DD">
        <w:rPr>
          <w:rFonts w:ascii="Century Gothic" w:hAnsi="Century Gothic"/>
          <w:b w:val="0"/>
          <w:bCs/>
          <w:lang w:val="de-AT"/>
        </w:rPr>
        <w:t xml:space="preserve">, </w:t>
      </w:r>
      <w:r w:rsidR="00140672">
        <w:rPr>
          <w:rFonts w:ascii="Century Gothic" w:hAnsi="Century Gothic"/>
          <w:b w:val="0"/>
          <w:bCs/>
          <w:lang w:val="de-AT"/>
        </w:rPr>
        <w:t>fordert</w:t>
      </w:r>
      <w:r w:rsidR="004368DD">
        <w:rPr>
          <w:rFonts w:ascii="Century Gothic" w:hAnsi="Century Gothic"/>
          <w:b w:val="0"/>
          <w:bCs/>
          <w:lang w:val="de-AT"/>
        </w:rPr>
        <w:t xml:space="preserve"> der Meraner Höhenweg auf 1.0</w:t>
      </w:r>
      <w:r w:rsidR="00BE18AA">
        <w:rPr>
          <w:rFonts w:ascii="Century Gothic" w:hAnsi="Century Gothic"/>
          <w:b w:val="0"/>
          <w:bCs/>
          <w:lang w:val="de-AT"/>
        </w:rPr>
        <w:t>0</w:t>
      </w:r>
      <w:r w:rsidR="004368DD">
        <w:rPr>
          <w:rFonts w:ascii="Century Gothic" w:hAnsi="Century Gothic"/>
          <w:b w:val="0"/>
          <w:bCs/>
          <w:lang w:val="de-AT"/>
        </w:rPr>
        <w:t xml:space="preserve">0 Kilometern </w:t>
      </w:r>
      <w:r w:rsidR="00BE18AA">
        <w:rPr>
          <w:rFonts w:ascii="Century Gothic" w:hAnsi="Century Gothic"/>
          <w:b w:val="0"/>
          <w:bCs/>
          <w:lang w:val="de-AT"/>
        </w:rPr>
        <w:t xml:space="preserve">entlang des Naturparks </w:t>
      </w:r>
      <w:proofErr w:type="spellStart"/>
      <w:r w:rsidR="00BE18AA">
        <w:rPr>
          <w:rFonts w:ascii="Century Gothic" w:hAnsi="Century Gothic"/>
          <w:b w:val="0"/>
          <w:bCs/>
          <w:lang w:val="de-AT"/>
        </w:rPr>
        <w:t>Texelgruppe</w:t>
      </w:r>
      <w:proofErr w:type="spellEnd"/>
      <w:r w:rsidR="00BE18AA">
        <w:rPr>
          <w:rFonts w:ascii="Century Gothic" w:hAnsi="Century Gothic"/>
          <w:b w:val="0"/>
          <w:bCs/>
          <w:lang w:val="de-AT"/>
        </w:rPr>
        <w:t xml:space="preserve"> </w:t>
      </w:r>
      <w:r w:rsidR="00140672">
        <w:rPr>
          <w:rFonts w:ascii="Century Gothic" w:hAnsi="Century Gothic"/>
          <w:b w:val="0"/>
          <w:bCs/>
          <w:lang w:val="de-AT"/>
        </w:rPr>
        <w:t>dazu auf</w:t>
      </w:r>
      <w:r w:rsidR="004368DD">
        <w:rPr>
          <w:rFonts w:ascii="Century Gothic" w:hAnsi="Century Gothic"/>
          <w:b w:val="0"/>
          <w:bCs/>
          <w:lang w:val="de-AT"/>
        </w:rPr>
        <w:t xml:space="preserve">, die eigene Komfortzone zu verlassen. </w:t>
      </w:r>
      <w:r w:rsidR="006376F2">
        <w:rPr>
          <w:rFonts w:ascii="Century Gothic" w:hAnsi="Century Gothic"/>
          <w:b w:val="0"/>
          <w:bCs/>
          <w:lang w:val="de-AT"/>
        </w:rPr>
        <w:t xml:space="preserve">  </w:t>
      </w:r>
    </w:p>
    <w:p w14:paraId="104F6E18" w14:textId="1BC0B77B" w:rsidR="00C502BF" w:rsidRDefault="00BE18AA" w:rsidP="00C67B0C">
      <w:pPr>
        <w:pStyle w:val="Untertitel"/>
        <w:spacing w:after="120" w:line="360" w:lineRule="auto"/>
        <w:rPr>
          <w:rFonts w:ascii="Century Gothic" w:hAnsi="Century Gothic"/>
          <w:b w:val="0"/>
          <w:bCs/>
          <w:lang w:val="de-AT"/>
        </w:rPr>
      </w:pPr>
      <w:r>
        <w:rPr>
          <w:rFonts w:ascii="Century Gothic" w:hAnsi="Century Gothic"/>
          <w:b w:val="0"/>
          <w:bCs/>
          <w:lang w:val="de-AT"/>
        </w:rPr>
        <w:t>Im Rahmen der diesjährigen Gesundheits-Eventreihe „</w:t>
      </w:r>
      <w:hyperlink r:id="rId10" w:history="1">
        <w:r w:rsidRPr="002765BB">
          <w:rPr>
            <w:rStyle w:val="Hyperlink"/>
            <w:rFonts w:ascii="Century Gothic" w:hAnsi="Century Gothic"/>
            <w:b w:val="0"/>
            <w:bCs/>
            <w:color w:val="auto"/>
            <w:lang w:val="de-AT"/>
          </w:rPr>
          <w:t>Algund Balance</w:t>
        </w:r>
      </w:hyperlink>
      <w:r>
        <w:rPr>
          <w:rFonts w:ascii="Century Gothic" w:hAnsi="Century Gothic"/>
          <w:b w:val="0"/>
          <w:bCs/>
          <w:lang w:val="de-AT"/>
        </w:rPr>
        <w:t>“</w:t>
      </w:r>
      <w:r w:rsidR="009A51BA">
        <w:rPr>
          <w:rFonts w:ascii="Century Gothic" w:hAnsi="Century Gothic"/>
          <w:b w:val="0"/>
          <w:bCs/>
          <w:lang w:val="de-AT"/>
        </w:rPr>
        <w:t xml:space="preserve"> im April </w:t>
      </w:r>
      <w:r w:rsidR="00140672">
        <w:rPr>
          <w:rFonts w:ascii="Century Gothic" w:hAnsi="Century Gothic"/>
          <w:b w:val="0"/>
          <w:bCs/>
          <w:lang w:val="de-AT"/>
        </w:rPr>
        <w:t>haben</w:t>
      </w:r>
      <w:r w:rsidR="002B6C80">
        <w:rPr>
          <w:rFonts w:ascii="Century Gothic" w:hAnsi="Century Gothic"/>
          <w:b w:val="0"/>
          <w:bCs/>
          <w:lang w:val="de-AT"/>
        </w:rPr>
        <w:t xml:space="preserve"> Besucher</w:t>
      </w:r>
      <w:r w:rsidR="009A51BA">
        <w:rPr>
          <w:rFonts w:ascii="Century Gothic" w:hAnsi="Century Gothic"/>
          <w:b w:val="0"/>
          <w:bCs/>
          <w:lang w:val="de-AT"/>
        </w:rPr>
        <w:t xml:space="preserve"> </w:t>
      </w:r>
      <w:r w:rsidR="00140672">
        <w:rPr>
          <w:rFonts w:ascii="Century Gothic" w:hAnsi="Century Gothic"/>
          <w:b w:val="0"/>
          <w:bCs/>
          <w:lang w:val="de-AT"/>
        </w:rPr>
        <w:t xml:space="preserve">bei </w:t>
      </w:r>
      <w:r w:rsidR="002B6C80">
        <w:rPr>
          <w:rFonts w:ascii="Century Gothic" w:hAnsi="Century Gothic"/>
          <w:b w:val="0"/>
          <w:bCs/>
          <w:lang w:val="de-AT"/>
        </w:rPr>
        <w:t>zahlreiche</w:t>
      </w:r>
      <w:r w:rsidR="00140672">
        <w:rPr>
          <w:rFonts w:ascii="Century Gothic" w:hAnsi="Century Gothic"/>
          <w:b w:val="0"/>
          <w:bCs/>
          <w:lang w:val="de-AT"/>
        </w:rPr>
        <w:t>n</w:t>
      </w:r>
      <w:r w:rsidR="009A51BA">
        <w:rPr>
          <w:rFonts w:ascii="Century Gothic" w:hAnsi="Century Gothic"/>
          <w:b w:val="0"/>
          <w:bCs/>
          <w:lang w:val="de-AT"/>
        </w:rPr>
        <w:t xml:space="preserve"> Aktivitäten</w:t>
      </w:r>
      <w:r w:rsidR="002B6C80">
        <w:rPr>
          <w:rFonts w:ascii="Century Gothic" w:hAnsi="Century Gothic"/>
          <w:b w:val="0"/>
          <w:bCs/>
          <w:lang w:val="de-AT"/>
        </w:rPr>
        <w:t xml:space="preserve"> </w:t>
      </w:r>
      <w:r w:rsidR="00140672">
        <w:rPr>
          <w:rFonts w:ascii="Century Gothic" w:hAnsi="Century Gothic"/>
          <w:b w:val="0"/>
          <w:bCs/>
          <w:lang w:val="de-AT"/>
        </w:rPr>
        <w:t>die Möglichkeit,</w:t>
      </w:r>
      <w:r w:rsidR="009A51BA">
        <w:rPr>
          <w:rFonts w:ascii="Century Gothic" w:hAnsi="Century Gothic"/>
          <w:b w:val="0"/>
          <w:bCs/>
          <w:lang w:val="de-AT"/>
        </w:rPr>
        <w:t xml:space="preserve"> Achtsamkeit und Selbstfindung zu praktizieren und das eigene Wohlbefinden </w:t>
      </w:r>
      <w:r w:rsidR="009C0C4B">
        <w:rPr>
          <w:rFonts w:ascii="Century Gothic" w:hAnsi="Century Gothic"/>
          <w:b w:val="0"/>
          <w:bCs/>
          <w:lang w:val="de-AT"/>
        </w:rPr>
        <w:t>in den Mittelpunkt zu rücken</w:t>
      </w:r>
      <w:r w:rsidR="009A51BA">
        <w:rPr>
          <w:rFonts w:ascii="Century Gothic" w:hAnsi="Century Gothic"/>
          <w:b w:val="0"/>
          <w:bCs/>
          <w:lang w:val="de-AT"/>
        </w:rPr>
        <w:t xml:space="preserve">. Beim Brunch „ungeschönt“ am </w:t>
      </w:r>
      <w:r w:rsidR="00133991">
        <w:rPr>
          <w:rFonts w:ascii="Century Gothic" w:hAnsi="Century Gothic"/>
          <w:b w:val="0"/>
          <w:bCs/>
          <w:lang w:val="de-AT"/>
        </w:rPr>
        <w:t>27</w:t>
      </w:r>
      <w:r w:rsidR="009A51BA">
        <w:rPr>
          <w:rFonts w:ascii="Century Gothic" w:hAnsi="Century Gothic"/>
          <w:b w:val="0"/>
          <w:bCs/>
          <w:lang w:val="de-AT"/>
        </w:rPr>
        <w:t xml:space="preserve">. April 2024 in der Villa Verde führt Schriftstellerin, Kolumnistin und Content </w:t>
      </w:r>
      <w:proofErr w:type="spellStart"/>
      <w:r w:rsidR="009A51BA">
        <w:rPr>
          <w:rFonts w:ascii="Century Gothic" w:hAnsi="Century Gothic"/>
          <w:b w:val="0"/>
          <w:bCs/>
          <w:lang w:val="de-AT"/>
        </w:rPr>
        <w:t>Creatorin</w:t>
      </w:r>
      <w:proofErr w:type="spellEnd"/>
      <w:r w:rsidR="009A51BA">
        <w:rPr>
          <w:rFonts w:ascii="Century Gothic" w:hAnsi="Century Gothic"/>
          <w:b w:val="0"/>
          <w:bCs/>
          <w:lang w:val="de-AT"/>
        </w:rPr>
        <w:t xml:space="preserve"> Jaqueline Scheiber in die heilsame Art des Schreibens ein. Bei Kaffee und Croissants lauschen </w:t>
      </w:r>
      <w:r w:rsidR="005C1F19">
        <w:rPr>
          <w:rFonts w:ascii="Century Gothic" w:hAnsi="Century Gothic"/>
          <w:b w:val="0"/>
          <w:bCs/>
          <w:lang w:val="de-AT"/>
        </w:rPr>
        <w:t xml:space="preserve">insgesamt 20 </w:t>
      </w:r>
      <w:r w:rsidR="009A51BA">
        <w:rPr>
          <w:rFonts w:ascii="Century Gothic" w:hAnsi="Century Gothic"/>
          <w:b w:val="0"/>
          <w:bCs/>
          <w:lang w:val="de-AT"/>
        </w:rPr>
        <w:t xml:space="preserve">Teilnehmende </w:t>
      </w:r>
      <w:r w:rsidR="004B0334">
        <w:rPr>
          <w:rFonts w:ascii="Century Gothic" w:hAnsi="Century Gothic"/>
          <w:b w:val="0"/>
          <w:bCs/>
          <w:lang w:val="de-AT"/>
        </w:rPr>
        <w:t>Jaquelines Erfahrungen, während sie aus ihrem Buch „ungeschönt“ vorliest.</w:t>
      </w:r>
    </w:p>
    <w:p w14:paraId="07A2A4DD" w14:textId="7275E117" w:rsidR="009A51BA" w:rsidRPr="00DD0D3B" w:rsidRDefault="00555EFD" w:rsidP="00555EFD">
      <w:pPr>
        <w:pStyle w:val="Untertitel"/>
        <w:spacing w:after="120" w:line="360" w:lineRule="auto"/>
        <w:rPr>
          <w:rFonts w:ascii="Century Gothic" w:hAnsi="Century Gothic"/>
          <w:b w:val="0"/>
          <w:bCs/>
          <w:lang w:val="de-DE"/>
        </w:rPr>
      </w:pPr>
      <w:r w:rsidRPr="00555EFD">
        <w:rPr>
          <w:rFonts w:ascii="Century Gothic" w:hAnsi="Century Gothic"/>
          <w:b w:val="0"/>
          <w:bCs/>
          <w:lang w:val="de-AT"/>
        </w:rPr>
        <w:t xml:space="preserve">Als </w:t>
      </w:r>
      <w:r>
        <w:rPr>
          <w:rFonts w:ascii="Century Gothic" w:hAnsi="Century Gothic"/>
          <w:b w:val="0"/>
          <w:bCs/>
          <w:lang w:val="de-AT"/>
        </w:rPr>
        <w:t xml:space="preserve">passende </w:t>
      </w:r>
      <w:r w:rsidRPr="00555EFD">
        <w:rPr>
          <w:rFonts w:ascii="Century Gothic" w:hAnsi="Century Gothic"/>
          <w:b w:val="0"/>
          <w:bCs/>
          <w:lang w:val="de-AT"/>
        </w:rPr>
        <w:t>Unterkunft für ein Solo-Abenteuer in Algund eignen sich das</w:t>
      </w:r>
      <w:r w:rsidRPr="0095554F">
        <w:rPr>
          <w:rFonts w:ascii="Century Gothic" w:hAnsi="Century Gothic"/>
          <w:b w:val="0"/>
          <w:bCs/>
          <w:lang w:val="de-AT"/>
        </w:rPr>
        <w:t xml:space="preserve"> </w:t>
      </w:r>
      <w:hyperlink r:id="rId11" w:history="1">
        <w:r w:rsidR="009922E3" w:rsidRPr="0095554F">
          <w:rPr>
            <w:rStyle w:val="Hyperlink"/>
            <w:rFonts w:ascii="Century Gothic" w:hAnsi="Century Gothic"/>
            <w:b w:val="0"/>
            <w:bCs/>
            <w:color w:val="auto"/>
            <w:lang w:val="de-AT"/>
          </w:rPr>
          <w:t>Hotel Wiesenhof</w:t>
        </w:r>
      </w:hyperlink>
      <w:r w:rsidR="009922E3">
        <w:rPr>
          <w:rFonts w:ascii="Century Gothic" w:hAnsi="Century Gothic"/>
          <w:b w:val="0"/>
          <w:bCs/>
          <w:lang w:val="de-AT"/>
        </w:rPr>
        <w:t xml:space="preserve"> mit Kneipp und Gartenfokus und das </w:t>
      </w:r>
      <w:hyperlink r:id="rId12" w:history="1">
        <w:proofErr w:type="spellStart"/>
        <w:r w:rsidR="009922E3" w:rsidRPr="00586311">
          <w:rPr>
            <w:rStyle w:val="Hyperlink"/>
            <w:rFonts w:ascii="Century Gothic" w:hAnsi="Century Gothic"/>
            <w:b w:val="0"/>
            <w:bCs/>
            <w:color w:val="auto"/>
            <w:lang w:val="de-AT"/>
          </w:rPr>
          <w:t>Ladurner</w:t>
        </w:r>
        <w:proofErr w:type="spellEnd"/>
      </w:hyperlink>
      <w:r w:rsidR="009922E3" w:rsidRPr="00586311">
        <w:rPr>
          <w:rFonts w:ascii="Century Gothic" w:hAnsi="Century Gothic"/>
          <w:b w:val="0"/>
          <w:bCs/>
          <w:lang w:val="de-AT"/>
        </w:rPr>
        <w:t xml:space="preserve"> </w:t>
      </w:r>
      <w:r w:rsidR="00177E58">
        <w:rPr>
          <w:rFonts w:ascii="Century Gothic" w:hAnsi="Century Gothic"/>
          <w:b w:val="0"/>
          <w:bCs/>
          <w:lang w:val="de-AT"/>
        </w:rPr>
        <w:t>unterhalb</w:t>
      </w:r>
      <w:r w:rsidR="009922E3">
        <w:rPr>
          <w:rFonts w:ascii="Century Gothic" w:hAnsi="Century Gothic"/>
          <w:b w:val="0"/>
          <w:bCs/>
          <w:lang w:val="de-AT"/>
        </w:rPr>
        <w:t xml:space="preserve"> des Naturparks </w:t>
      </w:r>
      <w:proofErr w:type="spellStart"/>
      <w:r w:rsidR="009922E3">
        <w:rPr>
          <w:rFonts w:ascii="Century Gothic" w:hAnsi="Century Gothic"/>
          <w:b w:val="0"/>
          <w:bCs/>
          <w:lang w:val="de-AT"/>
        </w:rPr>
        <w:t>Texelgruppe</w:t>
      </w:r>
      <w:proofErr w:type="spellEnd"/>
      <w:r w:rsidR="00177E58">
        <w:rPr>
          <w:rFonts w:ascii="Century Gothic" w:hAnsi="Century Gothic"/>
          <w:b w:val="0"/>
          <w:bCs/>
          <w:lang w:val="de-AT"/>
        </w:rPr>
        <w:t xml:space="preserve">, welcher bequem per nostalgischem </w:t>
      </w:r>
      <w:proofErr w:type="spellStart"/>
      <w:r w:rsidR="00177E58">
        <w:rPr>
          <w:rFonts w:ascii="Century Gothic" w:hAnsi="Century Gothic"/>
          <w:b w:val="0"/>
          <w:bCs/>
          <w:lang w:val="de-AT"/>
        </w:rPr>
        <w:t>Korblift</w:t>
      </w:r>
      <w:proofErr w:type="spellEnd"/>
      <w:r w:rsidR="00177E58">
        <w:rPr>
          <w:rFonts w:ascii="Century Gothic" w:hAnsi="Century Gothic"/>
          <w:b w:val="0"/>
          <w:bCs/>
          <w:lang w:val="de-AT"/>
        </w:rPr>
        <w:t xml:space="preserve"> zu erreichen ist. </w:t>
      </w:r>
      <w:r w:rsidR="00CA33C2">
        <w:rPr>
          <w:rFonts w:ascii="Century Gothic" w:hAnsi="Century Gothic"/>
          <w:b w:val="0"/>
          <w:bCs/>
          <w:lang w:val="de-AT"/>
        </w:rPr>
        <w:t xml:space="preserve">Das Spa-Hotel Der Wiesenhof verwöhnt mit seinem </w:t>
      </w:r>
      <w:r w:rsidR="00DD0D3B">
        <w:rPr>
          <w:rFonts w:ascii="Century Gothic" w:hAnsi="Century Gothic"/>
          <w:b w:val="0"/>
          <w:bCs/>
          <w:lang w:val="de-AT"/>
        </w:rPr>
        <w:t xml:space="preserve">einzigartigen </w:t>
      </w:r>
      <w:r w:rsidR="00CA33C2">
        <w:rPr>
          <w:rFonts w:ascii="Century Gothic" w:hAnsi="Century Gothic"/>
          <w:b w:val="0"/>
          <w:bCs/>
          <w:lang w:val="de-AT"/>
        </w:rPr>
        <w:t>Apfel-Spa Körper und Geist und verspricht Tiefenentspannung im 5</w:t>
      </w:r>
      <w:r w:rsidR="000101F2">
        <w:rPr>
          <w:rFonts w:ascii="Century Gothic" w:hAnsi="Century Gothic"/>
          <w:b w:val="0"/>
          <w:bCs/>
          <w:lang w:val="de-AT"/>
        </w:rPr>
        <w:t>.</w:t>
      </w:r>
      <w:r w:rsidR="00CA33C2">
        <w:rPr>
          <w:rFonts w:ascii="Century Gothic" w:hAnsi="Century Gothic"/>
          <w:b w:val="0"/>
          <w:bCs/>
          <w:lang w:val="de-AT"/>
        </w:rPr>
        <w:t xml:space="preserve">000 Quadratmeter-großen Garten. </w:t>
      </w:r>
      <w:r w:rsidR="000101F2">
        <w:rPr>
          <w:rFonts w:ascii="Century Gothic" w:hAnsi="Century Gothic"/>
          <w:b w:val="0"/>
          <w:bCs/>
          <w:lang w:val="de-AT"/>
        </w:rPr>
        <w:t>Ein naturnahe</w:t>
      </w:r>
      <w:r w:rsidR="00DD0D3B">
        <w:rPr>
          <w:rFonts w:ascii="Century Gothic" w:hAnsi="Century Gothic"/>
          <w:b w:val="0"/>
          <w:bCs/>
          <w:lang w:val="de-AT"/>
        </w:rPr>
        <w:t>r</w:t>
      </w:r>
      <w:r w:rsidR="000101F2">
        <w:rPr>
          <w:rFonts w:ascii="Century Gothic" w:hAnsi="Century Gothic"/>
          <w:b w:val="0"/>
          <w:bCs/>
          <w:lang w:val="de-AT"/>
        </w:rPr>
        <w:t xml:space="preserve"> Rückzugsort und trotzdem </w:t>
      </w:r>
      <w:r w:rsidR="00DD0D3B">
        <w:rPr>
          <w:rFonts w:ascii="Century Gothic" w:hAnsi="Century Gothic"/>
          <w:b w:val="0"/>
          <w:bCs/>
          <w:lang w:val="de-AT"/>
        </w:rPr>
        <w:t xml:space="preserve">gut angebunden ist dagegen das </w:t>
      </w:r>
      <w:proofErr w:type="spellStart"/>
      <w:r w:rsidR="00DD0D3B">
        <w:rPr>
          <w:rFonts w:ascii="Century Gothic" w:hAnsi="Century Gothic"/>
          <w:b w:val="0"/>
          <w:bCs/>
          <w:lang w:val="de-AT"/>
        </w:rPr>
        <w:t>Ladurner</w:t>
      </w:r>
      <w:proofErr w:type="spellEnd"/>
      <w:r w:rsidR="00DD0D3B">
        <w:rPr>
          <w:rFonts w:ascii="Century Gothic" w:hAnsi="Century Gothic"/>
          <w:b w:val="0"/>
          <w:bCs/>
          <w:lang w:val="de-AT"/>
        </w:rPr>
        <w:t xml:space="preserve">: </w:t>
      </w:r>
      <w:r w:rsidR="00140672">
        <w:rPr>
          <w:rFonts w:ascii="Century Gothic" w:hAnsi="Century Gothic"/>
          <w:b w:val="0"/>
          <w:bCs/>
          <w:lang w:val="de-AT"/>
        </w:rPr>
        <w:t>U</w:t>
      </w:r>
      <w:r w:rsidR="00DD0D3B" w:rsidRPr="00DD0D3B">
        <w:rPr>
          <w:rFonts w:ascii="Century Gothic" w:hAnsi="Century Gothic"/>
          <w:b w:val="0"/>
          <w:bCs/>
          <w:lang w:val="de-AT"/>
        </w:rPr>
        <w:t xml:space="preserve">mgeben von dichten Wäldern und grünen Wiesen ist das Hotel der ideale Ausgangspunkt für </w:t>
      </w:r>
      <w:r w:rsidR="00140672">
        <w:rPr>
          <w:rFonts w:ascii="Century Gothic" w:hAnsi="Century Gothic"/>
          <w:b w:val="0"/>
          <w:bCs/>
          <w:lang w:val="de-AT"/>
        </w:rPr>
        <w:t>entspannte</w:t>
      </w:r>
      <w:r w:rsidR="00DD0D3B" w:rsidRPr="00DD0D3B">
        <w:rPr>
          <w:rFonts w:ascii="Century Gothic" w:hAnsi="Century Gothic"/>
          <w:b w:val="0"/>
          <w:bCs/>
          <w:lang w:val="de-AT"/>
        </w:rPr>
        <w:t xml:space="preserve"> </w:t>
      </w:r>
      <w:r w:rsidR="00140672">
        <w:rPr>
          <w:rFonts w:ascii="Century Gothic" w:hAnsi="Century Gothic"/>
          <w:b w:val="0"/>
          <w:bCs/>
          <w:lang w:val="de-AT"/>
        </w:rPr>
        <w:t>oder auch</w:t>
      </w:r>
      <w:r w:rsidR="00DD0D3B" w:rsidRPr="00DD0D3B">
        <w:rPr>
          <w:rFonts w:ascii="Century Gothic" w:hAnsi="Century Gothic"/>
          <w:b w:val="0"/>
          <w:bCs/>
          <w:lang w:val="de-AT"/>
        </w:rPr>
        <w:t xml:space="preserve"> anspruchsvolle Wanderungen im umliegenden Naturschutzgebiet.</w:t>
      </w:r>
    </w:p>
    <w:p w14:paraId="4BBCE4DE" w14:textId="281B686C" w:rsidR="002D3A69" w:rsidRPr="00D9484B" w:rsidRDefault="00C5358A" w:rsidP="00C359D5">
      <w:pPr>
        <w:pStyle w:val="Untertitel"/>
        <w:spacing w:after="240" w:line="360" w:lineRule="auto"/>
        <w:rPr>
          <w:rFonts w:ascii="Century Gothic" w:hAnsi="Century Gothic"/>
          <w:b w:val="0"/>
          <w:bCs/>
          <w:lang w:val="de-AT"/>
        </w:rPr>
      </w:pPr>
      <w:r>
        <w:rPr>
          <w:rFonts w:ascii="Century Gothic" w:hAnsi="Century Gothic"/>
          <w:b w:val="0"/>
          <w:bCs/>
          <w:lang w:val="de-AT"/>
        </w:rPr>
        <w:t xml:space="preserve">Weitere Informationen unter </w:t>
      </w:r>
      <w:hyperlink r:id="rId13" w:history="1">
        <w:r w:rsidR="00DD0D3B" w:rsidRPr="00DD0D3B">
          <w:rPr>
            <w:rStyle w:val="Hyperlink"/>
            <w:rFonts w:ascii="Century Gothic" w:hAnsi="Century Gothic"/>
            <w:b w:val="0"/>
            <w:bCs/>
            <w:color w:val="auto"/>
            <w:lang w:val="de-DE"/>
          </w:rPr>
          <w:t>www.algund.info/de</w:t>
        </w:r>
      </w:hyperlink>
      <w:r w:rsidR="00C359D5" w:rsidRPr="00DD0D3B">
        <w:rPr>
          <w:rStyle w:val="Hyperlink"/>
          <w:rFonts w:ascii="Century Gothic" w:hAnsi="Century Gothic"/>
          <w:b w:val="0"/>
          <w:bCs/>
          <w:color w:val="auto"/>
          <w:lang w:val="de-DE" w:eastAsia="de-DE"/>
        </w:rPr>
        <w:t>.</w:t>
      </w:r>
    </w:p>
    <w:p w14:paraId="3176EBD3" w14:textId="2234881B" w:rsidR="00993B3C" w:rsidRPr="0073145E" w:rsidRDefault="006E07C0" w:rsidP="00993B3C">
      <w:pPr>
        <w:pStyle w:val="Textkrper"/>
        <w:spacing w:after="0" w:line="360" w:lineRule="auto"/>
        <w:jc w:val="both"/>
        <w:rPr>
          <w:rFonts w:ascii="Century Gothic" w:hAnsi="Century Gothic"/>
          <w:b/>
          <w:sz w:val="18"/>
          <w:szCs w:val="18"/>
          <w:lang w:eastAsia="en-US"/>
        </w:rPr>
      </w:pPr>
      <w:r>
        <w:rPr>
          <w:rFonts w:ascii="Century Gothic" w:hAnsi="Century Gothic"/>
          <w:b/>
          <w:sz w:val="18"/>
          <w:szCs w:val="18"/>
          <w:lang w:eastAsia="en-US"/>
        </w:rPr>
        <w:br/>
      </w:r>
      <w:r w:rsidR="00993B3C" w:rsidRPr="0073145E">
        <w:rPr>
          <w:rFonts w:ascii="Century Gothic" w:hAnsi="Century Gothic"/>
          <w:b/>
          <w:sz w:val="18"/>
          <w:szCs w:val="18"/>
          <w:lang w:eastAsia="en-US"/>
        </w:rPr>
        <w:t xml:space="preserve">Über </w:t>
      </w:r>
      <w:r w:rsidR="00AE28FF">
        <w:rPr>
          <w:rFonts w:ascii="Century Gothic" w:hAnsi="Century Gothic"/>
          <w:b/>
          <w:sz w:val="18"/>
          <w:szCs w:val="18"/>
          <w:lang w:eastAsia="en-US"/>
        </w:rPr>
        <w:t>Algund</w:t>
      </w:r>
    </w:p>
    <w:p w14:paraId="68E11C87" w14:textId="1AE8C9AB" w:rsidR="00E75AD2" w:rsidRDefault="00AE28FF" w:rsidP="00CA3F0C">
      <w:pPr>
        <w:spacing w:line="360" w:lineRule="auto"/>
        <w:ind w:right="-2"/>
        <w:jc w:val="both"/>
        <w:rPr>
          <w:rFonts w:ascii="Century Gothic" w:hAnsi="Century Gothic"/>
          <w:bCs/>
          <w:sz w:val="18"/>
          <w:szCs w:val="18"/>
        </w:rPr>
      </w:pPr>
      <w:r w:rsidRPr="007E7961">
        <w:rPr>
          <w:rFonts w:ascii="Century Gothic" w:hAnsi="Century Gothic"/>
          <w:sz w:val="18"/>
          <w:szCs w:val="18"/>
        </w:rPr>
        <w:t xml:space="preserve">Hier fühlen sich naturverbundene Genießer zuhause: Das Gartendorf Algund im Meraner Land in Südtirol besticht mit einer kontrastreichen alpin-mediterranen Kulisse zwischen 300 und 3.000 Höhenmetern. Sieben abwechslungsreiche Ortsteile laden mit rund 160 Kilometern an Wanderwegen, darunter der berühmte </w:t>
      </w:r>
      <w:proofErr w:type="spellStart"/>
      <w:r w:rsidRPr="007E7961">
        <w:rPr>
          <w:rFonts w:ascii="Century Gothic" w:hAnsi="Century Gothic"/>
          <w:sz w:val="18"/>
          <w:szCs w:val="18"/>
        </w:rPr>
        <w:t>Algunder</w:t>
      </w:r>
      <w:proofErr w:type="spellEnd"/>
      <w:r w:rsidRPr="007E7961">
        <w:rPr>
          <w:rFonts w:ascii="Century Gothic" w:hAnsi="Century Gothic"/>
          <w:sz w:val="18"/>
          <w:szCs w:val="18"/>
        </w:rPr>
        <w:t xml:space="preserve"> </w:t>
      </w:r>
      <w:proofErr w:type="spellStart"/>
      <w:r w:rsidRPr="007E7961">
        <w:rPr>
          <w:rFonts w:ascii="Century Gothic" w:hAnsi="Century Gothic"/>
          <w:sz w:val="18"/>
          <w:szCs w:val="18"/>
        </w:rPr>
        <w:t>Waalweg</w:t>
      </w:r>
      <w:proofErr w:type="spellEnd"/>
      <w:r w:rsidRPr="007E7961">
        <w:rPr>
          <w:rFonts w:ascii="Century Gothic" w:hAnsi="Century Gothic"/>
          <w:sz w:val="18"/>
          <w:szCs w:val="18"/>
        </w:rPr>
        <w:t xml:space="preserve"> und der Meraner Höhenweg im Naturpark </w:t>
      </w:r>
      <w:proofErr w:type="spellStart"/>
      <w:r w:rsidRPr="007E7961">
        <w:rPr>
          <w:rFonts w:ascii="Century Gothic" w:hAnsi="Century Gothic"/>
          <w:sz w:val="18"/>
          <w:szCs w:val="18"/>
        </w:rPr>
        <w:t>Texelgruppe</w:t>
      </w:r>
      <w:proofErr w:type="spellEnd"/>
      <w:r w:rsidRPr="007E7961">
        <w:rPr>
          <w:rFonts w:ascii="Century Gothic" w:hAnsi="Century Gothic"/>
          <w:sz w:val="18"/>
          <w:szCs w:val="18"/>
        </w:rPr>
        <w:t xml:space="preserve">, sowie zahlreichen Radwegen in verschiedenen Höhenlagen zu gesunder Bewegung ein. Um neue Kraft zu schöpfen, bieten sich viele Ruheplätze, Waldbaden in der Atmosphäre des </w:t>
      </w:r>
      <w:proofErr w:type="spellStart"/>
      <w:r w:rsidRPr="007E7961">
        <w:rPr>
          <w:rFonts w:ascii="Century Gothic" w:hAnsi="Century Gothic"/>
          <w:sz w:val="18"/>
          <w:szCs w:val="18"/>
        </w:rPr>
        <w:t>Algunder</w:t>
      </w:r>
      <w:proofErr w:type="spellEnd"/>
      <w:r w:rsidRPr="007E7961">
        <w:rPr>
          <w:rFonts w:ascii="Century Gothic" w:hAnsi="Century Gothic"/>
          <w:sz w:val="18"/>
          <w:szCs w:val="18"/>
        </w:rPr>
        <w:t xml:space="preserve"> Waldes, Achtsamkeitsübungen, geführte Kräuterwanderungen und 50 Kneipp-Stationen an. Ob im traditionellen Gasthaus oder im Sterne-Restaurant, Gäste können sich stets auf eine naturnahe und regionale Küche mit frischen </w:t>
      </w:r>
      <w:proofErr w:type="spellStart"/>
      <w:r w:rsidRPr="007E7961">
        <w:rPr>
          <w:rFonts w:ascii="Century Gothic" w:hAnsi="Century Gothic"/>
          <w:sz w:val="18"/>
          <w:szCs w:val="18"/>
        </w:rPr>
        <w:t>Algunder</w:t>
      </w:r>
      <w:proofErr w:type="spellEnd"/>
      <w:r w:rsidRPr="007E7961">
        <w:rPr>
          <w:rFonts w:ascii="Century Gothic" w:hAnsi="Century Gothic"/>
          <w:sz w:val="18"/>
          <w:szCs w:val="18"/>
        </w:rPr>
        <w:t xml:space="preserve"> </w:t>
      </w:r>
      <w:r w:rsidRPr="007E7961">
        <w:rPr>
          <w:rFonts w:ascii="Century Gothic" w:hAnsi="Century Gothic"/>
          <w:sz w:val="18"/>
          <w:szCs w:val="18"/>
        </w:rPr>
        <w:lastRenderedPageBreak/>
        <w:t>Qualitätsprodukten verlassen. Kulturelle Erlebnisse, am besten zu entdecken mit der Algund Card, regelmäßige Veranstaltungen sowie passende Unterkünfte für alle Bedürfnisse und mit einer ehrlichen Willkommenskultur runden das Angebot ab. Das Gartendorf Algund ist der qualifizierte Ort für gesundheitsfördernden Outdoor-, Genuss- und Erholungs- sowie Familienurlaub gleichermaßen.</w:t>
      </w:r>
      <w:r>
        <w:rPr>
          <w:rFonts w:ascii="Century Gothic" w:hAnsi="Century Gothic"/>
          <w:sz w:val="18"/>
          <w:szCs w:val="18"/>
        </w:rPr>
        <w:t xml:space="preserve"> </w:t>
      </w:r>
      <w:r w:rsidRPr="00F554AD">
        <w:rPr>
          <w:rFonts w:ascii="Century Gothic" w:hAnsi="Century Gothic"/>
          <w:sz w:val="18"/>
          <w:szCs w:val="18"/>
        </w:rPr>
        <w:t xml:space="preserve">Weitere Informationen </w:t>
      </w:r>
      <w:r w:rsidRPr="00DB0AC6">
        <w:rPr>
          <w:rFonts w:ascii="Century Gothic" w:hAnsi="Century Gothic"/>
          <w:sz w:val="18"/>
          <w:szCs w:val="18"/>
        </w:rPr>
        <w:t xml:space="preserve">unter </w:t>
      </w:r>
      <w:hyperlink r:id="rId14" w:history="1">
        <w:r w:rsidRPr="00DB0AC6">
          <w:rPr>
            <w:rStyle w:val="Hyperlink"/>
            <w:rFonts w:ascii="Century Gothic" w:hAnsi="Century Gothic"/>
            <w:bCs/>
            <w:sz w:val="18"/>
            <w:szCs w:val="18"/>
          </w:rPr>
          <w:t>www.algund.info</w:t>
        </w:r>
      </w:hyperlink>
      <w:r w:rsidRPr="00DB0AC6">
        <w:rPr>
          <w:rFonts w:ascii="Century Gothic" w:hAnsi="Century Gothic"/>
          <w:bCs/>
          <w:sz w:val="18"/>
          <w:szCs w:val="18"/>
        </w:rPr>
        <w:t>.</w:t>
      </w:r>
    </w:p>
    <w:p w14:paraId="61C534B9" w14:textId="77777777" w:rsidR="00E75AD2" w:rsidRPr="00F554AD" w:rsidRDefault="00E75AD2" w:rsidP="00CA3F0C">
      <w:pPr>
        <w:spacing w:line="360" w:lineRule="auto"/>
        <w:ind w:right="-2"/>
        <w:jc w:val="both"/>
        <w:rPr>
          <w:rFonts w:ascii="Century Gothic" w:hAnsi="Century Gothic"/>
          <w:b/>
          <w:bCs/>
        </w:rPr>
      </w:pPr>
    </w:p>
    <w:bookmarkEnd w:id="0"/>
    <w:p w14:paraId="69B318D9" w14:textId="52DB486F" w:rsidR="000D5E3E" w:rsidRDefault="005F14A4" w:rsidP="00714761">
      <w:pPr>
        <w:pStyle w:val="Untertitel"/>
        <w:spacing w:line="276" w:lineRule="auto"/>
        <w:jc w:val="left"/>
        <w:rPr>
          <w:rFonts w:ascii="Century Gothic" w:hAnsi="Century Gothic"/>
          <w:lang w:val="de-DE"/>
        </w:rPr>
      </w:pPr>
      <w:r w:rsidRPr="005F14A4">
        <w:rPr>
          <w:rFonts w:ascii="Century Gothic" w:hAnsi="Century Gothic"/>
          <w:lang w:val="de-DE"/>
        </w:rPr>
        <w:t>P</w:t>
      </w:r>
      <w:r w:rsidR="00463A3C" w:rsidRPr="009F294E">
        <w:rPr>
          <w:rFonts w:ascii="Century Gothic" w:hAnsi="Century Gothic"/>
          <w:lang w:val="de-DE"/>
        </w:rPr>
        <w:t>ressekontakt</w:t>
      </w:r>
    </w:p>
    <w:p w14:paraId="16CD22AA" w14:textId="59246260" w:rsidR="00463A3C" w:rsidRPr="00132EA0" w:rsidRDefault="0073145E" w:rsidP="00714761">
      <w:pPr>
        <w:pStyle w:val="Untertitel"/>
        <w:spacing w:line="276" w:lineRule="auto"/>
        <w:jc w:val="left"/>
        <w:rPr>
          <w:rFonts w:ascii="Century Gothic" w:hAnsi="Century Gothic"/>
          <w:b w:val="0"/>
          <w:lang w:val="de-DE"/>
        </w:rPr>
      </w:pPr>
      <w:r>
        <w:rPr>
          <w:noProof/>
        </w:rPr>
        <w:drawing>
          <wp:anchor distT="0" distB="0" distL="114300" distR="114300" simplePos="0" relativeHeight="251643904" behindDoc="0" locked="0" layoutInCell="1" allowOverlap="1" wp14:anchorId="48A6D604" wp14:editId="04DE154F">
            <wp:simplePos x="0" y="0"/>
            <wp:positionH relativeFrom="column">
              <wp:posOffset>3999230</wp:posOffset>
            </wp:positionH>
            <wp:positionV relativeFrom="paragraph">
              <wp:posOffset>186055</wp:posOffset>
            </wp:positionV>
            <wp:extent cx="597535" cy="54102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75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8FF">
        <w:rPr>
          <w:rFonts w:ascii="Century Gothic" w:hAnsi="Century Gothic"/>
          <w:b w:val="0"/>
          <w:lang w:val="de-DE"/>
        </w:rPr>
        <w:t>Theresa Rasch</w:t>
      </w:r>
      <w:r w:rsidR="00463A3C" w:rsidRPr="000E670C">
        <w:rPr>
          <w:rFonts w:ascii="Century Gothic" w:hAnsi="Century Gothic"/>
          <w:b w:val="0"/>
          <w:lang w:val="de-DE"/>
        </w:rPr>
        <w:br/>
        <w:t xml:space="preserve">uschi liebl pr, </w:t>
      </w:r>
      <w:proofErr w:type="spellStart"/>
      <w:r w:rsidR="00463A3C" w:rsidRPr="000E670C">
        <w:rPr>
          <w:rFonts w:ascii="Century Gothic" w:hAnsi="Century Gothic"/>
          <w:b w:val="0"/>
          <w:lang w:val="de-DE"/>
        </w:rPr>
        <w:t>emil</w:t>
      </w:r>
      <w:proofErr w:type="spellEnd"/>
      <w:r w:rsidR="00463A3C" w:rsidRPr="000E670C">
        <w:rPr>
          <w:rFonts w:ascii="Century Gothic" w:hAnsi="Century Gothic"/>
          <w:b w:val="0"/>
          <w:lang w:val="de-DE"/>
        </w:rPr>
        <w:t>-</w:t>
      </w:r>
      <w:proofErr w:type="spellStart"/>
      <w:r w:rsidR="00463A3C" w:rsidRPr="000E670C">
        <w:rPr>
          <w:rFonts w:ascii="Century Gothic" w:hAnsi="Century Gothic"/>
          <w:b w:val="0"/>
          <w:lang w:val="de-DE"/>
        </w:rPr>
        <w:t>geis</w:t>
      </w:r>
      <w:proofErr w:type="spellEnd"/>
      <w:r w:rsidR="00463A3C" w:rsidRPr="000E670C">
        <w:rPr>
          <w:rFonts w:ascii="Century Gothic" w:hAnsi="Century Gothic"/>
          <w:b w:val="0"/>
          <w:lang w:val="de-DE"/>
        </w:rPr>
        <w:t xml:space="preserve">-str. </w:t>
      </w:r>
      <w:r w:rsidR="00463A3C" w:rsidRPr="00132EA0">
        <w:rPr>
          <w:rFonts w:ascii="Century Gothic" w:hAnsi="Century Gothic"/>
          <w:b w:val="0"/>
          <w:lang w:val="de-DE"/>
        </w:rPr>
        <w:t xml:space="preserve">1, 81379 </w:t>
      </w:r>
      <w:proofErr w:type="spellStart"/>
      <w:r w:rsidR="00463A3C" w:rsidRPr="00132EA0">
        <w:rPr>
          <w:rFonts w:ascii="Century Gothic" w:hAnsi="Century Gothic"/>
          <w:b w:val="0"/>
          <w:lang w:val="de-DE"/>
        </w:rPr>
        <w:t>münchen</w:t>
      </w:r>
      <w:proofErr w:type="spellEnd"/>
    </w:p>
    <w:p w14:paraId="56B78177" w14:textId="38B4E6C7" w:rsidR="00725055" w:rsidRPr="00975144" w:rsidRDefault="009A398E" w:rsidP="00975144">
      <w:pPr>
        <w:pStyle w:val="Untertitel"/>
        <w:spacing w:after="240" w:line="276" w:lineRule="auto"/>
        <w:jc w:val="left"/>
        <w:rPr>
          <w:rFonts w:ascii="Century Gothic" w:hAnsi="Century Gothic"/>
          <w:b w:val="0"/>
          <w:lang w:val="fr-FR"/>
        </w:rPr>
      </w:pPr>
      <w:r>
        <w:rPr>
          <w:rFonts w:ascii="Century Gothic" w:hAnsi="Century Gothic"/>
          <w:b w:val="0"/>
          <w:lang w:val="fr-FR"/>
        </w:rPr>
        <w:t>tel. +</w:t>
      </w:r>
      <w:r w:rsidRPr="00D34773">
        <w:rPr>
          <w:rFonts w:ascii="Century Gothic" w:hAnsi="Century Gothic"/>
          <w:b w:val="0"/>
          <w:lang w:val="fr-FR"/>
        </w:rPr>
        <w:t xml:space="preserve">49 </w:t>
      </w:r>
      <w:r w:rsidR="00D34773" w:rsidRPr="00D34773">
        <w:rPr>
          <w:rFonts w:ascii="Century Gothic" w:hAnsi="Century Gothic"/>
          <w:b w:val="0"/>
          <w:lang w:val="fr-FR"/>
        </w:rPr>
        <w:t>89 7240292</w:t>
      </w:r>
      <w:r w:rsidR="00BD6186">
        <w:rPr>
          <w:rFonts w:ascii="Century Gothic" w:hAnsi="Century Gothic"/>
          <w:b w:val="0"/>
          <w:lang w:val="fr-FR"/>
        </w:rPr>
        <w:t xml:space="preserve"> </w:t>
      </w:r>
      <w:r w:rsidR="00D34773" w:rsidRPr="00D34773">
        <w:rPr>
          <w:rFonts w:ascii="Century Gothic" w:hAnsi="Century Gothic"/>
          <w:b w:val="0"/>
          <w:lang w:val="fr-FR"/>
        </w:rPr>
        <w:t>-</w:t>
      </w:r>
      <w:r w:rsidR="00BD6186">
        <w:rPr>
          <w:rFonts w:ascii="Century Gothic" w:hAnsi="Century Gothic"/>
          <w:b w:val="0"/>
          <w:lang w:val="fr-FR"/>
        </w:rPr>
        <w:t xml:space="preserve"> </w:t>
      </w:r>
      <w:r w:rsidR="009A3D67">
        <w:rPr>
          <w:rFonts w:ascii="Century Gothic" w:hAnsi="Century Gothic"/>
          <w:b w:val="0"/>
          <w:lang w:val="fr-FR"/>
        </w:rPr>
        <w:t>0</w:t>
      </w:r>
      <w:r w:rsidR="008A017B">
        <w:rPr>
          <w:rFonts w:ascii="Century Gothic" w:hAnsi="Century Gothic"/>
          <w:b w:val="0"/>
          <w:lang w:val="fr-FR"/>
        </w:rPr>
        <w:t xml:space="preserve"> | -</w:t>
      </w:r>
      <w:r w:rsidR="00BD6186">
        <w:rPr>
          <w:rFonts w:ascii="Century Gothic" w:hAnsi="Century Gothic"/>
          <w:b w:val="0"/>
          <w:lang w:val="fr-FR"/>
        </w:rPr>
        <w:t xml:space="preserve"> </w:t>
      </w:r>
      <w:r w:rsidR="009A3D67">
        <w:rPr>
          <w:rFonts w:ascii="Century Gothic" w:hAnsi="Century Gothic"/>
          <w:b w:val="0"/>
          <w:lang w:val="fr-FR"/>
        </w:rPr>
        <w:t>22</w:t>
      </w:r>
      <w:r w:rsidR="00463A3C" w:rsidRPr="00D34773">
        <w:rPr>
          <w:rFonts w:ascii="Century Gothic" w:hAnsi="Century Gothic"/>
          <w:b w:val="0"/>
          <w:lang w:val="fr-FR"/>
        </w:rPr>
        <w:t>,</w:t>
      </w:r>
      <w:r w:rsidR="00463A3C" w:rsidRPr="00132EA0">
        <w:rPr>
          <w:rFonts w:ascii="Century Gothic" w:hAnsi="Century Gothic"/>
          <w:b w:val="0"/>
          <w:lang w:val="fr-FR"/>
        </w:rPr>
        <w:t xml:space="preserve"> fax +49 89 7240292-</w:t>
      </w:r>
      <w:r w:rsidR="006A742D">
        <w:rPr>
          <w:rFonts w:ascii="Century Gothic" w:hAnsi="Century Gothic"/>
          <w:b w:val="0"/>
          <w:lang w:val="fr-FR"/>
        </w:rPr>
        <w:t>19</w:t>
      </w:r>
      <w:r w:rsidR="00463A3C" w:rsidRPr="00132EA0">
        <w:rPr>
          <w:rFonts w:ascii="Century Gothic" w:hAnsi="Century Gothic"/>
          <w:b w:val="0"/>
          <w:lang w:val="fr-FR"/>
        </w:rPr>
        <w:br/>
      </w:r>
      <w:r w:rsidR="00F53C97">
        <w:rPr>
          <w:rFonts w:ascii="Century Gothic" w:hAnsi="Century Gothic"/>
          <w:b w:val="0"/>
          <w:lang w:val="fr-FR"/>
        </w:rPr>
        <w:t>e-</w:t>
      </w:r>
      <w:r w:rsidR="00463A3C" w:rsidRPr="00132EA0">
        <w:rPr>
          <w:rFonts w:ascii="Century Gothic" w:hAnsi="Century Gothic"/>
          <w:b w:val="0"/>
          <w:lang w:val="fr-FR"/>
        </w:rPr>
        <w:t>mail:</w:t>
      </w:r>
      <w:r w:rsidR="00463A3C" w:rsidRPr="009A398E">
        <w:rPr>
          <w:lang w:val="fr-FR"/>
        </w:rPr>
        <w:t xml:space="preserve"> </w:t>
      </w:r>
      <w:hyperlink r:id="rId16" w:history="1">
        <w:r w:rsidR="00AE28FF">
          <w:rPr>
            <w:rStyle w:val="Hyperlink"/>
            <w:rFonts w:ascii="Century Gothic" w:hAnsi="Century Gothic"/>
            <w:b w:val="0"/>
            <w:lang w:val="fr-FR"/>
          </w:rPr>
          <w:t>tr@liebl-pr.de</w:t>
        </w:r>
      </w:hyperlink>
    </w:p>
    <w:sectPr w:rsidR="00725055" w:rsidRPr="00975144" w:rsidSect="00CA6FAE">
      <w:headerReference w:type="default" r:id="rId17"/>
      <w:headerReference w:type="first" r:id="rId18"/>
      <w:pgSz w:w="11906" w:h="16838"/>
      <w:pgMar w:top="2694" w:right="2268" w:bottom="1134"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37FB" w14:textId="77777777" w:rsidR="0046170C" w:rsidRDefault="0046170C">
      <w:r>
        <w:separator/>
      </w:r>
    </w:p>
  </w:endnote>
  <w:endnote w:type="continuationSeparator" w:id="0">
    <w:p w14:paraId="6CFFBE6A" w14:textId="77777777" w:rsidR="0046170C" w:rsidRDefault="004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E811" w14:textId="77777777" w:rsidR="0046170C" w:rsidRDefault="0046170C">
      <w:r>
        <w:separator/>
      </w:r>
    </w:p>
  </w:footnote>
  <w:footnote w:type="continuationSeparator" w:id="0">
    <w:p w14:paraId="38BBD2E6" w14:textId="77777777" w:rsidR="0046170C" w:rsidRDefault="0046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7C5E" w14:textId="755CA2FD" w:rsidR="00D951B6" w:rsidRDefault="00D951B6" w:rsidP="00D951B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5D98" w14:textId="098F81E2" w:rsidR="00D951B6" w:rsidRDefault="00256143" w:rsidP="00D951B6">
    <w:pPr>
      <w:pStyle w:val="Kopfzeile"/>
      <w:jc w:val="center"/>
    </w:pPr>
    <w:r>
      <w:rPr>
        <w:noProof/>
      </w:rPr>
      <w:drawing>
        <wp:inline distT="0" distB="0" distL="0" distR="0" wp14:anchorId="36979404" wp14:editId="4043629D">
          <wp:extent cx="1562257" cy="1162167"/>
          <wp:effectExtent l="0" t="0" r="0" b="0"/>
          <wp:docPr id="7525011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01169" name="Grafik 1"/>
                  <pic:cNvPicPr/>
                </pic:nvPicPr>
                <pic:blipFill>
                  <a:blip r:embed="rId1">
                    <a:extLst>
                      <a:ext uri="{28A0092B-C50C-407E-A947-70E740481C1C}">
                        <a14:useLocalDpi xmlns:a14="http://schemas.microsoft.com/office/drawing/2010/main" val="0"/>
                      </a:ext>
                    </a:extLst>
                  </a:blip>
                  <a:srcRect l="296" r="296"/>
                  <a:stretch>
                    <a:fillRect/>
                  </a:stretch>
                </pic:blipFill>
                <pic:spPr bwMode="auto">
                  <a:xfrm>
                    <a:off x="0" y="0"/>
                    <a:ext cx="1562257" cy="11621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51108"/>
    <w:multiLevelType w:val="hybridMultilevel"/>
    <w:tmpl w:val="5F8AA47E"/>
    <w:lvl w:ilvl="0" w:tplc="EF4825FA">
      <w:start w:val="1"/>
      <w:numFmt w:val="decimal"/>
      <w:lvlText w:val="%1."/>
      <w:lvlJc w:val="left"/>
      <w:pPr>
        <w:ind w:left="720" w:hanging="360"/>
      </w:pPr>
      <w:rPr>
        <w:rFonts w:eastAsia="Calibri"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3064686">
    <w:abstractNumId w:val="1"/>
  </w:num>
  <w:num w:numId="2" w16cid:durableId="192587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20B0"/>
    <w:rsid w:val="00002173"/>
    <w:rsid w:val="00002583"/>
    <w:rsid w:val="00003A08"/>
    <w:rsid w:val="00004597"/>
    <w:rsid w:val="000101F2"/>
    <w:rsid w:val="000114D8"/>
    <w:rsid w:val="00012086"/>
    <w:rsid w:val="00015DF8"/>
    <w:rsid w:val="0002090E"/>
    <w:rsid w:val="00021DC0"/>
    <w:rsid w:val="00027799"/>
    <w:rsid w:val="00030A9C"/>
    <w:rsid w:val="000315F1"/>
    <w:rsid w:val="00036398"/>
    <w:rsid w:val="000375B8"/>
    <w:rsid w:val="0004029A"/>
    <w:rsid w:val="00040E11"/>
    <w:rsid w:val="00042C11"/>
    <w:rsid w:val="00045308"/>
    <w:rsid w:val="0004605D"/>
    <w:rsid w:val="0005562C"/>
    <w:rsid w:val="000569F1"/>
    <w:rsid w:val="00060017"/>
    <w:rsid w:val="00061FEE"/>
    <w:rsid w:val="00076576"/>
    <w:rsid w:val="00076B22"/>
    <w:rsid w:val="00080614"/>
    <w:rsid w:val="00081202"/>
    <w:rsid w:val="000825B1"/>
    <w:rsid w:val="00082C62"/>
    <w:rsid w:val="00083DB2"/>
    <w:rsid w:val="0009543F"/>
    <w:rsid w:val="000966B4"/>
    <w:rsid w:val="00097058"/>
    <w:rsid w:val="000A0AB6"/>
    <w:rsid w:val="000A1C97"/>
    <w:rsid w:val="000A2157"/>
    <w:rsid w:val="000A5D8D"/>
    <w:rsid w:val="000A7341"/>
    <w:rsid w:val="000B1BBB"/>
    <w:rsid w:val="000B7C18"/>
    <w:rsid w:val="000C71FB"/>
    <w:rsid w:val="000D304D"/>
    <w:rsid w:val="000D4102"/>
    <w:rsid w:val="000D4A24"/>
    <w:rsid w:val="000D5E3E"/>
    <w:rsid w:val="000E26B1"/>
    <w:rsid w:val="000E5D6F"/>
    <w:rsid w:val="000E670C"/>
    <w:rsid w:val="000E6E0F"/>
    <w:rsid w:val="000F22E9"/>
    <w:rsid w:val="000F297D"/>
    <w:rsid w:val="001003AF"/>
    <w:rsid w:val="0010169E"/>
    <w:rsid w:val="00106774"/>
    <w:rsid w:val="0011196F"/>
    <w:rsid w:val="00112F81"/>
    <w:rsid w:val="00114043"/>
    <w:rsid w:val="00123174"/>
    <w:rsid w:val="0012335F"/>
    <w:rsid w:val="00123FDB"/>
    <w:rsid w:val="00124046"/>
    <w:rsid w:val="00124BDA"/>
    <w:rsid w:val="00131AFC"/>
    <w:rsid w:val="00132EA0"/>
    <w:rsid w:val="00133991"/>
    <w:rsid w:val="00133E9B"/>
    <w:rsid w:val="00140672"/>
    <w:rsid w:val="00142108"/>
    <w:rsid w:val="00150CAA"/>
    <w:rsid w:val="00153145"/>
    <w:rsid w:val="00153C6A"/>
    <w:rsid w:val="00154746"/>
    <w:rsid w:val="00156626"/>
    <w:rsid w:val="00157CB2"/>
    <w:rsid w:val="00163815"/>
    <w:rsid w:val="001645CD"/>
    <w:rsid w:val="001646A2"/>
    <w:rsid w:val="001656A4"/>
    <w:rsid w:val="00167B46"/>
    <w:rsid w:val="00170FB1"/>
    <w:rsid w:val="00171669"/>
    <w:rsid w:val="0017357E"/>
    <w:rsid w:val="00177E58"/>
    <w:rsid w:val="0018186B"/>
    <w:rsid w:val="001864A2"/>
    <w:rsid w:val="00194816"/>
    <w:rsid w:val="00195193"/>
    <w:rsid w:val="00195783"/>
    <w:rsid w:val="00196A39"/>
    <w:rsid w:val="001A0237"/>
    <w:rsid w:val="001A55B1"/>
    <w:rsid w:val="001A5FC0"/>
    <w:rsid w:val="001A6DE1"/>
    <w:rsid w:val="001A7712"/>
    <w:rsid w:val="001B28F1"/>
    <w:rsid w:val="001B3824"/>
    <w:rsid w:val="001B5701"/>
    <w:rsid w:val="001B7150"/>
    <w:rsid w:val="001C0DFB"/>
    <w:rsid w:val="001C2A39"/>
    <w:rsid w:val="001C3E65"/>
    <w:rsid w:val="001C4416"/>
    <w:rsid w:val="001C4B3B"/>
    <w:rsid w:val="001C6018"/>
    <w:rsid w:val="001C6C06"/>
    <w:rsid w:val="001D106A"/>
    <w:rsid w:val="001D1757"/>
    <w:rsid w:val="001D36D5"/>
    <w:rsid w:val="001D41B3"/>
    <w:rsid w:val="001D4EDA"/>
    <w:rsid w:val="001D6E72"/>
    <w:rsid w:val="001E63DD"/>
    <w:rsid w:val="001F0169"/>
    <w:rsid w:val="001F03F9"/>
    <w:rsid w:val="001F1D2F"/>
    <w:rsid w:val="001F38B1"/>
    <w:rsid w:val="001F4994"/>
    <w:rsid w:val="001F5A0F"/>
    <w:rsid w:val="00200808"/>
    <w:rsid w:val="00201DEE"/>
    <w:rsid w:val="002061CC"/>
    <w:rsid w:val="00207048"/>
    <w:rsid w:val="00207A51"/>
    <w:rsid w:val="0021372E"/>
    <w:rsid w:val="0021374C"/>
    <w:rsid w:val="00223C1D"/>
    <w:rsid w:val="002243A3"/>
    <w:rsid w:val="002244CC"/>
    <w:rsid w:val="002246FA"/>
    <w:rsid w:val="00225659"/>
    <w:rsid w:val="00226A72"/>
    <w:rsid w:val="002300B8"/>
    <w:rsid w:val="00235E21"/>
    <w:rsid w:val="0024091C"/>
    <w:rsid w:val="002416AC"/>
    <w:rsid w:val="0024283D"/>
    <w:rsid w:val="0024297B"/>
    <w:rsid w:val="0024347F"/>
    <w:rsid w:val="00243EBA"/>
    <w:rsid w:val="00243EFA"/>
    <w:rsid w:val="00250DF8"/>
    <w:rsid w:val="002522A8"/>
    <w:rsid w:val="00252CB4"/>
    <w:rsid w:val="00253475"/>
    <w:rsid w:val="00253BC5"/>
    <w:rsid w:val="00255833"/>
    <w:rsid w:val="00256143"/>
    <w:rsid w:val="00262956"/>
    <w:rsid w:val="00264297"/>
    <w:rsid w:val="0027021B"/>
    <w:rsid w:val="0027177F"/>
    <w:rsid w:val="00271F76"/>
    <w:rsid w:val="002721C5"/>
    <w:rsid w:val="00274876"/>
    <w:rsid w:val="00274DFE"/>
    <w:rsid w:val="002765BB"/>
    <w:rsid w:val="002813A4"/>
    <w:rsid w:val="00282BD3"/>
    <w:rsid w:val="00283ED6"/>
    <w:rsid w:val="0029249A"/>
    <w:rsid w:val="0029701A"/>
    <w:rsid w:val="002A050C"/>
    <w:rsid w:val="002A0524"/>
    <w:rsid w:val="002A1607"/>
    <w:rsid w:val="002A3C4E"/>
    <w:rsid w:val="002A45B8"/>
    <w:rsid w:val="002A5DBB"/>
    <w:rsid w:val="002B3408"/>
    <w:rsid w:val="002B6C80"/>
    <w:rsid w:val="002C4285"/>
    <w:rsid w:val="002C66F7"/>
    <w:rsid w:val="002C6702"/>
    <w:rsid w:val="002C699B"/>
    <w:rsid w:val="002C732B"/>
    <w:rsid w:val="002C74A5"/>
    <w:rsid w:val="002D2952"/>
    <w:rsid w:val="002D3234"/>
    <w:rsid w:val="002D3A69"/>
    <w:rsid w:val="002D5F97"/>
    <w:rsid w:val="002D6006"/>
    <w:rsid w:val="002D7AF8"/>
    <w:rsid w:val="002D7EEB"/>
    <w:rsid w:val="002E69F5"/>
    <w:rsid w:val="002F00A2"/>
    <w:rsid w:val="002F2504"/>
    <w:rsid w:val="002F4C08"/>
    <w:rsid w:val="002F701C"/>
    <w:rsid w:val="0030104D"/>
    <w:rsid w:val="003046DE"/>
    <w:rsid w:val="00304C07"/>
    <w:rsid w:val="00310A9C"/>
    <w:rsid w:val="00311893"/>
    <w:rsid w:val="00314A27"/>
    <w:rsid w:val="00314F6F"/>
    <w:rsid w:val="00320C9A"/>
    <w:rsid w:val="00322A23"/>
    <w:rsid w:val="00327BAB"/>
    <w:rsid w:val="00331BA1"/>
    <w:rsid w:val="00331DA5"/>
    <w:rsid w:val="003342B7"/>
    <w:rsid w:val="00334E66"/>
    <w:rsid w:val="0034059B"/>
    <w:rsid w:val="003433E5"/>
    <w:rsid w:val="00344E51"/>
    <w:rsid w:val="003470DC"/>
    <w:rsid w:val="00347A39"/>
    <w:rsid w:val="00352E4A"/>
    <w:rsid w:val="0035341F"/>
    <w:rsid w:val="0035463A"/>
    <w:rsid w:val="00356D0F"/>
    <w:rsid w:val="0036036B"/>
    <w:rsid w:val="00363B06"/>
    <w:rsid w:val="003649D0"/>
    <w:rsid w:val="0037194A"/>
    <w:rsid w:val="00377A1E"/>
    <w:rsid w:val="00377C8E"/>
    <w:rsid w:val="0038203D"/>
    <w:rsid w:val="00382BE9"/>
    <w:rsid w:val="0038310B"/>
    <w:rsid w:val="003842F2"/>
    <w:rsid w:val="0038643C"/>
    <w:rsid w:val="0038774D"/>
    <w:rsid w:val="00394548"/>
    <w:rsid w:val="003978FF"/>
    <w:rsid w:val="00397BBE"/>
    <w:rsid w:val="003A2D87"/>
    <w:rsid w:val="003A63A0"/>
    <w:rsid w:val="003B3BC6"/>
    <w:rsid w:val="003B4F96"/>
    <w:rsid w:val="003C0E9A"/>
    <w:rsid w:val="003D166E"/>
    <w:rsid w:val="003D5752"/>
    <w:rsid w:val="003D7543"/>
    <w:rsid w:val="003E1D72"/>
    <w:rsid w:val="003E2D6E"/>
    <w:rsid w:val="003E460D"/>
    <w:rsid w:val="003E49E0"/>
    <w:rsid w:val="003E51F2"/>
    <w:rsid w:val="003E5E35"/>
    <w:rsid w:val="003E64AD"/>
    <w:rsid w:val="003F047C"/>
    <w:rsid w:val="003F0CB8"/>
    <w:rsid w:val="003F2B37"/>
    <w:rsid w:val="003F31AD"/>
    <w:rsid w:val="003F3A7C"/>
    <w:rsid w:val="003F4DC2"/>
    <w:rsid w:val="003F7F91"/>
    <w:rsid w:val="00405F38"/>
    <w:rsid w:val="004105E4"/>
    <w:rsid w:val="004121CB"/>
    <w:rsid w:val="0041232D"/>
    <w:rsid w:val="00414B5C"/>
    <w:rsid w:val="00423F48"/>
    <w:rsid w:val="004302D3"/>
    <w:rsid w:val="004304DB"/>
    <w:rsid w:val="00431C1B"/>
    <w:rsid w:val="004338E5"/>
    <w:rsid w:val="004357EA"/>
    <w:rsid w:val="004357EB"/>
    <w:rsid w:val="004368DD"/>
    <w:rsid w:val="0045027C"/>
    <w:rsid w:val="00451016"/>
    <w:rsid w:val="004557DD"/>
    <w:rsid w:val="00455C1A"/>
    <w:rsid w:val="00456C30"/>
    <w:rsid w:val="00460D15"/>
    <w:rsid w:val="0046170C"/>
    <w:rsid w:val="00463A3C"/>
    <w:rsid w:val="0046649D"/>
    <w:rsid w:val="00470C2E"/>
    <w:rsid w:val="00471AE8"/>
    <w:rsid w:val="00473130"/>
    <w:rsid w:val="004737C0"/>
    <w:rsid w:val="00477816"/>
    <w:rsid w:val="00480141"/>
    <w:rsid w:val="004826A1"/>
    <w:rsid w:val="00491D54"/>
    <w:rsid w:val="00493ED0"/>
    <w:rsid w:val="004950D6"/>
    <w:rsid w:val="0049565D"/>
    <w:rsid w:val="004A1D93"/>
    <w:rsid w:val="004A6903"/>
    <w:rsid w:val="004B0334"/>
    <w:rsid w:val="004B09D7"/>
    <w:rsid w:val="004B2AE6"/>
    <w:rsid w:val="004B2C46"/>
    <w:rsid w:val="004B6E62"/>
    <w:rsid w:val="004C2AA8"/>
    <w:rsid w:val="004C6946"/>
    <w:rsid w:val="004E0540"/>
    <w:rsid w:val="004E297B"/>
    <w:rsid w:val="004E62CF"/>
    <w:rsid w:val="004E69B1"/>
    <w:rsid w:val="004F2428"/>
    <w:rsid w:val="004F75F3"/>
    <w:rsid w:val="0050028A"/>
    <w:rsid w:val="00503FBC"/>
    <w:rsid w:val="005040F0"/>
    <w:rsid w:val="00515E21"/>
    <w:rsid w:val="0051655B"/>
    <w:rsid w:val="0051674A"/>
    <w:rsid w:val="00521CD2"/>
    <w:rsid w:val="00521D8C"/>
    <w:rsid w:val="00522312"/>
    <w:rsid w:val="00525211"/>
    <w:rsid w:val="005252A5"/>
    <w:rsid w:val="0052681C"/>
    <w:rsid w:val="00526AAC"/>
    <w:rsid w:val="00530DCB"/>
    <w:rsid w:val="005374D6"/>
    <w:rsid w:val="00541ACA"/>
    <w:rsid w:val="00544D8E"/>
    <w:rsid w:val="00553473"/>
    <w:rsid w:val="00554FE8"/>
    <w:rsid w:val="00555EFD"/>
    <w:rsid w:val="00557A26"/>
    <w:rsid w:val="005657D4"/>
    <w:rsid w:val="00571D86"/>
    <w:rsid w:val="00576B5F"/>
    <w:rsid w:val="00577E8C"/>
    <w:rsid w:val="00585936"/>
    <w:rsid w:val="00586311"/>
    <w:rsid w:val="005914CC"/>
    <w:rsid w:val="005943F0"/>
    <w:rsid w:val="00596BAE"/>
    <w:rsid w:val="005A09DB"/>
    <w:rsid w:val="005A0A3A"/>
    <w:rsid w:val="005A4085"/>
    <w:rsid w:val="005A49FF"/>
    <w:rsid w:val="005A58E8"/>
    <w:rsid w:val="005A5CAB"/>
    <w:rsid w:val="005A5E34"/>
    <w:rsid w:val="005A6679"/>
    <w:rsid w:val="005B01D2"/>
    <w:rsid w:val="005B5CFC"/>
    <w:rsid w:val="005C1F19"/>
    <w:rsid w:val="005D071D"/>
    <w:rsid w:val="005D193D"/>
    <w:rsid w:val="005D512D"/>
    <w:rsid w:val="005E1623"/>
    <w:rsid w:val="005E2CAD"/>
    <w:rsid w:val="005E4935"/>
    <w:rsid w:val="005F0539"/>
    <w:rsid w:val="005F0B4C"/>
    <w:rsid w:val="005F14A4"/>
    <w:rsid w:val="005F2EDE"/>
    <w:rsid w:val="005F5BA8"/>
    <w:rsid w:val="0060353B"/>
    <w:rsid w:val="006102AB"/>
    <w:rsid w:val="00613003"/>
    <w:rsid w:val="00614D43"/>
    <w:rsid w:val="006172AB"/>
    <w:rsid w:val="006175AF"/>
    <w:rsid w:val="00620BEB"/>
    <w:rsid w:val="0062451D"/>
    <w:rsid w:val="00627530"/>
    <w:rsid w:val="0063032E"/>
    <w:rsid w:val="00631B8E"/>
    <w:rsid w:val="00632716"/>
    <w:rsid w:val="00632D61"/>
    <w:rsid w:val="006330A9"/>
    <w:rsid w:val="00635A0D"/>
    <w:rsid w:val="006371D5"/>
    <w:rsid w:val="006376B2"/>
    <w:rsid w:val="006376F2"/>
    <w:rsid w:val="00637E2E"/>
    <w:rsid w:val="00643975"/>
    <w:rsid w:val="00645680"/>
    <w:rsid w:val="00645745"/>
    <w:rsid w:val="00645B85"/>
    <w:rsid w:val="0064625F"/>
    <w:rsid w:val="00646750"/>
    <w:rsid w:val="00646A55"/>
    <w:rsid w:val="006526A9"/>
    <w:rsid w:val="00656C22"/>
    <w:rsid w:val="00660233"/>
    <w:rsid w:val="00661D8A"/>
    <w:rsid w:val="0066205D"/>
    <w:rsid w:val="00663297"/>
    <w:rsid w:val="00666C7E"/>
    <w:rsid w:val="006731D5"/>
    <w:rsid w:val="00673892"/>
    <w:rsid w:val="00674F24"/>
    <w:rsid w:val="0067649E"/>
    <w:rsid w:val="006819EA"/>
    <w:rsid w:val="00681F9B"/>
    <w:rsid w:val="00682538"/>
    <w:rsid w:val="006840D3"/>
    <w:rsid w:val="00685E88"/>
    <w:rsid w:val="00687922"/>
    <w:rsid w:val="00694035"/>
    <w:rsid w:val="00694AB1"/>
    <w:rsid w:val="00695293"/>
    <w:rsid w:val="00697661"/>
    <w:rsid w:val="006A6486"/>
    <w:rsid w:val="006A742D"/>
    <w:rsid w:val="006B310C"/>
    <w:rsid w:val="006B3133"/>
    <w:rsid w:val="006B4457"/>
    <w:rsid w:val="006C1A13"/>
    <w:rsid w:val="006C3C2B"/>
    <w:rsid w:val="006D0E8A"/>
    <w:rsid w:val="006D1DF1"/>
    <w:rsid w:val="006D2A99"/>
    <w:rsid w:val="006D5107"/>
    <w:rsid w:val="006D676F"/>
    <w:rsid w:val="006E07C0"/>
    <w:rsid w:val="006F539F"/>
    <w:rsid w:val="006F7C6E"/>
    <w:rsid w:val="007034AB"/>
    <w:rsid w:val="00706C97"/>
    <w:rsid w:val="007107AC"/>
    <w:rsid w:val="00713ABB"/>
    <w:rsid w:val="00714761"/>
    <w:rsid w:val="00720210"/>
    <w:rsid w:val="00722411"/>
    <w:rsid w:val="00725055"/>
    <w:rsid w:val="00727615"/>
    <w:rsid w:val="0073145E"/>
    <w:rsid w:val="00735189"/>
    <w:rsid w:val="00735F23"/>
    <w:rsid w:val="0075091C"/>
    <w:rsid w:val="00750CC0"/>
    <w:rsid w:val="00755AE3"/>
    <w:rsid w:val="00757122"/>
    <w:rsid w:val="00764353"/>
    <w:rsid w:val="00764F2C"/>
    <w:rsid w:val="007710ED"/>
    <w:rsid w:val="00772B7C"/>
    <w:rsid w:val="00775896"/>
    <w:rsid w:val="007760CA"/>
    <w:rsid w:val="00776E86"/>
    <w:rsid w:val="00781B98"/>
    <w:rsid w:val="00782C17"/>
    <w:rsid w:val="007854E4"/>
    <w:rsid w:val="00787258"/>
    <w:rsid w:val="00794830"/>
    <w:rsid w:val="00794F3B"/>
    <w:rsid w:val="00796BCF"/>
    <w:rsid w:val="00797497"/>
    <w:rsid w:val="007A0137"/>
    <w:rsid w:val="007A26CF"/>
    <w:rsid w:val="007A28E3"/>
    <w:rsid w:val="007A49BB"/>
    <w:rsid w:val="007A5205"/>
    <w:rsid w:val="007A5730"/>
    <w:rsid w:val="007B023A"/>
    <w:rsid w:val="007B18D0"/>
    <w:rsid w:val="007B2419"/>
    <w:rsid w:val="007B6B1A"/>
    <w:rsid w:val="007C35C0"/>
    <w:rsid w:val="007C7407"/>
    <w:rsid w:val="007D172E"/>
    <w:rsid w:val="007D187C"/>
    <w:rsid w:val="007D1941"/>
    <w:rsid w:val="007D1FF2"/>
    <w:rsid w:val="007D319F"/>
    <w:rsid w:val="007D47D0"/>
    <w:rsid w:val="007D53C8"/>
    <w:rsid w:val="007E2538"/>
    <w:rsid w:val="007E2C47"/>
    <w:rsid w:val="007E345D"/>
    <w:rsid w:val="007E4238"/>
    <w:rsid w:val="007E4B4D"/>
    <w:rsid w:val="007E50F9"/>
    <w:rsid w:val="007F0700"/>
    <w:rsid w:val="007F0F91"/>
    <w:rsid w:val="007F358C"/>
    <w:rsid w:val="007F4D40"/>
    <w:rsid w:val="007F4DB4"/>
    <w:rsid w:val="00802662"/>
    <w:rsid w:val="00802F4A"/>
    <w:rsid w:val="0080395A"/>
    <w:rsid w:val="00803988"/>
    <w:rsid w:val="0080448D"/>
    <w:rsid w:val="008056BC"/>
    <w:rsid w:val="0080574A"/>
    <w:rsid w:val="00806A21"/>
    <w:rsid w:val="008170F8"/>
    <w:rsid w:val="00820FDD"/>
    <w:rsid w:val="00826AD2"/>
    <w:rsid w:val="00836682"/>
    <w:rsid w:val="00837E3A"/>
    <w:rsid w:val="008412E2"/>
    <w:rsid w:val="00843BF8"/>
    <w:rsid w:val="00846867"/>
    <w:rsid w:val="00852AC1"/>
    <w:rsid w:val="00855AFA"/>
    <w:rsid w:val="00857548"/>
    <w:rsid w:val="00860404"/>
    <w:rsid w:val="00862E52"/>
    <w:rsid w:val="00866529"/>
    <w:rsid w:val="0087194D"/>
    <w:rsid w:val="0088179E"/>
    <w:rsid w:val="008830DC"/>
    <w:rsid w:val="00883FDA"/>
    <w:rsid w:val="008865A3"/>
    <w:rsid w:val="00891001"/>
    <w:rsid w:val="00891549"/>
    <w:rsid w:val="00893EC5"/>
    <w:rsid w:val="0089660A"/>
    <w:rsid w:val="008A017B"/>
    <w:rsid w:val="008A0215"/>
    <w:rsid w:val="008A2A7E"/>
    <w:rsid w:val="008A2AA3"/>
    <w:rsid w:val="008A3D58"/>
    <w:rsid w:val="008A4596"/>
    <w:rsid w:val="008A6908"/>
    <w:rsid w:val="008B0A47"/>
    <w:rsid w:val="008B0ABA"/>
    <w:rsid w:val="008B1BE7"/>
    <w:rsid w:val="008B4A89"/>
    <w:rsid w:val="008B5543"/>
    <w:rsid w:val="008B64EA"/>
    <w:rsid w:val="008B74F9"/>
    <w:rsid w:val="008C430B"/>
    <w:rsid w:val="008C6113"/>
    <w:rsid w:val="008D056F"/>
    <w:rsid w:val="008D2BDB"/>
    <w:rsid w:val="008E4FEC"/>
    <w:rsid w:val="008E5F5C"/>
    <w:rsid w:val="008E61ED"/>
    <w:rsid w:val="008E6739"/>
    <w:rsid w:val="008F07FF"/>
    <w:rsid w:val="008F0F8F"/>
    <w:rsid w:val="008F15E0"/>
    <w:rsid w:val="008F387D"/>
    <w:rsid w:val="008F5D1F"/>
    <w:rsid w:val="00901CDD"/>
    <w:rsid w:val="00910576"/>
    <w:rsid w:val="00910F08"/>
    <w:rsid w:val="00915F3C"/>
    <w:rsid w:val="00916EF5"/>
    <w:rsid w:val="009202D9"/>
    <w:rsid w:val="009361FA"/>
    <w:rsid w:val="00940B72"/>
    <w:rsid w:val="0094597A"/>
    <w:rsid w:val="00947292"/>
    <w:rsid w:val="0095403C"/>
    <w:rsid w:val="009549CC"/>
    <w:rsid w:val="009550F6"/>
    <w:rsid w:val="0095554F"/>
    <w:rsid w:val="00961D94"/>
    <w:rsid w:val="00967E8D"/>
    <w:rsid w:val="00970F07"/>
    <w:rsid w:val="0097260C"/>
    <w:rsid w:val="00975144"/>
    <w:rsid w:val="00975DA9"/>
    <w:rsid w:val="0097744B"/>
    <w:rsid w:val="00980D0A"/>
    <w:rsid w:val="009922E3"/>
    <w:rsid w:val="00992892"/>
    <w:rsid w:val="00993B3C"/>
    <w:rsid w:val="009A234A"/>
    <w:rsid w:val="009A37DB"/>
    <w:rsid w:val="009A398E"/>
    <w:rsid w:val="009A3D67"/>
    <w:rsid w:val="009A51BA"/>
    <w:rsid w:val="009A78A8"/>
    <w:rsid w:val="009A7906"/>
    <w:rsid w:val="009B1385"/>
    <w:rsid w:val="009B72D3"/>
    <w:rsid w:val="009C0C4B"/>
    <w:rsid w:val="009C114F"/>
    <w:rsid w:val="009C67EF"/>
    <w:rsid w:val="009D0EC3"/>
    <w:rsid w:val="009D2969"/>
    <w:rsid w:val="009D36FB"/>
    <w:rsid w:val="009D3973"/>
    <w:rsid w:val="009D5E91"/>
    <w:rsid w:val="009D7AFF"/>
    <w:rsid w:val="009E0489"/>
    <w:rsid w:val="009E2942"/>
    <w:rsid w:val="009E2DE3"/>
    <w:rsid w:val="009E4114"/>
    <w:rsid w:val="009E6531"/>
    <w:rsid w:val="009E709B"/>
    <w:rsid w:val="009E74E2"/>
    <w:rsid w:val="009E76EE"/>
    <w:rsid w:val="009F15F8"/>
    <w:rsid w:val="00A00176"/>
    <w:rsid w:val="00A0070B"/>
    <w:rsid w:val="00A008E0"/>
    <w:rsid w:val="00A034D3"/>
    <w:rsid w:val="00A03CAF"/>
    <w:rsid w:val="00A056EA"/>
    <w:rsid w:val="00A07C2B"/>
    <w:rsid w:val="00A12BDB"/>
    <w:rsid w:val="00A13B8B"/>
    <w:rsid w:val="00A14307"/>
    <w:rsid w:val="00A161AE"/>
    <w:rsid w:val="00A167D4"/>
    <w:rsid w:val="00A23606"/>
    <w:rsid w:val="00A307F3"/>
    <w:rsid w:val="00A30911"/>
    <w:rsid w:val="00A328CE"/>
    <w:rsid w:val="00A33153"/>
    <w:rsid w:val="00A34742"/>
    <w:rsid w:val="00A34D20"/>
    <w:rsid w:val="00A357CE"/>
    <w:rsid w:val="00A521AF"/>
    <w:rsid w:val="00A572D2"/>
    <w:rsid w:val="00A654D8"/>
    <w:rsid w:val="00A704EC"/>
    <w:rsid w:val="00A7265C"/>
    <w:rsid w:val="00A76640"/>
    <w:rsid w:val="00A8396D"/>
    <w:rsid w:val="00A9367D"/>
    <w:rsid w:val="00A9418F"/>
    <w:rsid w:val="00A94522"/>
    <w:rsid w:val="00A96461"/>
    <w:rsid w:val="00AA19D3"/>
    <w:rsid w:val="00AA4E0D"/>
    <w:rsid w:val="00AA5C4B"/>
    <w:rsid w:val="00AA60AD"/>
    <w:rsid w:val="00AB32BC"/>
    <w:rsid w:val="00AB6499"/>
    <w:rsid w:val="00AB64FB"/>
    <w:rsid w:val="00AC30E7"/>
    <w:rsid w:val="00AD064C"/>
    <w:rsid w:val="00AE115B"/>
    <w:rsid w:val="00AE28FF"/>
    <w:rsid w:val="00AE30D5"/>
    <w:rsid w:val="00AF0182"/>
    <w:rsid w:val="00AF0CEE"/>
    <w:rsid w:val="00AF17A5"/>
    <w:rsid w:val="00AF4198"/>
    <w:rsid w:val="00AF6DA2"/>
    <w:rsid w:val="00AF7D20"/>
    <w:rsid w:val="00B02592"/>
    <w:rsid w:val="00B143B0"/>
    <w:rsid w:val="00B1697E"/>
    <w:rsid w:val="00B2363B"/>
    <w:rsid w:val="00B26211"/>
    <w:rsid w:val="00B272E2"/>
    <w:rsid w:val="00B27E8B"/>
    <w:rsid w:val="00B31638"/>
    <w:rsid w:val="00B35B4D"/>
    <w:rsid w:val="00B4206D"/>
    <w:rsid w:val="00B4252E"/>
    <w:rsid w:val="00B4745E"/>
    <w:rsid w:val="00B500F8"/>
    <w:rsid w:val="00B509C5"/>
    <w:rsid w:val="00B5382C"/>
    <w:rsid w:val="00B57E96"/>
    <w:rsid w:val="00B62C14"/>
    <w:rsid w:val="00B63440"/>
    <w:rsid w:val="00B66640"/>
    <w:rsid w:val="00B66747"/>
    <w:rsid w:val="00B671B2"/>
    <w:rsid w:val="00B739F7"/>
    <w:rsid w:val="00B75100"/>
    <w:rsid w:val="00B83C04"/>
    <w:rsid w:val="00B85CBE"/>
    <w:rsid w:val="00B91C70"/>
    <w:rsid w:val="00B93EA7"/>
    <w:rsid w:val="00B94CB3"/>
    <w:rsid w:val="00BA0125"/>
    <w:rsid w:val="00BA21E4"/>
    <w:rsid w:val="00BA2E63"/>
    <w:rsid w:val="00BA3860"/>
    <w:rsid w:val="00BA3CAC"/>
    <w:rsid w:val="00BA6CE2"/>
    <w:rsid w:val="00BB2BC1"/>
    <w:rsid w:val="00BB3A57"/>
    <w:rsid w:val="00BB7EB4"/>
    <w:rsid w:val="00BC0638"/>
    <w:rsid w:val="00BC3529"/>
    <w:rsid w:val="00BC3DBD"/>
    <w:rsid w:val="00BC40BB"/>
    <w:rsid w:val="00BC5BBB"/>
    <w:rsid w:val="00BC5EBB"/>
    <w:rsid w:val="00BC728F"/>
    <w:rsid w:val="00BC7F40"/>
    <w:rsid w:val="00BD5733"/>
    <w:rsid w:val="00BD6186"/>
    <w:rsid w:val="00BD6C4F"/>
    <w:rsid w:val="00BD7AE4"/>
    <w:rsid w:val="00BD7EEE"/>
    <w:rsid w:val="00BE1053"/>
    <w:rsid w:val="00BE10A3"/>
    <w:rsid w:val="00BE18AA"/>
    <w:rsid w:val="00BE3CA9"/>
    <w:rsid w:val="00BE49EB"/>
    <w:rsid w:val="00BE56E9"/>
    <w:rsid w:val="00BE5D58"/>
    <w:rsid w:val="00BF0DD3"/>
    <w:rsid w:val="00C01BBC"/>
    <w:rsid w:val="00C02572"/>
    <w:rsid w:val="00C02C0C"/>
    <w:rsid w:val="00C03E4D"/>
    <w:rsid w:val="00C13D85"/>
    <w:rsid w:val="00C2099D"/>
    <w:rsid w:val="00C26663"/>
    <w:rsid w:val="00C26C53"/>
    <w:rsid w:val="00C26F1C"/>
    <w:rsid w:val="00C316D5"/>
    <w:rsid w:val="00C3361F"/>
    <w:rsid w:val="00C34EB5"/>
    <w:rsid w:val="00C359D5"/>
    <w:rsid w:val="00C35DE8"/>
    <w:rsid w:val="00C377CF"/>
    <w:rsid w:val="00C4499E"/>
    <w:rsid w:val="00C46519"/>
    <w:rsid w:val="00C47EAD"/>
    <w:rsid w:val="00C502BF"/>
    <w:rsid w:val="00C5358A"/>
    <w:rsid w:val="00C61171"/>
    <w:rsid w:val="00C61B7F"/>
    <w:rsid w:val="00C6417C"/>
    <w:rsid w:val="00C66FD1"/>
    <w:rsid w:val="00C67B0C"/>
    <w:rsid w:val="00C67CB7"/>
    <w:rsid w:val="00C705A1"/>
    <w:rsid w:val="00C75769"/>
    <w:rsid w:val="00C7587E"/>
    <w:rsid w:val="00C761F8"/>
    <w:rsid w:val="00C814C6"/>
    <w:rsid w:val="00C822BA"/>
    <w:rsid w:val="00C83B6E"/>
    <w:rsid w:val="00C86AD6"/>
    <w:rsid w:val="00C87DC3"/>
    <w:rsid w:val="00C90A4B"/>
    <w:rsid w:val="00C90C1C"/>
    <w:rsid w:val="00C91051"/>
    <w:rsid w:val="00C911D3"/>
    <w:rsid w:val="00C92370"/>
    <w:rsid w:val="00C94AD0"/>
    <w:rsid w:val="00CA0BA3"/>
    <w:rsid w:val="00CA2946"/>
    <w:rsid w:val="00CA33C2"/>
    <w:rsid w:val="00CA3F0C"/>
    <w:rsid w:val="00CA660D"/>
    <w:rsid w:val="00CA6FAE"/>
    <w:rsid w:val="00CB074A"/>
    <w:rsid w:val="00CB1C5B"/>
    <w:rsid w:val="00CC224C"/>
    <w:rsid w:val="00CC52EC"/>
    <w:rsid w:val="00CC54ED"/>
    <w:rsid w:val="00CC7D51"/>
    <w:rsid w:val="00CD0148"/>
    <w:rsid w:val="00CD348D"/>
    <w:rsid w:val="00CD6E36"/>
    <w:rsid w:val="00CD7923"/>
    <w:rsid w:val="00CE012A"/>
    <w:rsid w:val="00CE08D1"/>
    <w:rsid w:val="00CE1AAE"/>
    <w:rsid w:val="00CE1D75"/>
    <w:rsid w:val="00CE3CA5"/>
    <w:rsid w:val="00CE6F07"/>
    <w:rsid w:val="00CF1198"/>
    <w:rsid w:val="00CF196D"/>
    <w:rsid w:val="00CF316C"/>
    <w:rsid w:val="00D015EB"/>
    <w:rsid w:val="00D01F3A"/>
    <w:rsid w:val="00D030BE"/>
    <w:rsid w:val="00D0623D"/>
    <w:rsid w:val="00D12D2F"/>
    <w:rsid w:val="00D15DCC"/>
    <w:rsid w:val="00D1741D"/>
    <w:rsid w:val="00D24A8F"/>
    <w:rsid w:val="00D26087"/>
    <w:rsid w:val="00D26159"/>
    <w:rsid w:val="00D27209"/>
    <w:rsid w:val="00D3040D"/>
    <w:rsid w:val="00D30685"/>
    <w:rsid w:val="00D34773"/>
    <w:rsid w:val="00D377CE"/>
    <w:rsid w:val="00D42FC7"/>
    <w:rsid w:val="00D43920"/>
    <w:rsid w:val="00D4581A"/>
    <w:rsid w:val="00D46843"/>
    <w:rsid w:val="00D550DD"/>
    <w:rsid w:val="00D5662F"/>
    <w:rsid w:val="00D57CAD"/>
    <w:rsid w:val="00D605AC"/>
    <w:rsid w:val="00D611BD"/>
    <w:rsid w:val="00D61E0B"/>
    <w:rsid w:val="00D636F7"/>
    <w:rsid w:val="00D646A7"/>
    <w:rsid w:val="00D70AE4"/>
    <w:rsid w:val="00D73D4B"/>
    <w:rsid w:val="00D76D4D"/>
    <w:rsid w:val="00D77829"/>
    <w:rsid w:val="00D77D98"/>
    <w:rsid w:val="00D841C0"/>
    <w:rsid w:val="00D85702"/>
    <w:rsid w:val="00D861D0"/>
    <w:rsid w:val="00D91115"/>
    <w:rsid w:val="00D94162"/>
    <w:rsid w:val="00D9484B"/>
    <w:rsid w:val="00D951B6"/>
    <w:rsid w:val="00D96BBA"/>
    <w:rsid w:val="00DA1AC4"/>
    <w:rsid w:val="00DA1DA1"/>
    <w:rsid w:val="00DA5FF7"/>
    <w:rsid w:val="00DA609A"/>
    <w:rsid w:val="00DA67FC"/>
    <w:rsid w:val="00DB413F"/>
    <w:rsid w:val="00DC1628"/>
    <w:rsid w:val="00DC369C"/>
    <w:rsid w:val="00DC5D27"/>
    <w:rsid w:val="00DC6E19"/>
    <w:rsid w:val="00DD06A2"/>
    <w:rsid w:val="00DD0D3B"/>
    <w:rsid w:val="00DD18FD"/>
    <w:rsid w:val="00DD27C9"/>
    <w:rsid w:val="00DD3751"/>
    <w:rsid w:val="00DD3CCA"/>
    <w:rsid w:val="00DD577E"/>
    <w:rsid w:val="00DD5A5A"/>
    <w:rsid w:val="00DD64BB"/>
    <w:rsid w:val="00DD7335"/>
    <w:rsid w:val="00DD7A96"/>
    <w:rsid w:val="00DE06D7"/>
    <w:rsid w:val="00DE3CB8"/>
    <w:rsid w:val="00DF5BC5"/>
    <w:rsid w:val="00E00D21"/>
    <w:rsid w:val="00E02E49"/>
    <w:rsid w:val="00E07B72"/>
    <w:rsid w:val="00E07FAE"/>
    <w:rsid w:val="00E13135"/>
    <w:rsid w:val="00E139F7"/>
    <w:rsid w:val="00E140CB"/>
    <w:rsid w:val="00E24CD0"/>
    <w:rsid w:val="00E268E9"/>
    <w:rsid w:val="00E26A0C"/>
    <w:rsid w:val="00E349BF"/>
    <w:rsid w:val="00E4218D"/>
    <w:rsid w:val="00E4291D"/>
    <w:rsid w:val="00E51990"/>
    <w:rsid w:val="00E564DA"/>
    <w:rsid w:val="00E5675A"/>
    <w:rsid w:val="00E56AC0"/>
    <w:rsid w:val="00E56C25"/>
    <w:rsid w:val="00E60CE5"/>
    <w:rsid w:val="00E63495"/>
    <w:rsid w:val="00E71C3E"/>
    <w:rsid w:val="00E736F7"/>
    <w:rsid w:val="00E75AD2"/>
    <w:rsid w:val="00E7734F"/>
    <w:rsid w:val="00E830C2"/>
    <w:rsid w:val="00E84946"/>
    <w:rsid w:val="00E95764"/>
    <w:rsid w:val="00EA17B7"/>
    <w:rsid w:val="00EA3B93"/>
    <w:rsid w:val="00EA7295"/>
    <w:rsid w:val="00EB1304"/>
    <w:rsid w:val="00EB3764"/>
    <w:rsid w:val="00EB6C6A"/>
    <w:rsid w:val="00EC03F3"/>
    <w:rsid w:val="00EC45CF"/>
    <w:rsid w:val="00EC4FA8"/>
    <w:rsid w:val="00EC7F60"/>
    <w:rsid w:val="00ED032E"/>
    <w:rsid w:val="00ED1BC6"/>
    <w:rsid w:val="00EE363C"/>
    <w:rsid w:val="00EE4EF0"/>
    <w:rsid w:val="00EF0177"/>
    <w:rsid w:val="00EF0B87"/>
    <w:rsid w:val="00EF2771"/>
    <w:rsid w:val="00F000BA"/>
    <w:rsid w:val="00F026E3"/>
    <w:rsid w:val="00F03C64"/>
    <w:rsid w:val="00F03F52"/>
    <w:rsid w:val="00F12AEC"/>
    <w:rsid w:val="00F226B9"/>
    <w:rsid w:val="00F25EFA"/>
    <w:rsid w:val="00F35CA9"/>
    <w:rsid w:val="00F40FFD"/>
    <w:rsid w:val="00F420A5"/>
    <w:rsid w:val="00F449A5"/>
    <w:rsid w:val="00F46744"/>
    <w:rsid w:val="00F50264"/>
    <w:rsid w:val="00F53C97"/>
    <w:rsid w:val="00F618CF"/>
    <w:rsid w:val="00F61F22"/>
    <w:rsid w:val="00F63B20"/>
    <w:rsid w:val="00F77B95"/>
    <w:rsid w:val="00F814DA"/>
    <w:rsid w:val="00F82258"/>
    <w:rsid w:val="00F82A0A"/>
    <w:rsid w:val="00F83B78"/>
    <w:rsid w:val="00F90487"/>
    <w:rsid w:val="00F97123"/>
    <w:rsid w:val="00FA04E6"/>
    <w:rsid w:val="00FA2E61"/>
    <w:rsid w:val="00FA474C"/>
    <w:rsid w:val="00FB160D"/>
    <w:rsid w:val="00FB24E3"/>
    <w:rsid w:val="00FB7627"/>
    <w:rsid w:val="00FC0D86"/>
    <w:rsid w:val="00FC2EBE"/>
    <w:rsid w:val="00FD0A92"/>
    <w:rsid w:val="00FD0C59"/>
    <w:rsid w:val="00FD4271"/>
    <w:rsid w:val="00FD5D40"/>
    <w:rsid w:val="00FE105B"/>
    <w:rsid w:val="00FE3A29"/>
    <w:rsid w:val="00FE419C"/>
    <w:rsid w:val="00FE79F3"/>
    <w:rsid w:val="00FF1733"/>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9EFB"/>
  <w15:docId w15:val="{6684E110-0215-4711-89ED-CC8D32B2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character" w:styleId="NichtaufgelsteErwhnung">
    <w:name w:val="Unresolved Mention"/>
    <w:basedOn w:val="Absatz-Standardschriftart"/>
    <w:uiPriority w:val="99"/>
    <w:semiHidden/>
    <w:unhideWhenUsed/>
    <w:rsid w:val="00256143"/>
    <w:rPr>
      <w:color w:val="605E5C"/>
      <w:shd w:val="clear" w:color="auto" w:fill="E1DFDD"/>
    </w:rPr>
  </w:style>
  <w:style w:type="character" w:styleId="BesuchterLink">
    <w:name w:val="FollowedHyperlink"/>
    <w:basedOn w:val="Absatz-Standardschriftart"/>
    <w:rsid w:val="004304DB"/>
    <w:rPr>
      <w:color w:val="954F72" w:themeColor="followedHyperlink"/>
      <w:u w:val="single"/>
    </w:rPr>
  </w:style>
  <w:style w:type="paragraph" w:styleId="berarbeitung">
    <w:name w:val="Revision"/>
    <w:hidden/>
    <w:uiPriority w:val="99"/>
    <w:semiHidden/>
    <w:rsid w:val="003E49E0"/>
    <w:rPr>
      <w:rFonts w:eastAsia="Calibr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2705">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5850007">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625358492">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1110510152">
      <w:bodyDiv w:val="1"/>
      <w:marLeft w:val="0"/>
      <w:marRight w:val="0"/>
      <w:marTop w:val="0"/>
      <w:marBottom w:val="0"/>
      <w:divBdr>
        <w:top w:val="none" w:sz="0" w:space="0" w:color="auto"/>
        <w:left w:val="none" w:sz="0" w:space="0" w:color="auto"/>
        <w:bottom w:val="none" w:sz="0" w:space="0" w:color="auto"/>
        <w:right w:val="none" w:sz="0" w:space="0" w:color="auto"/>
      </w:divBdr>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gund.info/de/urlaub-algund-meraner-land/1-0.html" TargetMode="External"/><Relationship Id="rId13" Type="http://schemas.openxmlformats.org/officeDocument/2006/relationships/hyperlink" Target="https://www.algund.info/de/urlaub-algund-meraner-land/1-0.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taurant-ladurne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r@liebl-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esenhof.com/de/"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algund.info/de/entdecken-erleben/gesund-in-algund/algund-balance/130-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gund.info/de/entdecken-erleben/gesund-in-algund/klima-meran-algund/117-0.html" TargetMode="External"/><Relationship Id="rId14" Type="http://schemas.openxmlformats.org/officeDocument/2006/relationships/hyperlink" Target="http://www.algund.inf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AA8C-0C1F-4249-8DE1-1862C68F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4866</Characters>
  <Application>Microsoft Office Word</Application>
  <DocSecurity>0</DocSecurity>
  <Lines>40</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5485</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Theresa Rasch / uschi liebl pr</cp:lastModifiedBy>
  <cp:revision>154</cp:revision>
  <cp:lastPrinted>2024-03-14T09:18:00Z</cp:lastPrinted>
  <dcterms:created xsi:type="dcterms:W3CDTF">2023-11-24T10:43:00Z</dcterms:created>
  <dcterms:modified xsi:type="dcterms:W3CDTF">2024-03-18T08:00:00Z</dcterms:modified>
</cp:coreProperties>
</file>