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CFCF" w14:textId="77777777" w:rsidR="00A102E7" w:rsidRDefault="00A102E7" w:rsidP="00A102E7">
      <w:pPr>
        <w:rPr>
          <w:color w:val="1F497D"/>
        </w:rPr>
      </w:pPr>
    </w:p>
    <w:p w14:paraId="53753182" w14:textId="5C79CD25" w:rsidR="00A102E7" w:rsidRDefault="00A102E7" w:rsidP="00A102E7">
      <w:pPr>
        <w:rPr>
          <w:color w:val="000000"/>
        </w:rPr>
      </w:pPr>
      <w:r>
        <w:rPr>
          <w:noProof/>
        </w:rPr>
        <w:drawing>
          <wp:anchor distT="0" distB="0" distL="114300" distR="114300" simplePos="0" relativeHeight="251657728" behindDoc="1" locked="1" layoutInCell="1" allowOverlap="0" wp14:anchorId="09B8FDCD" wp14:editId="522ED4E7">
            <wp:simplePos x="0" y="0"/>
            <wp:positionH relativeFrom="column">
              <wp:posOffset>-899795</wp:posOffset>
            </wp:positionH>
            <wp:positionV relativeFrom="page">
              <wp:posOffset>7620</wp:posOffset>
            </wp:positionV>
            <wp:extent cx="7609205" cy="1557655"/>
            <wp:effectExtent l="0" t="0" r="0" b="4445"/>
            <wp:wrapTopAndBottom/>
            <wp:docPr id="217891064" name="Grafik 4"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91064" name="Grafik 4"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09205" cy="155765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Hlk498960910"/>
      <w:bookmarkEnd w:id="0"/>
      <w:bookmarkEnd w:id="1"/>
    </w:p>
    <w:tbl>
      <w:tblPr>
        <w:tblW w:w="0" w:type="auto"/>
        <w:jc w:val="center"/>
        <w:tblCellMar>
          <w:left w:w="0" w:type="dxa"/>
          <w:right w:w="0" w:type="dxa"/>
        </w:tblCellMar>
        <w:tblLook w:val="04A0" w:firstRow="1" w:lastRow="0" w:firstColumn="1" w:lastColumn="0" w:noHBand="0" w:noVBand="1"/>
      </w:tblPr>
      <w:tblGrid>
        <w:gridCol w:w="9072"/>
      </w:tblGrid>
      <w:tr w:rsidR="00A102E7" w:rsidRPr="00EB12A8" w14:paraId="3C471C06" w14:textId="77777777" w:rsidTr="00A102E7">
        <w:trPr>
          <w:jc w:val="center"/>
        </w:trPr>
        <w:tc>
          <w:tcPr>
            <w:tcW w:w="9819" w:type="dxa"/>
            <w:tcMar>
              <w:top w:w="0" w:type="dxa"/>
              <w:left w:w="108" w:type="dxa"/>
              <w:bottom w:w="0" w:type="dxa"/>
              <w:right w:w="108" w:type="dxa"/>
            </w:tcMar>
          </w:tcPr>
          <w:p w14:paraId="5E0CD2CD" w14:textId="77679AC8" w:rsidR="00A102E7" w:rsidRDefault="00A102E7" w:rsidP="00A102E7">
            <w:pPr>
              <w:pStyle w:val="Textkrper2"/>
              <w:spacing w:line="360" w:lineRule="auto"/>
              <w:jc w:val="center"/>
              <w:rPr>
                <w:rFonts w:ascii="Century Gothic" w:hAnsi="Century Gothic"/>
                <w:b/>
                <w:bCs/>
                <w:sz w:val="22"/>
                <w:szCs w:val="22"/>
              </w:rPr>
            </w:pPr>
            <w:r>
              <w:rPr>
                <w:noProof/>
              </w:rPr>
              <w:drawing>
                <wp:inline distT="0" distB="0" distL="0" distR="0" wp14:anchorId="64F4B388" wp14:editId="783B0D6D">
                  <wp:extent cx="1311910" cy="564515"/>
                  <wp:effectExtent l="0" t="0" r="2540" b="6985"/>
                  <wp:docPr id="361096305" name="Grafik 2"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96305" name="Grafik 2" descr="Ein Bild, das Schrift, Text, Grafiken, Screenshot enthält.&#10;&#10;Automatisch generierte Beschreibu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311910" cy="564515"/>
                          </a:xfrm>
                          <a:prstGeom prst="rect">
                            <a:avLst/>
                          </a:prstGeom>
                          <a:noFill/>
                          <a:ln>
                            <a:noFill/>
                          </a:ln>
                        </pic:spPr>
                      </pic:pic>
                    </a:graphicData>
                  </a:graphic>
                </wp:inline>
              </w:drawing>
            </w:r>
          </w:p>
          <w:p w14:paraId="2CFFFAF5" w14:textId="153CE6E5" w:rsidR="00A102E7" w:rsidRDefault="00A102E7">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58752" behindDoc="0" locked="0" layoutInCell="1" allowOverlap="1" wp14:anchorId="5C72AA58" wp14:editId="69AA9455">
                      <wp:simplePos x="0" y="0"/>
                      <wp:positionH relativeFrom="column">
                        <wp:posOffset>-56958</wp:posOffset>
                      </wp:positionH>
                      <wp:positionV relativeFrom="paragraph">
                        <wp:posOffset>230919</wp:posOffset>
                      </wp:positionV>
                      <wp:extent cx="5844209" cy="0"/>
                      <wp:effectExtent l="0" t="0" r="0" b="0"/>
                      <wp:wrapNone/>
                      <wp:docPr id="1400976558" name="Gerader Verbinder 5"/>
                      <wp:cNvGraphicFramePr/>
                      <a:graphic xmlns:a="http://schemas.openxmlformats.org/drawingml/2006/main">
                        <a:graphicData uri="http://schemas.microsoft.com/office/word/2010/wordprocessingShape">
                          <wps:wsp>
                            <wps:cNvCnPr/>
                            <wps:spPr>
                              <a:xfrm>
                                <a:off x="0" y="0"/>
                                <a:ext cx="5844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B5712" id="Gerader Verbinde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pt,18.2pt" to="455.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yYWmQEAAIgDAAAOAAAAZHJzL2Uyb0RvYy54bWysU9uO0zAQfUfiHyy/06TVgp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" strokecolor="black [3040]"/>
                  </w:pict>
                </mc:Fallback>
              </mc:AlternateContent>
            </w:r>
            <w:r>
              <w:rPr>
                <w:rFonts w:ascii="Century Gothic" w:hAnsi="Century Gothic"/>
                <w:b/>
                <w:bCs/>
                <w:sz w:val="22"/>
                <w:szCs w:val="22"/>
              </w:rPr>
              <w:t>Pressemitteilung uschi liebl pr</w:t>
            </w:r>
          </w:p>
          <w:p w14:paraId="734B65D6" w14:textId="77777777" w:rsidR="00A102E7" w:rsidRDefault="00A102E7">
            <w:pPr>
              <w:pStyle w:val="Textkrper2"/>
              <w:spacing w:line="480" w:lineRule="auto"/>
              <w:jc w:val="right"/>
              <w:rPr>
                <w:rFonts w:ascii="Century Gothic" w:hAnsi="Century Gothic"/>
                <w:b/>
                <w:bCs/>
                <w:sz w:val="22"/>
                <w:szCs w:val="22"/>
              </w:rPr>
            </w:pPr>
            <w:r>
              <w:rPr>
                <w:rFonts w:ascii="Century Gothic" w:hAnsi="Century Gothic"/>
                <w:b/>
                <w:bCs/>
                <w:color w:val="auto"/>
                <w:sz w:val="22"/>
                <w:szCs w:val="22"/>
              </w:rPr>
              <w:t xml:space="preserve">8. April </w:t>
            </w:r>
            <w:r>
              <w:rPr>
                <w:rFonts w:ascii="Century Gothic" w:hAnsi="Century Gothic"/>
                <w:b/>
                <w:bCs/>
                <w:sz w:val="22"/>
                <w:szCs w:val="22"/>
              </w:rPr>
              <w:t>2024</w:t>
            </w:r>
          </w:p>
          <w:p w14:paraId="61DF92DD" w14:textId="77777777" w:rsidR="00A102E7" w:rsidRDefault="00A102E7">
            <w:pPr>
              <w:pStyle w:val="Pressetext"/>
              <w:spacing w:before="0" w:after="0" w:line="360" w:lineRule="auto"/>
              <w:rPr>
                <w:rFonts w:ascii="Century Gothic" w:hAnsi="Century Gothic"/>
                <w:color w:val="000000"/>
                <w:sz w:val="20"/>
                <w:szCs w:val="20"/>
              </w:rPr>
            </w:pPr>
          </w:p>
          <w:p w14:paraId="53D1839E" w14:textId="77777777" w:rsidR="00EB12A8" w:rsidRDefault="00EB12A8" w:rsidP="00EB12A8">
            <w:pPr>
              <w:spacing w:after="240"/>
              <w:jc w:val="center"/>
              <w:rPr>
                <w:rFonts w:ascii="Century Gothic" w:hAnsi="Century Gothic"/>
                <w:b/>
                <w:bCs/>
                <w:sz w:val="28"/>
                <w:szCs w:val="28"/>
              </w:rPr>
            </w:pPr>
            <w:r>
              <w:rPr>
                <w:rFonts w:ascii="Century Gothic" w:hAnsi="Century Gothic"/>
                <w:b/>
                <w:bCs/>
                <w:sz w:val="28"/>
                <w:szCs w:val="28"/>
              </w:rPr>
              <w:t xml:space="preserve">Fairfield </w:t>
            </w:r>
            <w:proofErr w:type="spellStart"/>
            <w:r>
              <w:rPr>
                <w:rFonts w:ascii="Century Gothic" w:hAnsi="Century Gothic"/>
                <w:b/>
                <w:bCs/>
                <w:sz w:val="28"/>
                <w:szCs w:val="28"/>
              </w:rPr>
              <w:t>by</w:t>
            </w:r>
            <w:proofErr w:type="spellEnd"/>
            <w:r>
              <w:rPr>
                <w:rFonts w:ascii="Century Gothic" w:hAnsi="Century Gothic"/>
                <w:b/>
                <w:bCs/>
                <w:sz w:val="28"/>
                <w:szCs w:val="28"/>
              </w:rPr>
              <w:t xml:space="preserve"> Marriott feiert Europadebüt in Kopenhagen </w:t>
            </w:r>
          </w:p>
          <w:p w14:paraId="27B32EA6" w14:textId="77777777" w:rsidR="00EB12A8" w:rsidRDefault="00EB12A8" w:rsidP="00EB12A8">
            <w:pPr>
              <w:spacing w:after="360" w:line="276" w:lineRule="auto"/>
              <w:jc w:val="center"/>
              <w:rPr>
                <w:rFonts w:ascii="Century Gothic" w:hAnsi="Century Gothic"/>
                <w:b/>
                <w:bCs/>
                <w:sz w:val="24"/>
                <w:szCs w:val="24"/>
              </w:rPr>
            </w:pPr>
            <w:r>
              <w:rPr>
                <w:rFonts w:ascii="Century Gothic" w:hAnsi="Century Gothic"/>
                <w:b/>
                <w:bCs/>
                <w:sz w:val="24"/>
                <w:szCs w:val="24"/>
              </w:rPr>
              <w:t xml:space="preserve">Fairfield </w:t>
            </w:r>
            <w:proofErr w:type="spellStart"/>
            <w:r>
              <w:rPr>
                <w:rFonts w:ascii="Century Gothic" w:hAnsi="Century Gothic"/>
                <w:b/>
                <w:bCs/>
                <w:sz w:val="24"/>
                <w:szCs w:val="24"/>
              </w:rPr>
              <w:t>by</w:t>
            </w:r>
            <w:proofErr w:type="spellEnd"/>
            <w:r>
              <w:rPr>
                <w:rFonts w:ascii="Century Gothic" w:hAnsi="Century Gothic"/>
                <w:b/>
                <w:bCs/>
                <w:sz w:val="24"/>
                <w:szCs w:val="24"/>
              </w:rPr>
              <w:t xml:space="preserve"> Marriott erweitert seine weltweite Präsenz mit der Eröffnung des Fairfield </w:t>
            </w:r>
            <w:proofErr w:type="spellStart"/>
            <w:r>
              <w:rPr>
                <w:rFonts w:ascii="Century Gothic" w:hAnsi="Century Gothic"/>
                <w:b/>
                <w:bCs/>
                <w:sz w:val="24"/>
                <w:szCs w:val="24"/>
              </w:rPr>
              <w:t>by</w:t>
            </w:r>
            <w:proofErr w:type="spellEnd"/>
            <w:r>
              <w:rPr>
                <w:rFonts w:ascii="Century Gothic" w:hAnsi="Century Gothic"/>
                <w:b/>
                <w:bCs/>
                <w:sz w:val="24"/>
                <w:szCs w:val="24"/>
              </w:rPr>
              <w:t xml:space="preserve"> Marriott </w:t>
            </w:r>
            <w:proofErr w:type="spellStart"/>
            <w:r>
              <w:rPr>
                <w:rFonts w:ascii="Century Gothic" w:hAnsi="Century Gothic"/>
                <w:b/>
                <w:bCs/>
                <w:sz w:val="24"/>
                <w:szCs w:val="24"/>
              </w:rPr>
              <w:t>Copenhagen</w:t>
            </w:r>
            <w:proofErr w:type="spellEnd"/>
            <w:r>
              <w:rPr>
                <w:rFonts w:ascii="Century Gothic" w:hAnsi="Century Gothic"/>
                <w:b/>
                <w:bCs/>
                <w:sz w:val="24"/>
                <w:szCs w:val="24"/>
              </w:rPr>
              <w:t xml:space="preserve"> </w:t>
            </w:r>
            <w:proofErr w:type="spellStart"/>
            <w:r>
              <w:rPr>
                <w:rFonts w:ascii="Century Gothic" w:hAnsi="Century Gothic"/>
                <w:b/>
                <w:bCs/>
                <w:sz w:val="24"/>
                <w:szCs w:val="24"/>
              </w:rPr>
              <w:t>Nordhavn</w:t>
            </w:r>
            <w:proofErr w:type="spellEnd"/>
            <w:r>
              <w:rPr>
                <w:rFonts w:ascii="Century Gothic" w:hAnsi="Century Gothic"/>
                <w:b/>
                <w:bCs/>
                <w:sz w:val="24"/>
                <w:szCs w:val="24"/>
              </w:rPr>
              <w:t xml:space="preserve">, dem ersten Hotel der Marke in Europa </w:t>
            </w:r>
          </w:p>
          <w:p w14:paraId="20115F83" w14:textId="77777777" w:rsidR="00EB12A8" w:rsidRDefault="00EB12A8" w:rsidP="00EB12A8">
            <w:pPr>
              <w:pStyle w:val="KeinLeerraum"/>
              <w:spacing w:after="240" w:line="360" w:lineRule="auto"/>
              <w:rPr>
                <w:rFonts w:ascii="Century Gothic" w:hAnsi="Century Gothic"/>
                <w:b/>
                <w:bCs/>
                <w:color w:val="000000"/>
              </w:rPr>
            </w:pPr>
            <w:r>
              <w:rPr>
                <w:rFonts w:ascii="Century Gothic" w:hAnsi="Century Gothic"/>
                <w:b/>
                <w:bCs/>
                <w:color w:val="000000"/>
              </w:rPr>
              <w:t xml:space="preserve">Fairfield </w:t>
            </w:r>
            <w:proofErr w:type="spellStart"/>
            <w:r>
              <w:rPr>
                <w:rFonts w:ascii="Century Gothic" w:hAnsi="Century Gothic"/>
                <w:b/>
                <w:bCs/>
                <w:color w:val="000000"/>
              </w:rPr>
              <w:t>by</w:t>
            </w:r>
            <w:proofErr w:type="spellEnd"/>
            <w:r>
              <w:rPr>
                <w:rFonts w:ascii="Century Gothic" w:hAnsi="Century Gothic"/>
                <w:b/>
                <w:bCs/>
                <w:color w:val="000000"/>
              </w:rPr>
              <w:t xml:space="preserve"> Marriott, Teil des globalen Portfolios von Marriott </w:t>
            </w:r>
            <w:proofErr w:type="spellStart"/>
            <w:r>
              <w:rPr>
                <w:rFonts w:ascii="Century Gothic" w:hAnsi="Century Gothic"/>
                <w:b/>
                <w:bCs/>
                <w:color w:val="000000"/>
              </w:rPr>
              <w:t>Bonvoy</w:t>
            </w:r>
            <w:proofErr w:type="spellEnd"/>
            <w:r>
              <w:rPr>
                <w:rFonts w:ascii="Century Gothic" w:hAnsi="Century Gothic"/>
                <w:b/>
                <w:bCs/>
                <w:color w:val="000000"/>
              </w:rPr>
              <w:t xml:space="preserve"> mit über 30</w:t>
            </w:r>
            <w:r>
              <w:rPr>
                <w:rFonts w:ascii="Century Gothic" w:hAnsi="Century Gothic"/>
                <w:b/>
                <w:bCs/>
              </w:rPr>
              <w:t xml:space="preserve"> </w:t>
            </w:r>
            <w:r>
              <w:rPr>
                <w:rFonts w:ascii="Century Gothic" w:hAnsi="Century Gothic"/>
                <w:b/>
                <w:bCs/>
                <w:color w:val="000000"/>
              </w:rPr>
              <w:t xml:space="preserve">außergewöhnlichen Hotelmarken, gibt mit dem </w:t>
            </w:r>
            <w:hyperlink r:id="rId7" w:history="1">
              <w:r>
                <w:rPr>
                  <w:rStyle w:val="Hyperlink"/>
                  <w:rFonts w:ascii="Century Gothic" w:hAnsi="Century Gothic"/>
                  <w:b/>
                  <w:bCs/>
                  <w:color w:val="000000"/>
                </w:rPr>
                <w:t xml:space="preserve">Fairfield </w:t>
              </w:r>
              <w:proofErr w:type="spellStart"/>
              <w:r>
                <w:rPr>
                  <w:rStyle w:val="Hyperlink"/>
                  <w:rFonts w:ascii="Century Gothic" w:hAnsi="Century Gothic"/>
                  <w:b/>
                  <w:bCs/>
                  <w:color w:val="000000"/>
                </w:rPr>
                <w:t>by</w:t>
              </w:r>
              <w:proofErr w:type="spellEnd"/>
              <w:r>
                <w:rPr>
                  <w:rStyle w:val="Hyperlink"/>
                  <w:rFonts w:ascii="Century Gothic" w:hAnsi="Century Gothic"/>
                  <w:b/>
                  <w:bCs/>
                  <w:color w:val="000000"/>
                </w:rPr>
                <w:t xml:space="preserve"> Marriott </w:t>
              </w:r>
              <w:proofErr w:type="spellStart"/>
              <w:r>
                <w:rPr>
                  <w:rStyle w:val="Hyperlink"/>
                  <w:rFonts w:ascii="Century Gothic" w:hAnsi="Century Gothic"/>
                  <w:b/>
                  <w:bCs/>
                  <w:color w:val="000000"/>
                </w:rPr>
                <w:t>Copenhagen</w:t>
              </w:r>
              <w:proofErr w:type="spellEnd"/>
              <w:r>
                <w:rPr>
                  <w:rStyle w:val="Hyperlink"/>
                  <w:rFonts w:ascii="Century Gothic" w:hAnsi="Century Gothic"/>
                  <w:b/>
                  <w:bCs/>
                  <w:color w:val="000000"/>
                </w:rPr>
                <w:t xml:space="preserve"> </w:t>
              </w:r>
              <w:proofErr w:type="spellStart"/>
              <w:r>
                <w:rPr>
                  <w:rStyle w:val="Hyperlink"/>
                  <w:rFonts w:ascii="Century Gothic" w:hAnsi="Century Gothic"/>
                  <w:b/>
                  <w:bCs/>
                  <w:color w:val="000000"/>
                </w:rPr>
                <w:t>Nordhavn</w:t>
              </w:r>
              <w:proofErr w:type="spellEnd"/>
            </w:hyperlink>
            <w:r>
              <w:rPr>
                <w:rFonts w:ascii="Century Gothic" w:hAnsi="Century Gothic"/>
                <w:b/>
                <w:bCs/>
                <w:color w:val="000000"/>
              </w:rPr>
              <w:t xml:space="preserve"> sein Debüt in Europa bekannt. Die Eröffnung </w:t>
            </w:r>
            <w:proofErr w:type="gramStart"/>
            <w:r>
              <w:rPr>
                <w:rFonts w:ascii="Century Gothic" w:hAnsi="Century Gothic"/>
                <w:b/>
                <w:bCs/>
                <w:color w:val="000000"/>
              </w:rPr>
              <w:t>in Kopenhagens</w:t>
            </w:r>
            <w:proofErr w:type="gramEnd"/>
            <w:r>
              <w:rPr>
                <w:rFonts w:ascii="Century Gothic" w:hAnsi="Century Gothic"/>
                <w:b/>
                <w:bCs/>
                <w:color w:val="000000"/>
              </w:rPr>
              <w:t xml:space="preserve"> lebendigem Viertel </w:t>
            </w:r>
            <w:proofErr w:type="spellStart"/>
            <w:r>
              <w:rPr>
                <w:rFonts w:ascii="Century Gothic" w:hAnsi="Century Gothic"/>
                <w:b/>
                <w:bCs/>
                <w:color w:val="000000"/>
              </w:rPr>
              <w:t>Nordhavn</w:t>
            </w:r>
            <w:proofErr w:type="spellEnd"/>
            <w:r>
              <w:rPr>
                <w:rFonts w:ascii="Century Gothic" w:hAnsi="Century Gothic"/>
                <w:b/>
                <w:bCs/>
                <w:color w:val="000000"/>
              </w:rPr>
              <w:t xml:space="preserve"> markiert einen bedeutenden Meilenstein für die renommierte Marke und ihr weiteres globales Wachstum. Fairfield </w:t>
            </w:r>
            <w:proofErr w:type="spellStart"/>
            <w:r>
              <w:rPr>
                <w:rFonts w:ascii="Century Gothic" w:hAnsi="Century Gothic"/>
                <w:b/>
                <w:bCs/>
                <w:color w:val="000000"/>
              </w:rPr>
              <w:t>by</w:t>
            </w:r>
            <w:proofErr w:type="spellEnd"/>
            <w:r>
              <w:rPr>
                <w:rFonts w:ascii="Century Gothic" w:hAnsi="Century Gothic"/>
                <w:b/>
                <w:bCs/>
                <w:color w:val="000000"/>
              </w:rPr>
              <w:t xml:space="preserve"> Marriott ist die zweitgrößte Marke innerhalb des Portfolios von Marriott </w:t>
            </w:r>
            <w:proofErr w:type="spellStart"/>
            <w:r>
              <w:rPr>
                <w:rFonts w:ascii="Century Gothic" w:hAnsi="Century Gothic"/>
                <w:b/>
                <w:bCs/>
                <w:color w:val="000000"/>
              </w:rPr>
              <w:t>Bonvoy</w:t>
            </w:r>
            <w:proofErr w:type="spellEnd"/>
            <w:r>
              <w:rPr>
                <w:rFonts w:ascii="Century Gothic" w:hAnsi="Century Gothic"/>
                <w:b/>
                <w:bCs/>
                <w:color w:val="000000"/>
              </w:rPr>
              <w:t xml:space="preserve"> mit weltweit über 1.290 Hotels und über 450 Häusern in der Pipeline, darunter 17 Hotels, die in Europa und dem Nahen Osten eröffnen sollen.</w:t>
            </w:r>
          </w:p>
          <w:p w14:paraId="5589E9D3"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t>Bei Fairfield steht die Einfachheit im Fokus, indem es ein nahtloses, zuverlässiges Hotelerlebnis bietet, das sich auf Produktivität und eine erholsamen Schlafkomfort konzentriert, und das alles zu einem ausgezeichneten Preis-Leistungs-Verhältnis. Inspiriert vom Landsitz der Familie Marriott ist Fairfield eine Hommage an diese erholsame Umgebung, die das Gefühl reiner Freude und natürlicher Leichtigkeit weckt. Herzliche Gastfreundschaft und vertrauenswürdiger Service sind die beiden Grundsätze, auf denen die Marke basiert.</w:t>
            </w:r>
          </w:p>
          <w:p w14:paraId="26DC1733"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t xml:space="preserve">„Fairfield </w:t>
            </w:r>
            <w:proofErr w:type="spellStart"/>
            <w:r>
              <w:rPr>
                <w:rFonts w:ascii="Century Gothic" w:hAnsi="Century Gothic"/>
                <w:color w:val="000000"/>
              </w:rPr>
              <w:t>by</w:t>
            </w:r>
            <w:proofErr w:type="spellEnd"/>
            <w:r>
              <w:rPr>
                <w:rFonts w:ascii="Century Gothic" w:hAnsi="Century Gothic"/>
                <w:color w:val="000000"/>
              </w:rPr>
              <w:t xml:space="preserve"> Marriott nimmt mit seiner traditionsreichen Geschichte und seiner globalen Präsenz einen einzigartigen Platz innerhalb des Marriott </w:t>
            </w:r>
            <w:proofErr w:type="spellStart"/>
            <w:r>
              <w:rPr>
                <w:rFonts w:ascii="Century Gothic" w:hAnsi="Century Gothic"/>
                <w:color w:val="000000"/>
              </w:rPr>
              <w:t>Bonvoy</w:t>
            </w:r>
            <w:proofErr w:type="spellEnd"/>
            <w:r>
              <w:rPr>
                <w:rFonts w:ascii="Century Gothic" w:hAnsi="Century Gothic"/>
                <w:color w:val="000000"/>
              </w:rPr>
              <w:t xml:space="preserve"> Portfolios ein. Die Eröffnung des Fairfield </w:t>
            </w:r>
            <w:proofErr w:type="spellStart"/>
            <w:r>
              <w:rPr>
                <w:rFonts w:ascii="Century Gothic" w:hAnsi="Century Gothic"/>
                <w:color w:val="000000"/>
              </w:rPr>
              <w:t>by</w:t>
            </w:r>
            <w:proofErr w:type="spellEnd"/>
            <w:r>
              <w:rPr>
                <w:rFonts w:ascii="Century Gothic" w:hAnsi="Century Gothic"/>
                <w:color w:val="000000"/>
              </w:rPr>
              <w:t xml:space="preserve"> Marriott </w:t>
            </w:r>
            <w:proofErr w:type="spellStart"/>
            <w:r>
              <w:rPr>
                <w:rFonts w:ascii="Century Gothic" w:hAnsi="Century Gothic"/>
                <w:color w:val="000000"/>
              </w:rPr>
              <w:t>Copenhagen</w:t>
            </w:r>
            <w:proofErr w:type="spellEnd"/>
            <w:r>
              <w:rPr>
                <w:rFonts w:ascii="Century Gothic" w:hAnsi="Century Gothic"/>
                <w:color w:val="000000"/>
              </w:rPr>
              <w:t xml:space="preserve"> </w:t>
            </w:r>
            <w:proofErr w:type="spellStart"/>
            <w:r>
              <w:rPr>
                <w:rFonts w:ascii="Century Gothic" w:hAnsi="Century Gothic"/>
                <w:color w:val="000000"/>
              </w:rPr>
              <w:t>Nordhavn</w:t>
            </w:r>
            <w:proofErr w:type="spellEnd"/>
            <w:r>
              <w:rPr>
                <w:rFonts w:ascii="Century Gothic" w:hAnsi="Century Gothic"/>
                <w:color w:val="000000"/>
              </w:rPr>
              <w:t xml:space="preserve"> als erstes Fairfield Hotel in Europa ist ein wichtiger Schritt für das strategische Wachstum der </w:t>
            </w:r>
            <w:r>
              <w:rPr>
                <w:rFonts w:ascii="Century Gothic" w:hAnsi="Century Gothic"/>
                <w:color w:val="000000"/>
              </w:rPr>
              <w:lastRenderedPageBreak/>
              <w:t xml:space="preserve">Marke und </w:t>
            </w:r>
            <w:r>
              <w:rPr>
                <w:rFonts w:ascii="Century Gothic" w:hAnsi="Century Gothic"/>
              </w:rPr>
              <w:t>unser Upper-</w:t>
            </w:r>
            <w:proofErr w:type="spellStart"/>
            <w:r>
              <w:rPr>
                <w:rFonts w:ascii="Century Gothic" w:hAnsi="Century Gothic"/>
              </w:rPr>
              <w:t>Midscale</w:t>
            </w:r>
            <w:proofErr w:type="spellEnd"/>
            <w:r>
              <w:rPr>
                <w:rFonts w:ascii="Century Gothic" w:hAnsi="Century Gothic"/>
              </w:rPr>
              <w:t>-Portfolio</w:t>
            </w:r>
            <w:r>
              <w:rPr>
                <w:rFonts w:ascii="Century Gothic" w:hAnsi="Century Gothic"/>
                <w:color w:val="000000"/>
              </w:rPr>
              <w:t xml:space="preserve">", so Sandra Schulze-Potgieter, </w:t>
            </w:r>
            <w:proofErr w:type="spellStart"/>
            <w:r>
              <w:rPr>
                <w:rFonts w:ascii="Century Gothic" w:hAnsi="Century Gothic"/>
                <w:color w:val="000000"/>
              </w:rPr>
              <w:t>Vice</w:t>
            </w:r>
            <w:proofErr w:type="spellEnd"/>
            <w:r>
              <w:rPr>
                <w:rFonts w:ascii="Century Gothic" w:hAnsi="Century Gothic"/>
                <w:color w:val="000000"/>
              </w:rPr>
              <w:t xml:space="preserve"> </w:t>
            </w:r>
            <w:proofErr w:type="spellStart"/>
            <w:r>
              <w:rPr>
                <w:rFonts w:ascii="Century Gothic" w:hAnsi="Century Gothic"/>
                <w:color w:val="000000"/>
              </w:rPr>
              <w:t>President</w:t>
            </w:r>
            <w:proofErr w:type="spellEnd"/>
            <w:r>
              <w:rPr>
                <w:rFonts w:ascii="Century Gothic" w:hAnsi="Century Gothic"/>
                <w:color w:val="000000"/>
              </w:rPr>
              <w:t>, Premium &amp; Select Brands, EMEA. „Ich kann mir kein besseres Ziel als Kopenhagen vorstellen, um unseren Gästen und Mitgliedern die Marke und ihre europäische Designästhetik näherzubringen. Sie verkörpert moderne skandinavische Kultur und Design.“</w:t>
            </w:r>
          </w:p>
          <w:p w14:paraId="6472C74F"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t xml:space="preserve">Die Fairfield Hotels auf der ganzen Welt zeichnen sich durch ein schlichtes, zeitloses und modernes Design aus. Das Design für die europäischen Hotels wurde sorgfältig durchdacht und verbindet kreative, natürliche Ansätze und das Erbe des Fairfield-Landsitzes mit einem leichten, modernen skandinavischen Stil, zu einem entspannten und dennoch effizienten Hotel-Interior. </w:t>
            </w:r>
          </w:p>
          <w:p w14:paraId="2254FBFD"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t xml:space="preserve">Im Fairfield </w:t>
            </w:r>
            <w:proofErr w:type="spellStart"/>
            <w:r>
              <w:rPr>
                <w:rFonts w:ascii="Century Gothic" w:hAnsi="Century Gothic"/>
                <w:color w:val="000000"/>
              </w:rPr>
              <w:t>by</w:t>
            </w:r>
            <w:proofErr w:type="spellEnd"/>
            <w:r>
              <w:rPr>
                <w:rFonts w:ascii="Century Gothic" w:hAnsi="Century Gothic"/>
                <w:color w:val="000000"/>
              </w:rPr>
              <w:t xml:space="preserve"> Marriott </w:t>
            </w:r>
            <w:proofErr w:type="spellStart"/>
            <w:r>
              <w:rPr>
                <w:rFonts w:ascii="Century Gothic" w:hAnsi="Century Gothic"/>
                <w:color w:val="000000"/>
              </w:rPr>
              <w:t>Copenhagen</w:t>
            </w:r>
            <w:proofErr w:type="spellEnd"/>
            <w:r>
              <w:rPr>
                <w:rFonts w:ascii="Century Gothic" w:hAnsi="Century Gothic"/>
                <w:color w:val="000000"/>
              </w:rPr>
              <w:t xml:space="preserve"> </w:t>
            </w:r>
            <w:proofErr w:type="spellStart"/>
            <w:r>
              <w:rPr>
                <w:rFonts w:ascii="Century Gothic" w:hAnsi="Century Gothic"/>
                <w:color w:val="000000"/>
              </w:rPr>
              <w:t>Nordhavn</w:t>
            </w:r>
            <w:proofErr w:type="spellEnd"/>
            <w:r>
              <w:rPr>
                <w:rFonts w:ascii="Century Gothic" w:hAnsi="Century Gothic"/>
                <w:color w:val="000000"/>
              </w:rPr>
              <w:t xml:space="preserve"> wird erstmals der vom Design Studio </w:t>
            </w:r>
            <w:hyperlink r:id="rId8" w:history="1">
              <w:r>
                <w:rPr>
                  <w:rStyle w:val="Hyperlink"/>
                  <w:rFonts w:ascii="Century Gothic" w:hAnsi="Century Gothic"/>
                  <w:color w:val="000000"/>
                </w:rPr>
                <w:t>OCCA</w:t>
              </w:r>
            </w:hyperlink>
            <w:r>
              <w:rPr>
                <w:rFonts w:ascii="Century Gothic" w:hAnsi="Century Gothic"/>
                <w:color w:val="000000"/>
              </w:rPr>
              <w:t xml:space="preserve"> entworfene europäische Prototyp der Marke vorgestellt; e</w:t>
            </w:r>
            <w:r>
              <w:rPr>
                <w:rFonts w:ascii="Century Gothic" w:hAnsi="Century Gothic"/>
              </w:rPr>
              <w:t>r</w:t>
            </w:r>
            <w:r>
              <w:rPr>
                <w:rFonts w:ascii="Century Gothic" w:hAnsi="Century Gothic"/>
                <w:color w:val="000000"/>
              </w:rPr>
              <w:t xml:space="preserve"> wird als Vorbild für das Design von Fairfield </w:t>
            </w:r>
            <w:proofErr w:type="spellStart"/>
            <w:r>
              <w:rPr>
                <w:rFonts w:ascii="Century Gothic" w:hAnsi="Century Gothic"/>
                <w:color w:val="000000"/>
              </w:rPr>
              <w:t>by</w:t>
            </w:r>
            <w:proofErr w:type="spellEnd"/>
            <w:r>
              <w:rPr>
                <w:rFonts w:ascii="Century Gothic" w:hAnsi="Century Gothic"/>
                <w:color w:val="000000"/>
              </w:rPr>
              <w:t xml:space="preserve"> Marriott in Europa dienen. Das Design Studio OCCA arbeitete mit den skandinavischen Büros </w:t>
            </w:r>
            <w:hyperlink r:id="rId9" w:history="1">
              <w:r>
                <w:rPr>
                  <w:rStyle w:val="Hyperlink"/>
                  <w:rFonts w:ascii="Century Gothic" w:hAnsi="Century Gothic"/>
                  <w:color w:val="000000"/>
                </w:rPr>
                <w:t xml:space="preserve">Mette </w:t>
              </w:r>
              <w:proofErr w:type="spellStart"/>
              <w:r>
                <w:rPr>
                  <w:rStyle w:val="Hyperlink"/>
                  <w:rFonts w:ascii="Century Gothic" w:hAnsi="Century Gothic"/>
                  <w:color w:val="000000"/>
                </w:rPr>
                <w:t>Fredskild</w:t>
              </w:r>
              <w:proofErr w:type="spellEnd"/>
              <w:r>
                <w:rPr>
                  <w:rStyle w:val="Hyperlink"/>
                  <w:rFonts w:ascii="Century Gothic" w:hAnsi="Century Gothic"/>
                  <w:color w:val="000000"/>
                </w:rPr>
                <w:t xml:space="preserve"> Design</w:t>
              </w:r>
            </w:hyperlink>
            <w:r>
              <w:rPr>
                <w:rFonts w:ascii="Century Gothic" w:hAnsi="Century Gothic"/>
                <w:color w:val="000000"/>
              </w:rPr>
              <w:t xml:space="preserve"> und </w:t>
            </w:r>
            <w:hyperlink r:id="rId10" w:history="1">
              <w:r>
                <w:rPr>
                  <w:rStyle w:val="Hyperlink"/>
                  <w:rFonts w:ascii="Century Gothic" w:hAnsi="Century Gothic"/>
                  <w:color w:val="000000"/>
                </w:rPr>
                <w:t xml:space="preserve">Henning Larsen </w:t>
              </w:r>
              <w:proofErr w:type="spellStart"/>
              <w:r>
                <w:rPr>
                  <w:rStyle w:val="Hyperlink"/>
                  <w:rFonts w:ascii="Century Gothic" w:hAnsi="Century Gothic"/>
                  <w:color w:val="000000"/>
                </w:rPr>
                <w:t>Architects</w:t>
              </w:r>
              <w:proofErr w:type="spellEnd"/>
            </w:hyperlink>
            <w:r>
              <w:rPr>
                <w:rFonts w:ascii="Century Gothic" w:hAnsi="Century Gothic"/>
                <w:color w:val="000000"/>
              </w:rPr>
              <w:t xml:space="preserve"> zusammen, um das Interior lokal zu prägen</w:t>
            </w:r>
            <w:r>
              <w:rPr>
                <w:rFonts w:ascii="Century Gothic" w:hAnsi="Century Gothic"/>
              </w:rPr>
              <w:t xml:space="preserve"> </w:t>
            </w:r>
            <w:r>
              <w:rPr>
                <w:rFonts w:ascii="Century Gothic" w:hAnsi="Century Gothic"/>
                <w:color w:val="000000"/>
              </w:rPr>
              <w:t xml:space="preserve">und den dänischen „Hygge"-Spirit für Reisende, die Komfort und Balance suchen, vollständig einzufangen. Die Palette aus beruhigenden, natürlichen Farben und Materialien, darunter Grüntöne und Holz, sowie eine Mischung aus sanften, einfachen geometrischen Formen sowohl in den öffentlichen Bereichen als auch in den 222 Zimmern, 20 davon mit Meerblick, vermittelt Gästen ein Gefühl der Ruhe. Die Zimmer verfügen über bequeme Betten, eine Dusche, kostenloses WLAN und mobile Schreibtische, um sowohl Geschäfts- als auch Urlaubsreisenden gerecht zu werden. </w:t>
            </w:r>
          </w:p>
          <w:p w14:paraId="3153EE08"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t xml:space="preserve">Getreu dem Erbe der Marke liegt das Fairfield </w:t>
            </w:r>
            <w:proofErr w:type="spellStart"/>
            <w:r>
              <w:rPr>
                <w:rFonts w:ascii="Century Gothic" w:hAnsi="Century Gothic"/>
                <w:color w:val="000000"/>
              </w:rPr>
              <w:t>by</w:t>
            </w:r>
            <w:proofErr w:type="spellEnd"/>
            <w:r>
              <w:rPr>
                <w:rFonts w:ascii="Century Gothic" w:hAnsi="Century Gothic"/>
                <w:color w:val="000000"/>
              </w:rPr>
              <w:t xml:space="preserve"> Marriott </w:t>
            </w:r>
            <w:proofErr w:type="spellStart"/>
            <w:r>
              <w:rPr>
                <w:rFonts w:ascii="Century Gothic" w:hAnsi="Century Gothic"/>
                <w:color w:val="000000"/>
              </w:rPr>
              <w:t>Copenhagen</w:t>
            </w:r>
            <w:proofErr w:type="spellEnd"/>
            <w:r>
              <w:rPr>
                <w:rFonts w:ascii="Century Gothic" w:hAnsi="Century Gothic"/>
                <w:color w:val="000000"/>
              </w:rPr>
              <w:t xml:space="preserve"> </w:t>
            </w:r>
            <w:proofErr w:type="spellStart"/>
            <w:r>
              <w:rPr>
                <w:rFonts w:ascii="Century Gothic" w:hAnsi="Century Gothic"/>
                <w:color w:val="000000"/>
              </w:rPr>
              <w:t>Nordhavn</w:t>
            </w:r>
            <w:proofErr w:type="spellEnd"/>
            <w:r>
              <w:rPr>
                <w:rFonts w:ascii="Century Gothic" w:hAnsi="Century Gothic"/>
                <w:color w:val="000000"/>
              </w:rPr>
              <w:t xml:space="preserve"> am Wasser im charmanten Viertel </w:t>
            </w:r>
            <w:proofErr w:type="spellStart"/>
            <w:r>
              <w:rPr>
                <w:rFonts w:ascii="Century Gothic" w:hAnsi="Century Gothic"/>
                <w:color w:val="000000"/>
              </w:rPr>
              <w:t>Århusgadekvarteret</w:t>
            </w:r>
            <w:proofErr w:type="spellEnd"/>
            <w:r>
              <w:rPr>
                <w:rFonts w:ascii="Century Gothic" w:hAnsi="Century Gothic"/>
                <w:color w:val="000000"/>
              </w:rPr>
              <w:t xml:space="preserve"> – einem kreativen Zentrum für lokale Architektur, Design, Restaurants und Cafés – und ist ein gut angebundener Rückzugsort vom Trubel des Stadtzentrums. </w:t>
            </w:r>
            <w:proofErr w:type="spellStart"/>
            <w:r>
              <w:rPr>
                <w:rFonts w:ascii="Century Gothic" w:hAnsi="Century Gothic"/>
                <w:color w:val="000000"/>
              </w:rPr>
              <w:t>Nordha</w:t>
            </w:r>
            <w:r>
              <w:rPr>
                <w:rFonts w:ascii="Century Gothic" w:hAnsi="Century Gothic"/>
              </w:rPr>
              <w:t>v</w:t>
            </w:r>
            <w:r>
              <w:rPr>
                <w:rFonts w:ascii="Century Gothic" w:hAnsi="Century Gothic"/>
                <w:color w:val="000000"/>
              </w:rPr>
              <w:t>n</w:t>
            </w:r>
            <w:proofErr w:type="spellEnd"/>
            <w:r>
              <w:rPr>
                <w:rFonts w:ascii="Century Gothic" w:hAnsi="Century Gothic"/>
                <w:color w:val="000000"/>
              </w:rPr>
              <w:t xml:space="preserve"> ist eines der größten neuen städtischen Entwicklungsprojekte Nordeuropas, das als vollständig nachhaltiges, energie- und kohlenstoffneutrales Zentrum geplant ist. Nach dem Prinzip der „Fünf-Minuten-Stadt" sind öffentliche Verkehrsmittel, Stadtteile, lokale Einrichtungen, Grünflächen und das Hafenviertel innerhalb von fünf Minuten erreichbar.</w:t>
            </w:r>
          </w:p>
          <w:p w14:paraId="7BDF6991" w14:textId="77777777" w:rsidR="00EB12A8" w:rsidRDefault="00EB12A8" w:rsidP="00EB12A8">
            <w:pPr>
              <w:pStyle w:val="KeinLeerraum"/>
              <w:spacing w:after="240" w:line="360" w:lineRule="auto"/>
              <w:rPr>
                <w:rFonts w:ascii="Century Gothic" w:hAnsi="Century Gothic"/>
                <w:color w:val="000000"/>
              </w:rPr>
            </w:pPr>
            <w:r>
              <w:rPr>
                <w:rFonts w:ascii="Century Gothic" w:hAnsi="Century Gothic"/>
                <w:color w:val="000000"/>
              </w:rPr>
              <w:lastRenderedPageBreak/>
              <w:t xml:space="preserve">Das Hotel verfügt über die für Fairfield typischen flexiblen öffentlichen Bereiche, die ideal geeignet sind, um mit anderen Gästen in Kontakt zu treten, zu arbeiten oder einfach zu entspannen. Der </w:t>
            </w:r>
            <w:proofErr w:type="spellStart"/>
            <w:r>
              <w:rPr>
                <w:rFonts w:ascii="Century Gothic" w:hAnsi="Century Gothic"/>
                <w:color w:val="000000"/>
              </w:rPr>
              <w:t>Social</w:t>
            </w:r>
            <w:proofErr w:type="spellEnd"/>
            <w:r>
              <w:rPr>
                <w:rFonts w:ascii="Century Gothic" w:hAnsi="Century Gothic"/>
                <w:color w:val="000000"/>
              </w:rPr>
              <w:t xml:space="preserve"> Market ist das Herzstück des Hotels: Hier wird ein kostenloses gesundes Frühstück serviert, das einen nährstoffreichen Start in den Tag ermöglicht. Für eine schnelle Erfrischung unterwegs können Gäste den bequemen 24/7-Markt nutzen, der mit Snacks und Getränken bestückt ist. Während die geräumige Lobby, ein heller, komfortabler und auch wandelbarer Raum, sich gut zum produktiven Vernetzen eignet, ermöglicht das Fitnesscenter den Gästen, ihre Routine auch fernab von zu Hause aufrechtzuerhalten.</w:t>
            </w:r>
          </w:p>
          <w:p w14:paraId="44E1D683" w14:textId="77777777" w:rsidR="00EB12A8" w:rsidRDefault="00EB12A8" w:rsidP="00EB12A8">
            <w:pPr>
              <w:pStyle w:val="KeinLeerraum"/>
              <w:spacing w:after="240" w:line="360" w:lineRule="auto"/>
              <w:rPr>
                <w:rFonts w:ascii="Century Gothic" w:hAnsi="Century Gothic"/>
                <w:color w:val="1F497D"/>
              </w:rPr>
            </w:pPr>
            <w:r>
              <w:rPr>
                <w:rFonts w:ascii="Century Gothic" w:hAnsi="Century Gothic"/>
                <w:color w:val="000000"/>
              </w:rPr>
              <w:t xml:space="preserve">Weitere Eröffnungen von Fairfield </w:t>
            </w:r>
            <w:proofErr w:type="spellStart"/>
            <w:r>
              <w:rPr>
                <w:rFonts w:ascii="Century Gothic" w:hAnsi="Century Gothic"/>
                <w:color w:val="000000"/>
              </w:rPr>
              <w:t>by</w:t>
            </w:r>
            <w:proofErr w:type="spellEnd"/>
            <w:r>
              <w:rPr>
                <w:rFonts w:ascii="Century Gothic" w:hAnsi="Century Gothic"/>
                <w:color w:val="000000"/>
              </w:rPr>
              <w:t xml:space="preserve"> Marriott in Europa sind in wichtigen Geschäfts- und Urlaubsdestinationen geplant, darunter das Fairfield </w:t>
            </w:r>
            <w:proofErr w:type="spellStart"/>
            <w:r>
              <w:rPr>
                <w:rFonts w:ascii="Century Gothic" w:hAnsi="Century Gothic"/>
                <w:color w:val="000000"/>
              </w:rPr>
              <w:t>by</w:t>
            </w:r>
            <w:proofErr w:type="spellEnd"/>
            <w:r>
              <w:rPr>
                <w:rFonts w:ascii="Century Gothic" w:hAnsi="Century Gothic"/>
                <w:color w:val="000000"/>
              </w:rPr>
              <w:t xml:space="preserve"> Marriott Bordeaux Train Station in Frankreich mit 191 Zimmern, nur wenige Gehminuten vom Bahnhof Bordeaux-Saint-Jean entfernt; das Fairfield </w:t>
            </w:r>
            <w:proofErr w:type="spellStart"/>
            <w:r>
              <w:rPr>
                <w:rFonts w:ascii="Century Gothic" w:hAnsi="Century Gothic"/>
                <w:color w:val="000000"/>
              </w:rPr>
              <w:t>by</w:t>
            </w:r>
            <w:proofErr w:type="spellEnd"/>
            <w:r>
              <w:rPr>
                <w:rFonts w:ascii="Century Gothic" w:hAnsi="Century Gothic"/>
                <w:color w:val="000000"/>
              </w:rPr>
              <w:t xml:space="preserve"> Marriott Erding mit 158 Zimmern nordöstlich von München; das Fairfield </w:t>
            </w:r>
            <w:proofErr w:type="spellStart"/>
            <w:r>
              <w:rPr>
                <w:rFonts w:ascii="Century Gothic" w:hAnsi="Century Gothic"/>
                <w:color w:val="000000"/>
              </w:rPr>
              <w:t>by</w:t>
            </w:r>
            <w:proofErr w:type="spellEnd"/>
            <w:r>
              <w:rPr>
                <w:rFonts w:ascii="Century Gothic" w:hAnsi="Century Gothic"/>
                <w:color w:val="000000"/>
              </w:rPr>
              <w:t xml:space="preserve"> Marriott Istanbul </w:t>
            </w:r>
            <w:proofErr w:type="spellStart"/>
            <w:r>
              <w:rPr>
                <w:rFonts w:ascii="Century Gothic" w:hAnsi="Century Gothic"/>
                <w:color w:val="000000"/>
              </w:rPr>
              <w:t>Yenibosna</w:t>
            </w:r>
            <w:proofErr w:type="spellEnd"/>
            <w:r>
              <w:rPr>
                <w:rFonts w:ascii="Century Gothic" w:hAnsi="Century Gothic"/>
                <w:color w:val="000000"/>
              </w:rPr>
              <w:t xml:space="preserve"> in der Türkei, das als Teil eines gemischt genutzten Projekts im Stadtteil </w:t>
            </w:r>
            <w:proofErr w:type="spellStart"/>
            <w:r>
              <w:rPr>
                <w:rFonts w:ascii="Century Gothic" w:hAnsi="Century Gothic"/>
                <w:color w:val="000000"/>
              </w:rPr>
              <w:t>Yenibosna</w:t>
            </w:r>
            <w:proofErr w:type="spellEnd"/>
            <w:r>
              <w:rPr>
                <w:rFonts w:ascii="Century Gothic" w:hAnsi="Century Gothic"/>
                <w:color w:val="000000"/>
              </w:rPr>
              <w:t xml:space="preserve"> über 192 Zimmer verfügen wird; sowie das Fairfield </w:t>
            </w:r>
            <w:proofErr w:type="spellStart"/>
            <w:r>
              <w:rPr>
                <w:rFonts w:ascii="Century Gothic" w:hAnsi="Century Gothic"/>
                <w:color w:val="000000"/>
              </w:rPr>
              <w:t>by</w:t>
            </w:r>
            <w:proofErr w:type="spellEnd"/>
            <w:r>
              <w:rPr>
                <w:rFonts w:ascii="Century Gothic" w:hAnsi="Century Gothic"/>
                <w:color w:val="000000"/>
              </w:rPr>
              <w:t xml:space="preserve"> Marriott Warwick im Vereinigten Königreich mit 142 Zimmern in unmittelbarer Nähe des British Motor Museum, von dem aus Gäste das automobile Erbe der Region entdecken können. Die drei erstgenannten Hotels werden voraussichtlich 2025 eröffnen. Das Debüt der Marke im Nahen Osten wird derzeit für 2027 mit der Eröffnung der ersten beiden Häuser in </w:t>
            </w:r>
            <w:proofErr w:type="spellStart"/>
            <w:r>
              <w:rPr>
                <w:rFonts w:ascii="Century Gothic" w:hAnsi="Century Gothic"/>
                <w:color w:val="000000"/>
              </w:rPr>
              <w:t>Makkah</w:t>
            </w:r>
            <w:proofErr w:type="spellEnd"/>
            <w:r>
              <w:rPr>
                <w:rFonts w:ascii="Century Gothic" w:hAnsi="Century Gothic"/>
                <w:color w:val="000000"/>
              </w:rPr>
              <w:t xml:space="preserve">, Saudi-Arabien, erwartet. </w:t>
            </w:r>
          </w:p>
          <w:p w14:paraId="45CD92C1" w14:textId="1B84EE61" w:rsidR="00A102E7" w:rsidRPr="00EB12A8" w:rsidRDefault="00A102E7" w:rsidP="00A102E7">
            <w:pPr>
              <w:spacing w:after="240" w:line="360" w:lineRule="auto"/>
              <w:rPr>
                <w:rFonts w:ascii="Century Gothic" w:hAnsi="Century Gothic"/>
                <w:u w:val="single"/>
                <w:lang w:val="en-GB"/>
              </w:rPr>
            </w:pPr>
            <w:r w:rsidRPr="00EB12A8">
              <w:rPr>
                <w:rFonts w:ascii="Century Gothic" w:hAnsi="Century Gothic"/>
                <w:lang w:val="en-GB"/>
              </w:rPr>
              <w:t xml:space="preserve">Bildmaterial zum Download </w:t>
            </w:r>
            <w:hyperlink r:id="rId11" w:history="1">
              <w:r w:rsidRPr="00EB12A8">
                <w:rPr>
                  <w:rStyle w:val="Hyperlink"/>
                  <w:rFonts w:ascii="Century Gothic" w:hAnsi="Century Gothic"/>
                  <w:color w:val="auto"/>
                  <w:lang w:val="en-GB"/>
                </w:rPr>
                <w:t>hier</w:t>
              </w:r>
            </w:hyperlink>
            <w:r w:rsidRPr="00EB12A8">
              <w:rPr>
                <w:rFonts w:ascii="Century Gothic" w:hAnsi="Century Gothic"/>
                <w:lang w:val="en-GB"/>
              </w:rPr>
              <w:t xml:space="preserve"> </w:t>
            </w:r>
          </w:p>
          <w:p w14:paraId="0E24578A" w14:textId="77777777" w:rsidR="00A102E7" w:rsidRPr="00EB12A8" w:rsidRDefault="00A102E7">
            <w:pPr>
              <w:rPr>
                <w:rFonts w:ascii="Century Gothic" w:hAnsi="Century Gothic"/>
                <w:b/>
                <w:bCs/>
                <w:color w:val="000000"/>
                <w:sz w:val="18"/>
                <w:szCs w:val="18"/>
                <w:shd w:val="clear" w:color="auto" w:fill="FFFFFF"/>
                <w:lang w:val="en-GB"/>
              </w:rPr>
            </w:pPr>
            <w:r w:rsidRPr="00EB12A8">
              <w:rPr>
                <w:rFonts w:ascii="Century Gothic" w:hAnsi="Century Gothic"/>
                <w:b/>
                <w:bCs/>
                <w:color w:val="000000"/>
                <w:sz w:val="18"/>
                <w:szCs w:val="18"/>
                <w:shd w:val="clear" w:color="auto" w:fill="FFFFFF"/>
                <w:lang w:val="en-GB"/>
              </w:rPr>
              <w:t>Fairfield by Marriott</w:t>
            </w:r>
          </w:p>
          <w:p w14:paraId="233EF80A" w14:textId="77777777" w:rsidR="00A102E7" w:rsidRDefault="00EB12A8">
            <w:pPr>
              <w:rPr>
                <w:rFonts w:ascii="Century Gothic" w:hAnsi="Century Gothic"/>
                <w:color w:val="1F497D"/>
                <w:sz w:val="18"/>
                <w:szCs w:val="18"/>
                <w:shd w:val="clear" w:color="auto" w:fill="FFFFFF"/>
              </w:rPr>
            </w:pPr>
            <w:r>
              <w:fldChar w:fldCharType="begin"/>
            </w:r>
            <w:r>
              <w:instrText>HYPERLINK "http://www.fairfield.marriott.com"</w:instrText>
            </w:r>
            <w:r>
              <w:fldChar w:fldCharType="separate"/>
            </w:r>
            <w:r w:rsidR="00A102E7">
              <w:rPr>
                <w:rStyle w:val="Hyperlink"/>
                <w:rFonts w:ascii="Century Gothic" w:hAnsi="Century Gothic"/>
                <w:color w:val="000000"/>
                <w:sz w:val="18"/>
                <w:szCs w:val="18"/>
                <w:shd w:val="clear" w:color="auto" w:fill="FFFFFF"/>
              </w:rPr>
              <w:t>Fairfield by Marriott</w:t>
            </w:r>
            <w:r>
              <w:rPr>
                <w:rStyle w:val="Hyperlink"/>
                <w:rFonts w:ascii="Century Gothic" w:hAnsi="Century Gothic"/>
                <w:color w:val="000000"/>
                <w:sz w:val="18"/>
                <w:szCs w:val="18"/>
                <w:shd w:val="clear" w:color="auto" w:fill="FFFFFF"/>
              </w:rPr>
              <w:fldChar w:fldCharType="end"/>
            </w:r>
            <w:r w:rsidR="00A102E7">
              <w:rPr>
                <w:rFonts w:ascii="Century Gothic" w:hAnsi="Century Gothic"/>
                <w:color w:val="000000"/>
                <w:sz w:val="18"/>
                <w:szCs w:val="18"/>
                <w:shd w:val="clear" w:color="auto" w:fill="FFFFFF"/>
              </w:rPr>
              <w:t xml:space="preserve"> wurde auf den Grundsätzen eines vertrauenswürdigen Service und einer herzlichen Gastfreundschaft gegründet. Der Markenname findet seinen Ursprung im Familiensitz der </w:t>
            </w:r>
            <w:proofErr w:type="spellStart"/>
            <w:r w:rsidR="00A102E7">
              <w:rPr>
                <w:rFonts w:ascii="Century Gothic" w:hAnsi="Century Gothic"/>
                <w:color w:val="000000"/>
                <w:sz w:val="18"/>
                <w:szCs w:val="18"/>
                <w:shd w:val="clear" w:color="auto" w:fill="FFFFFF"/>
              </w:rPr>
              <w:t>Marriotts</w:t>
            </w:r>
            <w:proofErr w:type="spellEnd"/>
            <w:r w:rsidR="00A102E7">
              <w:rPr>
                <w:rFonts w:ascii="Century Gothic" w:hAnsi="Century Gothic"/>
                <w:color w:val="000000"/>
                <w:sz w:val="18"/>
                <w:szCs w:val="18"/>
                <w:shd w:val="clear" w:color="auto" w:fill="FFFFFF"/>
              </w:rPr>
              <w:t xml:space="preserve">, der Fairfield Farm. Das zeitgemäße Design der über 1.290 Hotels in 19 Ländern und Regionen ermöglicht es den Gästen, ihre Routinen auch unterwegs mühelos beizubehalten. Fairfield verfügt über durchdachte Zimmer und Suiten mit getrennten Wohn-, Arbeits- und Schlafbereichen, die das Gefühl von beruhigender Einfachheit vermitteln. Weitere Informationen unter </w:t>
            </w:r>
            <w:hyperlink r:id="rId12" w:history="1">
              <w:r w:rsidR="00A102E7">
                <w:rPr>
                  <w:rStyle w:val="Hyperlink"/>
                  <w:rFonts w:ascii="Century Gothic" w:hAnsi="Century Gothic"/>
                  <w:color w:val="000000"/>
                  <w:sz w:val="18"/>
                  <w:szCs w:val="18"/>
                  <w:shd w:val="clear" w:color="auto" w:fill="FFFFFF"/>
                </w:rPr>
                <w:t>www.fairfield.marriott.com</w:t>
              </w:r>
            </w:hyperlink>
            <w:r w:rsidR="00A102E7">
              <w:rPr>
                <w:rFonts w:ascii="Century Gothic" w:hAnsi="Century Gothic"/>
                <w:color w:val="000000"/>
                <w:sz w:val="18"/>
                <w:szCs w:val="18"/>
                <w:shd w:val="clear" w:color="auto" w:fill="FFFFFF"/>
              </w:rPr>
              <w:t xml:space="preserve">  </w:t>
            </w:r>
          </w:p>
          <w:p w14:paraId="41BE663C" w14:textId="77777777" w:rsidR="00A102E7" w:rsidRDefault="00A102E7">
            <w:pPr>
              <w:rPr>
                <w:rFonts w:ascii="Century Gothic" w:hAnsi="Century Gothic"/>
                <w:color w:val="000000"/>
                <w:sz w:val="18"/>
                <w:szCs w:val="18"/>
                <w:shd w:val="clear" w:color="auto" w:fill="FFFFFF"/>
              </w:rPr>
            </w:pPr>
            <w:r>
              <w:rPr>
                <w:rFonts w:ascii="Century Gothic" w:hAnsi="Century Gothic"/>
                <w:color w:val="000000"/>
                <w:sz w:val="18"/>
                <w:szCs w:val="18"/>
                <w:shd w:val="clear" w:color="auto" w:fill="FFFFFF"/>
              </w:rPr>
              <w:t xml:space="preserve">Fairfield </w:t>
            </w:r>
            <w:proofErr w:type="spellStart"/>
            <w:r>
              <w:rPr>
                <w:rFonts w:ascii="Century Gothic" w:hAnsi="Century Gothic"/>
                <w:color w:val="000000"/>
                <w:sz w:val="18"/>
                <w:szCs w:val="18"/>
                <w:shd w:val="clear" w:color="auto" w:fill="FFFFFF"/>
              </w:rPr>
              <w:t>by</w:t>
            </w:r>
            <w:proofErr w:type="spellEnd"/>
            <w:r>
              <w:rPr>
                <w:rFonts w:ascii="Century Gothic" w:hAnsi="Century Gothic"/>
                <w:color w:val="000000"/>
                <w:sz w:val="18"/>
                <w:szCs w:val="18"/>
                <w:shd w:val="clear" w:color="auto" w:fill="FFFFFF"/>
              </w:rPr>
              <w:t xml:space="preserve"> Marriott Hotels nehmen am Bonusprogramm von Marriott International, Marriott </w:t>
            </w:r>
            <w:proofErr w:type="spellStart"/>
            <w:r>
              <w:rPr>
                <w:rFonts w:ascii="Century Gothic" w:hAnsi="Century Gothic"/>
                <w:color w:val="000000"/>
                <w:sz w:val="18"/>
                <w:szCs w:val="18"/>
                <w:shd w:val="clear" w:color="auto" w:fill="FFFFFF"/>
              </w:rPr>
              <w:t>Bonvoy</w:t>
            </w:r>
            <w:proofErr w:type="spellEnd"/>
            <w:r>
              <w:rPr>
                <w:rFonts w:ascii="Century Gothic" w:hAnsi="Century Gothic"/>
                <w:color w:val="000000"/>
                <w:sz w:val="18"/>
                <w:szCs w:val="18"/>
                <w:shd w:val="clear" w:color="auto" w:fill="FFFFFF"/>
              </w:rPr>
              <w:t xml:space="preserve">, teil. Das Programm bietet Mitgliedern ein außergewöhnliches Portfolio globaler Marken, einzigartige Erlebnisse mit </w:t>
            </w:r>
            <w:hyperlink r:id="rId13" w:tgtFrame="_blank" w:history="1">
              <w:r>
                <w:rPr>
                  <w:rStyle w:val="Hyperlink"/>
                  <w:rFonts w:ascii="Century Gothic" w:hAnsi="Century Gothic"/>
                  <w:color w:val="000000"/>
                  <w:sz w:val="18"/>
                  <w:szCs w:val="18"/>
                  <w:shd w:val="clear" w:color="auto" w:fill="FFFFFF"/>
                </w:rPr>
                <w:t>Marriott Bonvoy Moments</w:t>
              </w:r>
            </w:hyperlink>
            <w:r>
              <w:rPr>
                <w:rFonts w:ascii="Century Gothic" w:hAnsi="Century Gothic"/>
                <w:color w:val="000000"/>
                <w:sz w:val="18"/>
                <w:szCs w:val="18"/>
                <w:shd w:val="clear" w:color="auto" w:fill="FFFFFF"/>
              </w:rPr>
              <w:t xml:space="preserve"> und unvergleichliche Vorteile wie Gratis-Übernachtungen und -Aufenthalte sowie Elite-Mitgliedschaftsstatus. Kostenlose Anmeldung sowie weitere Informationen unter </w:t>
            </w:r>
            <w:hyperlink r:id="rId14" w:history="1">
              <w:r>
                <w:rPr>
                  <w:rStyle w:val="Hyperlink"/>
                  <w:rFonts w:ascii="Century Gothic" w:hAnsi="Century Gothic"/>
                  <w:color w:val="000000"/>
                  <w:sz w:val="18"/>
                  <w:szCs w:val="18"/>
                  <w:shd w:val="clear" w:color="auto" w:fill="FFFFFF"/>
                </w:rPr>
                <w:t>www.marriottbonvoy.com</w:t>
              </w:r>
            </w:hyperlink>
          </w:p>
          <w:p w14:paraId="4064D407" w14:textId="77777777" w:rsidR="00A102E7" w:rsidRDefault="00A102E7">
            <w:pPr>
              <w:rPr>
                <w:rFonts w:ascii="Century Gothic" w:hAnsi="Century Gothic"/>
                <w:b/>
                <w:bCs/>
                <w:color w:val="1F497D"/>
                <w:sz w:val="18"/>
                <w:szCs w:val="18"/>
                <w:shd w:val="clear" w:color="auto" w:fill="FFFFFF"/>
              </w:rPr>
            </w:pPr>
          </w:p>
          <w:p w14:paraId="7726EE46" w14:textId="77777777" w:rsidR="00A102E7" w:rsidRDefault="00A102E7">
            <w:pPr>
              <w:rPr>
                <w:rFonts w:ascii="Century Gothic" w:hAnsi="Century Gothic"/>
                <w:b/>
                <w:bCs/>
                <w:color w:val="000000"/>
                <w:sz w:val="18"/>
                <w:szCs w:val="18"/>
              </w:rPr>
            </w:pPr>
            <w:r>
              <w:rPr>
                <w:rFonts w:ascii="Century Gothic" w:hAnsi="Century Gothic"/>
                <w:b/>
                <w:bCs/>
                <w:color w:val="000000"/>
                <w:sz w:val="18"/>
                <w:szCs w:val="18"/>
              </w:rPr>
              <w:t xml:space="preserve">Marriott </w:t>
            </w:r>
            <w:proofErr w:type="spellStart"/>
            <w:r>
              <w:rPr>
                <w:rFonts w:ascii="Century Gothic" w:hAnsi="Century Gothic"/>
                <w:b/>
                <w:bCs/>
                <w:color w:val="000000"/>
                <w:sz w:val="18"/>
                <w:szCs w:val="18"/>
              </w:rPr>
              <w:t>Bonvoy</w:t>
            </w:r>
            <w:proofErr w:type="spellEnd"/>
          </w:p>
          <w:p w14:paraId="2B8FFC8D" w14:textId="77777777" w:rsidR="00A102E7" w:rsidRDefault="00A102E7">
            <w:pPr>
              <w:rPr>
                <w:rFonts w:ascii="Century Gothic" w:hAnsi="Century Gothic"/>
                <w:color w:val="1F497D"/>
                <w:sz w:val="18"/>
                <w:szCs w:val="18"/>
              </w:rPr>
            </w:pPr>
            <w:r>
              <w:rPr>
                <w:rFonts w:ascii="Century Gothic" w:hAnsi="Century Gothic"/>
                <w:color w:val="000000"/>
                <w:sz w:val="18"/>
                <w:szCs w:val="18"/>
                <w:shd w:val="clear" w:color="auto" w:fill="FFFFFF"/>
              </w:rPr>
              <w:t xml:space="preserve">Das außergewöhnliche Portfolio von Marriott </w:t>
            </w:r>
            <w:proofErr w:type="spellStart"/>
            <w:r>
              <w:rPr>
                <w:rFonts w:ascii="Century Gothic" w:hAnsi="Century Gothic"/>
                <w:color w:val="000000"/>
                <w:sz w:val="18"/>
                <w:szCs w:val="18"/>
                <w:shd w:val="clear" w:color="auto" w:fill="FFFFFF"/>
              </w:rPr>
              <w:t>Bonvoy</w:t>
            </w:r>
            <w:proofErr w:type="spellEnd"/>
            <w:r>
              <w:rPr>
                <w:rFonts w:ascii="Century Gothic" w:hAnsi="Century Gothic"/>
                <w:color w:val="000000"/>
                <w:sz w:val="18"/>
                <w:szCs w:val="18"/>
                <w:shd w:val="clear" w:color="auto" w:fill="FFFFFF"/>
              </w:rPr>
              <w:t xml:space="preserve"> umfasst über 30 Hotelmarken an den schönsten Reisezielen der Welt, die auf die individuellen Bedürfnisse von Reisenden zugeschnitten sind. Mitglieder sammeln Punkte für ihre Aufenthalte in Hotels und Resorts, einschließlich der All-inclusive-Resorts und der privaten Vermietungsimmobilien, sowie für Einkäufe mit Co-Branding Kreditkarten. Eingelöst werden können die Punkte unter anderem für Aufenthalte, Marriott </w:t>
            </w:r>
            <w:proofErr w:type="spellStart"/>
            <w:r>
              <w:rPr>
                <w:rFonts w:ascii="Century Gothic" w:hAnsi="Century Gothic"/>
                <w:color w:val="000000"/>
                <w:sz w:val="18"/>
                <w:szCs w:val="18"/>
                <w:shd w:val="clear" w:color="auto" w:fill="FFFFFF"/>
              </w:rPr>
              <w:t>Bonvoy</w:t>
            </w:r>
            <w:proofErr w:type="spellEnd"/>
            <w:r>
              <w:rPr>
                <w:rFonts w:ascii="Century Gothic" w:hAnsi="Century Gothic"/>
                <w:color w:val="000000"/>
                <w:sz w:val="18"/>
                <w:szCs w:val="18"/>
                <w:shd w:val="clear" w:color="auto" w:fill="FFFFFF"/>
              </w:rPr>
              <w:t xml:space="preserve"> Moments oder </w:t>
            </w:r>
            <w:r>
              <w:rPr>
                <w:rFonts w:ascii="Century Gothic" w:hAnsi="Century Gothic"/>
                <w:color w:val="000000"/>
                <w:sz w:val="18"/>
                <w:szCs w:val="18"/>
                <w:shd w:val="clear" w:color="auto" w:fill="FFFFFF"/>
              </w:rPr>
              <w:lastRenderedPageBreak/>
              <w:t xml:space="preserve">über Partner beim Einkauf in den Marriott </w:t>
            </w:r>
            <w:proofErr w:type="spellStart"/>
            <w:r>
              <w:rPr>
                <w:rFonts w:ascii="Century Gothic" w:hAnsi="Century Gothic"/>
                <w:color w:val="000000"/>
                <w:sz w:val="18"/>
                <w:szCs w:val="18"/>
                <w:shd w:val="clear" w:color="auto" w:fill="FFFFFF"/>
              </w:rPr>
              <w:t>Bonvoy</w:t>
            </w:r>
            <w:proofErr w:type="spellEnd"/>
            <w:r>
              <w:rPr>
                <w:rFonts w:ascii="Century Gothic" w:hAnsi="Century Gothic"/>
                <w:color w:val="000000"/>
                <w:sz w:val="18"/>
                <w:szCs w:val="18"/>
                <w:shd w:val="clear" w:color="auto" w:fill="FFFFFF"/>
              </w:rPr>
              <w:t xml:space="preserve"> Boutiquen. Kostenlose Anmeldung und Informationen über Marriott </w:t>
            </w:r>
            <w:proofErr w:type="spellStart"/>
            <w:r>
              <w:rPr>
                <w:rFonts w:ascii="Century Gothic" w:hAnsi="Century Gothic"/>
                <w:color w:val="000000"/>
                <w:sz w:val="18"/>
                <w:szCs w:val="18"/>
                <w:shd w:val="clear" w:color="auto" w:fill="FFFFFF"/>
              </w:rPr>
              <w:t>Bonvoy</w:t>
            </w:r>
            <w:proofErr w:type="spellEnd"/>
            <w:r>
              <w:rPr>
                <w:rFonts w:ascii="Century Gothic" w:hAnsi="Century Gothic"/>
                <w:color w:val="000000"/>
                <w:sz w:val="18"/>
                <w:szCs w:val="18"/>
                <w:shd w:val="clear" w:color="auto" w:fill="FFFFFF"/>
              </w:rPr>
              <w:t xml:space="preserve"> unter</w:t>
            </w:r>
            <w:r>
              <w:rPr>
                <w:rFonts w:ascii="Arial" w:hAnsi="Arial" w:cs="Arial"/>
                <w:color w:val="000000"/>
                <w:sz w:val="20"/>
                <w:szCs w:val="20"/>
              </w:rPr>
              <w:t xml:space="preserve"> </w:t>
            </w:r>
            <w:hyperlink r:id="rId15" w:history="1">
              <w:r>
                <w:rPr>
                  <w:rStyle w:val="Hyperlink"/>
                  <w:rFonts w:ascii="Century Gothic" w:hAnsi="Century Gothic"/>
                  <w:color w:val="000000"/>
                  <w:sz w:val="18"/>
                  <w:szCs w:val="18"/>
                </w:rPr>
                <w:t>MarriottBonvoy.com</w:t>
              </w:r>
            </w:hyperlink>
            <w:r>
              <w:rPr>
                <w:rFonts w:ascii="Century Gothic" w:hAnsi="Century Gothic"/>
                <w:color w:val="000000"/>
                <w:sz w:val="18"/>
                <w:szCs w:val="18"/>
              </w:rPr>
              <w:t>.</w:t>
            </w:r>
          </w:p>
          <w:p w14:paraId="4DD87048" w14:textId="77777777" w:rsidR="00A102E7" w:rsidRDefault="00A102E7">
            <w:pPr>
              <w:rPr>
                <w:rFonts w:ascii="Century Gothic" w:hAnsi="Century Gothic"/>
                <w:color w:val="1F497D"/>
                <w:sz w:val="20"/>
                <w:szCs w:val="20"/>
              </w:rPr>
            </w:pPr>
          </w:p>
          <w:p w14:paraId="035869CE" w14:textId="77777777" w:rsidR="00A102E7" w:rsidRDefault="00A102E7">
            <w:pPr>
              <w:rPr>
                <w:rFonts w:ascii="Century Gothic" w:hAnsi="Century Gothic"/>
                <w:color w:val="000000"/>
                <w:sz w:val="18"/>
                <w:szCs w:val="18"/>
                <w:shd w:val="clear" w:color="auto" w:fill="FFFFFF"/>
              </w:rPr>
            </w:pPr>
            <w:r>
              <w:rPr>
                <w:rFonts w:ascii="Century Gothic" w:hAnsi="Century Gothic"/>
                <w:b/>
                <w:bCs/>
                <w:color w:val="000000"/>
                <w:sz w:val="18"/>
                <w:szCs w:val="18"/>
                <w:shd w:val="clear" w:color="auto" w:fill="FFFFFF"/>
              </w:rPr>
              <w:t>Vorsorglicher Hinweis in Bezug auf zukunftsgerichtete Aussagen:</w:t>
            </w:r>
            <w:r>
              <w:rPr>
                <w:rFonts w:ascii="Century Gothic" w:hAnsi="Century Gothic"/>
                <w:color w:val="000000"/>
                <w:sz w:val="18"/>
                <w:szCs w:val="18"/>
                <w:shd w:val="clear" w:color="auto" w:fill="FFFFFF"/>
              </w:rPr>
              <w:t xml:space="preserve"> Diese Pressemitteilung enthält „zukunftsgerichtete Aussagen" im Sinne der Bundeswertpapiergesetze, einschließlich Aussagen in Bezug auf Hotelunterzeichnungen und -eröffnungen, Wachstumserwartungen und -chancen, erwartete Markeneigenschaften und -attribute, Kundentrends und -erwartungen, Erwartungen in Bezug auf Produktkosten und Betriebsmodell sowie ähnliche Aussagen zu erwarteten zukünftigen Ereignissen und Erwartungen, die keine historischen Fakten darstellen. Wir weisen Sie darauf hin, dass diese Aussagen keine Garantie für zukünftige Leistungen sind und zahlreichen sich entwickelnden Risiken und Unsicherheiten unterliegen, die wir möglicherweise nicht genau vorhersagen oder einschätzen können, einschließlich der Risikofaktoren, die wir in unseren bei der Securities and Exchange </w:t>
            </w:r>
            <w:proofErr w:type="spellStart"/>
            <w:r>
              <w:rPr>
                <w:rFonts w:ascii="Century Gothic" w:hAnsi="Century Gothic"/>
                <w:color w:val="000000"/>
                <w:sz w:val="18"/>
                <w:szCs w:val="18"/>
                <w:shd w:val="clear" w:color="auto" w:fill="FFFFFF"/>
              </w:rPr>
              <w:t>Commission</w:t>
            </w:r>
            <w:proofErr w:type="spellEnd"/>
            <w:r>
              <w:rPr>
                <w:rFonts w:ascii="Century Gothic" w:hAnsi="Century Gothic"/>
                <w:color w:val="000000"/>
                <w:sz w:val="18"/>
                <w:szCs w:val="18"/>
                <w:shd w:val="clear" w:color="auto" w:fill="FFFFFF"/>
              </w:rPr>
              <w:t xml:space="preserve"> eingereichten Unterlagen, einschließlich unseres jüngsten Jahresberichts auf Formblatt 10-K oder Quartalsberichts auf Formblatt 10-Q, angeben. Jeder dieser Faktoren könnte dazu führen, dass die tatsächlichen Ergebnisse erheblich von den Erwartungen abweichen, die wir in dieser Pressemitteilung zum Ausdruck bringen oder implizieren. Wir machen diese Aussagen zum Zeitpunkt dieser Pressemitteilung, und wir übernehmen keine Verpflichtung, diese Aussagen öffentlich zu aktualisieren oder zu revidieren, sei es aufgrund neuer Informationen, zukünftiger Ereignisse oder aus anderen Gründen.</w:t>
            </w:r>
          </w:p>
          <w:p w14:paraId="71DFA9AC" w14:textId="77777777" w:rsidR="00A102E7" w:rsidRDefault="00A102E7">
            <w:pPr>
              <w:rPr>
                <w:rFonts w:ascii="Century Gothic" w:hAnsi="Century Gothic"/>
                <w:b/>
                <w:bCs/>
                <w:color w:val="000000"/>
                <w:sz w:val="18"/>
                <w:szCs w:val="18"/>
              </w:rPr>
            </w:pPr>
          </w:p>
          <w:p w14:paraId="2C7D2146" w14:textId="4DC45777" w:rsidR="00A102E7" w:rsidRDefault="00A102E7">
            <w:pPr>
              <w:rPr>
                <w:rFonts w:ascii="Century Gothic" w:hAnsi="Century Gothic"/>
                <w:color w:val="000000"/>
                <w:sz w:val="20"/>
                <w:szCs w:val="20"/>
                <w:lang w:val="fr-FR" w:eastAsia="ar-SA"/>
              </w:rPr>
            </w:pPr>
            <w:r>
              <w:rPr>
                <w:noProof/>
              </w:rPr>
              <w:drawing>
                <wp:anchor distT="0" distB="0" distL="114300" distR="114300" simplePos="0" relativeHeight="251660800" behindDoc="0" locked="0" layoutInCell="1" allowOverlap="1" wp14:anchorId="18ED5C25" wp14:editId="78EA5E41">
                  <wp:simplePos x="0" y="0"/>
                  <wp:positionH relativeFrom="column">
                    <wp:posOffset>5504815</wp:posOffset>
                  </wp:positionH>
                  <wp:positionV relativeFrom="paragraph">
                    <wp:posOffset>59632</wp:posOffset>
                  </wp:positionV>
                  <wp:extent cx="488950" cy="442595"/>
                  <wp:effectExtent l="0" t="0" r="6350" b="0"/>
                  <wp:wrapNone/>
                  <wp:docPr id="145012734" name="Grafik 3"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2734" name="Grafik 3" descr="Ein Bild, das Text, Schrift, Logo, Grafiken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950" cy="44259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uschi liebl </w:t>
            </w:r>
            <w:proofErr w:type="gramStart"/>
            <w:r>
              <w:rPr>
                <w:rFonts w:ascii="Century Gothic" w:hAnsi="Century Gothic"/>
                <w:b/>
                <w:bCs/>
                <w:color w:val="000000"/>
                <w:sz w:val="20"/>
                <w:szCs w:val="20"/>
                <w:lang w:val="fr-FR" w:eastAsia="ar-SA"/>
              </w:rPr>
              <w:t>pr:</w:t>
            </w:r>
            <w:proofErr w:type="gramEnd"/>
            <w:r>
              <w:rPr>
                <w:rFonts w:ascii="Century Gothic" w:hAnsi="Century Gothic"/>
                <w:color w:val="000000"/>
                <w:sz w:val="20"/>
                <w:szCs w:val="20"/>
                <w:lang w:val="fr-FR" w:eastAsia="ar-SA"/>
              </w:rPr>
              <w:t xml:space="preserve"> </w:t>
            </w:r>
          </w:p>
          <w:p w14:paraId="57724296" w14:textId="2902EA1B" w:rsidR="00A102E7" w:rsidRDefault="00A102E7">
            <w:pPr>
              <w:jc w:val="both"/>
              <w:rPr>
                <w:rFonts w:ascii="Century Gothic" w:hAnsi="Century Gothic"/>
                <w:color w:val="000000"/>
                <w:sz w:val="20"/>
                <w:szCs w:val="20"/>
                <w:lang w:eastAsia="en-GB"/>
              </w:rPr>
            </w:pPr>
            <w:r>
              <w:rPr>
                <w:rFonts w:ascii="Century Gothic" w:hAnsi="Century Gothic"/>
                <w:color w:val="000000"/>
                <w:sz w:val="20"/>
                <w:szCs w:val="20"/>
                <w:lang w:eastAsia="en-GB"/>
              </w:rPr>
              <w:t>Theresa Kögler | Svenja Liebhart | Nicola Schlauderer</w:t>
            </w:r>
          </w:p>
          <w:p w14:paraId="55714B42" w14:textId="77777777" w:rsidR="00A102E7" w:rsidRDefault="00A102E7">
            <w:pPr>
              <w:jc w:val="both"/>
              <w:rPr>
                <w:rFonts w:ascii="Century Gothic" w:hAnsi="Century Gothic"/>
                <w:color w:val="000000"/>
                <w:sz w:val="20"/>
                <w:szCs w:val="20"/>
                <w:lang w:eastAsia="en-GB"/>
              </w:rPr>
            </w:pPr>
            <w:r>
              <w:rPr>
                <w:rFonts w:ascii="Century Gothic" w:hAnsi="Century Gothic"/>
                <w:color w:val="000000"/>
                <w:sz w:val="20"/>
                <w:szCs w:val="20"/>
                <w:lang w:eastAsia="en-GB"/>
              </w:rPr>
              <w:t>Emil-Geis-Straße 1 | D-81379 München</w:t>
            </w:r>
          </w:p>
          <w:p w14:paraId="766109DA" w14:textId="77777777" w:rsidR="00A102E7" w:rsidRPr="00EB12A8" w:rsidRDefault="00A102E7">
            <w:pPr>
              <w:jc w:val="both"/>
              <w:rPr>
                <w:rFonts w:ascii="Century Gothic" w:hAnsi="Century Gothic"/>
                <w:color w:val="000000"/>
                <w:sz w:val="20"/>
                <w:szCs w:val="20"/>
                <w:lang w:val="en-GB" w:eastAsia="en-GB"/>
              </w:rPr>
            </w:pPr>
            <w:r w:rsidRPr="00EB12A8">
              <w:rPr>
                <w:rFonts w:ascii="Century Gothic" w:hAnsi="Century Gothic"/>
                <w:color w:val="000000"/>
                <w:sz w:val="20"/>
                <w:szCs w:val="20"/>
                <w:lang w:val="en-GB" w:eastAsia="en-GB"/>
              </w:rPr>
              <w:t>Tel. +49 (0)89 7240292-0; Email:</w:t>
            </w:r>
            <w:r w:rsidRPr="00EB12A8">
              <w:rPr>
                <w:rStyle w:val="Hyperlink"/>
                <w:color w:val="000000"/>
                <w:lang w:val="en-GB"/>
              </w:rPr>
              <w:t xml:space="preserve"> </w:t>
            </w:r>
            <w:r w:rsidR="00EB12A8">
              <w:fldChar w:fldCharType="begin"/>
            </w:r>
            <w:r w:rsidR="00EB12A8" w:rsidRPr="00EB12A8">
              <w:rPr>
                <w:lang w:val="en-GB"/>
              </w:rPr>
              <w:instrText>HYPERLINK "mailto:tk@liebl-pr.de"</w:instrText>
            </w:r>
            <w:r w:rsidR="00EB12A8">
              <w:fldChar w:fldCharType="separate"/>
            </w:r>
            <w:r w:rsidRPr="00EB12A8">
              <w:rPr>
                <w:rStyle w:val="Hyperlink"/>
                <w:rFonts w:ascii="Century Gothic" w:hAnsi="Century Gothic"/>
                <w:color w:val="000000"/>
                <w:sz w:val="20"/>
                <w:szCs w:val="20"/>
                <w:lang w:val="en-GB" w:eastAsia="en-GB"/>
              </w:rPr>
              <w:t>tk@liebl-pr.de</w:t>
            </w:r>
            <w:r w:rsidR="00EB12A8">
              <w:rPr>
                <w:rStyle w:val="Hyperlink"/>
                <w:rFonts w:ascii="Century Gothic" w:hAnsi="Century Gothic"/>
                <w:color w:val="000000"/>
                <w:sz w:val="20"/>
                <w:szCs w:val="20"/>
                <w:lang w:eastAsia="en-GB"/>
              </w:rPr>
              <w:fldChar w:fldCharType="end"/>
            </w:r>
            <w:r w:rsidRPr="00EB12A8">
              <w:rPr>
                <w:rFonts w:ascii="Century Gothic" w:hAnsi="Century Gothic"/>
                <w:color w:val="000000"/>
                <w:sz w:val="20"/>
                <w:szCs w:val="20"/>
                <w:lang w:val="en-GB" w:eastAsia="en-GB"/>
              </w:rPr>
              <w:t xml:space="preserve"> | </w:t>
            </w:r>
            <w:r w:rsidR="00EB12A8">
              <w:fldChar w:fldCharType="begin"/>
            </w:r>
            <w:r w:rsidR="00EB12A8" w:rsidRPr="00EB12A8">
              <w:rPr>
                <w:lang w:val="en-GB"/>
              </w:rPr>
              <w:instrText>HYPERLINK "mailto:sl@liebl-pr.de"</w:instrText>
            </w:r>
            <w:r w:rsidR="00EB12A8">
              <w:fldChar w:fldCharType="separate"/>
            </w:r>
            <w:r w:rsidRPr="00EB12A8">
              <w:rPr>
                <w:rStyle w:val="Hyperlink"/>
                <w:rFonts w:ascii="Century Gothic" w:hAnsi="Century Gothic"/>
                <w:color w:val="000000"/>
                <w:sz w:val="20"/>
                <w:szCs w:val="20"/>
                <w:lang w:val="en-GB" w:eastAsia="en-GB"/>
              </w:rPr>
              <w:t>sl@liebl-pr.de</w:t>
            </w:r>
            <w:r w:rsidR="00EB12A8">
              <w:rPr>
                <w:rStyle w:val="Hyperlink"/>
                <w:rFonts w:ascii="Century Gothic" w:hAnsi="Century Gothic"/>
                <w:color w:val="000000"/>
                <w:sz w:val="20"/>
                <w:szCs w:val="20"/>
                <w:lang w:eastAsia="en-GB"/>
              </w:rPr>
              <w:fldChar w:fldCharType="end"/>
            </w:r>
            <w:r w:rsidRPr="00EB12A8">
              <w:rPr>
                <w:rFonts w:ascii="Century Gothic" w:hAnsi="Century Gothic"/>
                <w:color w:val="000000"/>
                <w:sz w:val="20"/>
                <w:szCs w:val="20"/>
                <w:lang w:val="en-GB" w:eastAsia="en-GB"/>
              </w:rPr>
              <w:t xml:space="preserve"> | </w:t>
            </w:r>
            <w:r w:rsidR="00EB12A8">
              <w:fldChar w:fldCharType="begin"/>
            </w:r>
            <w:r w:rsidR="00EB12A8" w:rsidRPr="00EB12A8">
              <w:rPr>
                <w:lang w:val="en-GB"/>
              </w:rPr>
              <w:instrText>HYPERLINK "mailto:nis@liebl-pr.de"</w:instrText>
            </w:r>
            <w:r w:rsidR="00EB12A8">
              <w:fldChar w:fldCharType="separate"/>
            </w:r>
            <w:r w:rsidRPr="00EB12A8">
              <w:rPr>
                <w:rStyle w:val="Hyperlink"/>
                <w:rFonts w:ascii="Century Gothic" w:hAnsi="Century Gothic"/>
                <w:color w:val="000000"/>
                <w:sz w:val="20"/>
                <w:szCs w:val="20"/>
                <w:lang w:val="en-GB" w:eastAsia="en-GB"/>
              </w:rPr>
              <w:t>nis@liebl-pr.de</w:t>
            </w:r>
            <w:r w:rsidR="00EB12A8">
              <w:rPr>
                <w:rStyle w:val="Hyperlink"/>
                <w:rFonts w:ascii="Century Gothic" w:hAnsi="Century Gothic"/>
                <w:color w:val="000000"/>
                <w:sz w:val="20"/>
                <w:szCs w:val="20"/>
                <w:lang w:eastAsia="en-GB"/>
              </w:rPr>
              <w:fldChar w:fldCharType="end"/>
            </w:r>
            <w:r w:rsidRPr="00EB12A8">
              <w:rPr>
                <w:rFonts w:ascii="Century Gothic" w:hAnsi="Century Gothic"/>
                <w:color w:val="000000"/>
                <w:sz w:val="20"/>
                <w:szCs w:val="20"/>
                <w:lang w:val="en-GB" w:eastAsia="en-GB"/>
              </w:rPr>
              <w:t xml:space="preserve"> </w:t>
            </w:r>
          </w:p>
          <w:p w14:paraId="03C3D919" w14:textId="77777777" w:rsidR="00A102E7" w:rsidRPr="00EB12A8" w:rsidRDefault="00A102E7">
            <w:pPr>
              <w:spacing w:line="276" w:lineRule="auto"/>
              <w:jc w:val="both"/>
              <w:rPr>
                <w:rFonts w:ascii="Century Gothic" w:hAnsi="Century Gothic"/>
                <w:color w:val="000000"/>
                <w:sz w:val="20"/>
                <w:szCs w:val="20"/>
                <w:lang w:val="en-GB" w:eastAsia="en-GB"/>
              </w:rPr>
            </w:pPr>
          </w:p>
          <w:p w14:paraId="0B6C52F3" w14:textId="77777777" w:rsidR="00A102E7" w:rsidRDefault="00A102E7">
            <w:pPr>
              <w:rPr>
                <w:rFonts w:ascii="Century Gothic" w:hAnsi="Century Gothic"/>
                <w:b/>
                <w:bCs/>
                <w:color w:val="000000"/>
                <w:sz w:val="20"/>
                <w:szCs w:val="20"/>
                <w:lang w:val="fr-FR" w:eastAsia="ar-SA"/>
              </w:rPr>
            </w:pPr>
            <w:proofErr w:type="spellStart"/>
            <w:r>
              <w:rPr>
                <w:rFonts w:ascii="Century Gothic" w:hAnsi="Century Gothic"/>
                <w:b/>
                <w:bCs/>
                <w:color w:val="000000"/>
                <w:sz w:val="20"/>
                <w:szCs w:val="20"/>
                <w:lang w:val="fr-FR" w:eastAsia="ar-SA"/>
              </w:rPr>
              <w:t>Pressekontakt</w:t>
            </w:r>
            <w:proofErr w:type="spellEnd"/>
            <w:r>
              <w:rPr>
                <w:rFonts w:ascii="Century Gothic" w:hAnsi="Century Gothic"/>
                <w:b/>
                <w:bCs/>
                <w:color w:val="000000"/>
                <w:sz w:val="20"/>
                <w:szCs w:val="20"/>
                <w:lang w:val="fr-FR" w:eastAsia="ar-SA"/>
              </w:rPr>
              <w:t xml:space="preserve"> Marriott International</w:t>
            </w:r>
          </w:p>
          <w:p w14:paraId="55B6F6F6" w14:textId="77777777" w:rsidR="00A102E7" w:rsidRPr="00A102E7" w:rsidRDefault="00A102E7">
            <w:pPr>
              <w:rPr>
                <w:rFonts w:ascii="Century Gothic" w:hAnsi="Century Gothic"/>
                <w:color w:val="000000"/>
                <w:sz w:val="20"/>
                <w:szCs w:val="20"/>
              </w:rPr>
            </w:pPr>
            <w:r w:rsidRPr="00A102E7">
              <w:rPr>
                <w:rFonts w:ascii="Century Gothic" w:hAnsi="Century Gothic"/>
                <w:color w:val="000000"/>
                <w:sz w:val="20"/>
                <w:szCs w:val="20"/>
              </w:rPr>
              <w:t xml:space="preserve">Michaela Belling, </w:t>
            </w:r>
            <w:proofErr w:type="spellStart"/>
            <w:r w:rsidRPr="00A102E7">
              <w:rPr>
                <w:rFonts w:ascii="Century Gothic" w:hAnsi="Century Gothic"/>
                <w:color w:val="000000"/>
                <w:sz w:val="20"/>
                <w:szCs w:val="20"/>
              </w:rPr>
              <w:t>Director</w:t>
            </w:r>
            <w:proofErr w:type="spellEnd"/>
            <w:r w:rsidRPr="00A102E7">
              <w:rPr>
                <w:rFonts w:ascii="Century Gothic" w:hAnsi="Century Gothic"/>
                <w:color w:val="000000"/>
                <w:sz w:val="20"/>
                <w:szCs w:val="20"/>
              </w:rPr>
              <w:t xml:space="preserve"> Communications, Germany, Austria &amp; </w:t>
            </w:r>
            <w:proofErr w:type="spellStart"/>
            <w:r w:rsidRPr="00A102E7">
              <w:rPr>
                <w:rFonts w:ascii="Century Gothic" w:hAnsi="Century Gothic"/>
                <w:color w:val="000000"/>
                <w:sz w:val="20"/>
                <w:szCs w:val="20"/>
              </w:rPr>
              <w:t>Switzerland</w:t>
            </w:r>
            <w:proofErr w:type="spellEnd"/>
          </w:p>
          <w:p w14:paraId="672D2E88" w14:textId="77777777" w:rsidR="00A102E7" w:rsidRDefault="00A102E7">
            <w:pPr>
              <w:rPr>
                <w:rFonts w:ascii="Century Gothic" w:hAnsi="Century Gothic"/>
                <w:color w:val="000000"/>
                <w:sz w:val="20"/>
                <w:szCs w:val="20"/>
              </w:rPr>
            </w:pPr>
            <w:r>
              <w:rPr>
                <w:rFonts w:ascii="Century Gothic" w:hAnsi="Century Gothic"/>
                <w:sz w:val="20"/>
                <w:szCs w:val="20"/>
              </w:rPr>
              <w:t>Tel. +49 (0)176 1212 6423</w:t>
            </w:r>
            <w:r>
              <w:rPr>
                <w:rFonts w:ascii="Century Gothic" w:hAnsi="Century Gothic"/>
                <w:color w:val="000000"/>
                <w:sz w:val="20"/>
                <w:szCs w:val="20"/>
              </w:rPr>
              <w:t xml:space="preserve">; E-Mail: </w:t>
            </w:r>
            <w:hyperlink r:id="rId17" w:tgtFrame="_blank" w:history="1">
              <w:r>
                <w:rPr>
                  <w:rStyle w:val="Hyperlink"/>
                  <w:rFonts w:ascii="Century Gothic" w:hAnsi="Century Gothic"/>
                  <w:color w:val="000000"/>
                  <w:sz w:val="20"/>
                  <w:szCs w:val="20"/>
                  <w:lang w:val="fr-FR"/>
                </w:rPr>
                <w:t>michaela.belling@marriott.com</w:t>
              </w:r>
            </w:hyperlink>
          </w:p>
          <w:p w14:paraId="4B5EF837" w14:textId="77777777" w:rsidR="00A102E7" w:rsidRDefault="00EB12A8">
            <w:pPr>
              <w:rPr>
                <w:rStyle w:val="Hyperlink"/>
                <w:color w:val="000000"/>
                <w:lang w:val="fr-FR"/>
              </w:rPr>
            </w:pPr>
            <w:hyperlink r:id="rId18" w:tgtFrame="_blank" w:history="1">
              <w:r w:rsidR="00A102E7">
                <w:rPr>
                  <w:rStyle w:val="Hyperlink"/>
                  <w:rFonts w:ascii="Century Gothic" w:hAnsi="Century Gothic"/>
                  <w:color w:val="000000"/>
                  <w:sz w:val="20"/>
                  <w:szCs w:val="20"/>
                  <w:lang w:val="fr-FR"/>
                </w:rPr>
                <w:t>www.marriott.com</w:t>
              </w:r>
            </w:hyperlink>
            <w:r w:rsidR="00A102E7">
              <w:rPr>
                <w:rFonts w:ascii="Century Gothic" w:hAnsi="Century Gothic"/>
                <w:color w:val="000000"/>
                <w:sz w:val="20"/>
                <w:szCs w:val="20"/>
              </w:rPr>
              <w:t xml:space="preserve">; </w:t>
            </w:r>
            <w:proofErr w:type="gramStart"/>
            <w:r w:rsidR="00A102E7">
              <w:rPr>
                <w:rFonts w:ascii="Century Gothic" w:hAnsi="Century Gothic"/>
                <w:color w:val="000000"/>
                <w:sz w:val="20"/>
                <w:szCs w:val="20"/>
              </w:rPr>
              <w:t>Instagram:</w:t>
            </w:r>
            <w:proofErr w:type="gramEnd"/>
            <w:r w:rsidR="00A102E7">
              <w:rPr>
                <w:rFonts w:ascii="Century Gothic" w:hAnsi="Century Gothic"/>
                <w:color w:val="000000"/>
                <w:sz w:val="20"/>
                <w:szCs w:val="20"/>
              </w:rPr>
              <w:t xml:space="preserve"> </w:t>
            </w:r>
            <w:hyperlink r:id="rId19" w:history="1">
              <w:r w:rsidR="00A102E7">
                <w:rPr>
                  <w:rStyle w:val="Hyperlink"/>
                  <w:rFonts w:ascii="Century Gothic" w:hAnsi="Century Gothic"/>
                  <w:color w:val="000000"/>
                  <w:sz w:val="20"/>
                  <w:szCs w:val="20"/>
                  <w:lang w:val="fr-FR"/>
                </w:rPr>
                <w:t>www.instagram.com/marriottpr_germany/</w:t>
              </w:r>
            </w:hyperlink>
          </w:p>
          <w:p w14:paraId="15652389" w14:textId="77777777" w:rsidR="00A102E7" w:rsidRDefault="00A102E7"/>
          <w:p w14:paraId="6410F22B" w14:textId="77777777" w:rsidR="00A102E7" w:rsidRDefault="00A102E7">
            <w:pPr>
              <w:rPr>
                <w:rFonts w:ascii="Century Gothic" w:hAnsi="Century Gothic"/>
                <w:color w:val="000000"/>
                <w:sz w:val="20"/>
                <w:szCs w:val="20"/>
                <w:lang w:val="en-GB"/>
              </w:rPr>
            </w:pPr>
            <w:r>
              <w:rPr>
                <w:rFonts w:ascii="Century Gothic" w:hAnsi="Century Gothic"/>
                <w:color w:val="000000"/>
                <w:sz w:val="20"/>
                <w:szCs w:val="20"/>
                <w:lang w:val="en-GB"/>
              </w:rPr>
              <w:t xml:space="preserve">Colette Hering, PR Manager, Germany, Austria &amp; Switzerland </w:t>
            </w:r>
          </w:p>
          <w:p w14:paraId="79274CAF" w14:textId="77777777" w:rsidR="00A102E7" w:rsidRDefault="00A102E7">
            <w:pPr>
              <w:rPr>
                <w:rFonts w:ascii="Century Gothic" w:hAnsi="Century Gothic"/>
                <w:color w:val="000000"/>
                <w:sz w:val="20"/>
                <w:szCs w:val="20"/>
                <w:lang w:val="en-GB"/>
              </w:rPr>
            </w:pPr>
            <w:r>
              <w:rPr>
                <w:rFonts w:ascii="Century Gothic" w:hAnsi="Century Gothic"/>
                <w:color w:val="000000"/>
                <w:sz w:val="20"/>
                <w:szCs w:val="20"/>
                <w:lang w:val="en-GB"/>
              </w:rPr>
              <w:t xml:space="preserve">M. +49 (0)160 9075-2440; Email: </w:t>
            </w:r>
            <w:r w:rsidR="00EB12A8">
              <w:fldChar w:fldCharType="begin"/>
            </w:r>
            <w:r w:rsidR="00EB12A8" w:rsidRPr="00EB12A8">
              <w:rPr>
                <w:lang w:val="en-GB"/>
              </w:rPr>
              <w:instrText>HYPERLINK "mailto:Colette.Hering@marriott.com" \t "_blank"</w:instrText>
            </w:r>
            <w:r w:rsidR="00EB12A8">
              <w:fldChar w:fldCharType="separate"/>
            </w:r>
            <w:r>
              <w:rPr>
                <w:rStyle w:val="Hyperlink"/>
                <w:rFonts w:ascii="Century Gothic" w:hAnsi="Century Gothic"/>
                <w:color w:val="000000"/>
                <w:sz w:val="20"/>
                <w:szCs w:val="20"/>
                <w:lang w:val="fr-FR"/>
              </w:rPr>
              <w:t>Colette.Hering@marriott.com</w:t>
            </w:r>
            <w:r w:rsidR="00EB12A8">
              <w:rPr>
                <w:rStyle w:val="Hyperlink"/>
                <w:rFonts w:ascii="Century Gothic" w:hAnsi="Century Gothic"/>
                <w:color w:val="000000"/>
                <w:sz w:val="20"/>
                <w:szCs w:val="20"/>
                <w:lang w:val="fr-FR"/>
              </w:rPr>
              <w:fldChar w:fldCharType="end"/>
            </w:r>
            <w:r w:rsidRPr="00A102E7">
              <w:rPr>
                <w:rFonts w:ascii="Century Gothic" w:hAnsi="Century Gothic"/>
                <w:color w:val="000000"/>
                <w:sz w:val="20"/>
                <w:szCs w:val="20"/>
                <w:lang w:val="en-GB"/>
              </w:rPr>
              <w:t xml:space="preserve"> </w:t>
            </w:r>
          </w:p>
          <w:p w14:paraId="73B5D972" w14:textId="77777777" w:rsidR="00A102E7" w:rsidRDefault="00EB12A8">
            <w:pPr>
              <w:rPr>
                <w:color w:val="000000"/>
              </w:rPr>
            </w:pPr>
            <w:hyperlink r:id="rId20" w:tgtFrame="_blank" w:history="1">
              <w:r w:rsidR="00A102E7">
                <w:rPr>
                  <w:rStyle w:val="Hyperlink"/>
                  <w:rFonts w:ascii="Century Gothic" w:hAnsi="Century Gothic"/>
                  <w:color w:val="000000"/>
                  <w:sz w:val="20"/>
                  <w:szCs w:val="20"/>
                  <w:lang w:val="fr-FR"/>
                </w:rPr>
                <w:t>www.marriott.com</w:t>
              </w:r>
            </w:hyperlink>
            <w:r w:rsidR="00A102E7">
              <w:rPr>
                <w:rFonts w:ascii="Century Gothic" w:hAnsi="Century Gothic"/>
                <w:color w:val="000000"/>
                <w:sz w:val="20"/>
                <w:szCs w:val="20"/>
              </w:rPr>
              <w:t xml:space="preserve">; </w:t>
            </w:r>
            <w:proofErr w:type="gramStart"/>
            <w:r w:rsidR="00A102E7">
              <w:rPr>
                <w:rFonts w:ascii="Century Gothic" w:hAnsi="Century Gothic"/>
                <w:color w:val="000000"/>
                <w:sz w:val="20"/>
                <w:szCs w:val="20"/>
              </w:rPr>
              <w:t>Instagram:</w:t>
            </w:r>
            <w:proofErr w:type="gramEnd"/>
            <w:r w:rsidR="00A102E7">
              <w:rPr>
                <w:rFonts w:ascii="Century Gothic" w:hAnsi="Century Gothic"/>
                <w:color w:val="000000"/>
                <w:sz w:val="20"/>
                <w:szCs w:val="20"/>
              </w:rPr>
              <w:t xml:space="preserve"> </w:t>
            </w:r>
            <w:hyperlink r:id="rId21" w:history="1">
              <w:r w:rsidR="00A102E7">
                <w:rPr>
                  <w:rStyle w:val="Hyperlink"/>
                  <w:rFonts w:ascii="Century Gothic" w:hAnsi="Century Gothic"/>
                  <w:color w:val="000000"/>
                  <w:sz w:val="20"/>
                  <w:szCs w:val="20"/>
                  <w:lang w:val="fr-FR"/>
                </w:rPr>
                <w:t>www.instagram.com/marriottpr_germany/</w:t>
              </w:r>
            </w:hyperlink>
          </w:p>
          <w:p w14:paraId="2263DEA1" w14:textId="77777777" w:rsidR="00A102E7" w:rsidRDefault="00A102E7">
            <w:pPr>
              <w:rPr>
                <w:color w:val="000000"/>
                <w:sz w:val="20"/>
                <w:szCs w:val="20"/>
              </w:rPr>
            </w:pPr>
          </w:p>
          <w:p w14:paraId="6C6095D6" w14:textId="77777777" w:rsidR="00A102E7" w:rsidRDefault="00A102E7">
            <w:pPr>
              <w:rPr>
                <w:rFonts w:ascii="Century Gothic" w:hAnsi="Century Gothic"/>
                <w:color w:val="000000"/>
                <w:sz w:val="16"/>
                <w:szCs w:val="16"/>
              </w:rPr>
            </w:pPr>
            <w:r>
              <w:rPr>
                <w:rFonts w:ascii="Century Gothic" w:hAnsi="Century Gothic"/>
                <w:color w:val="000000"/>
                <w:sz w:val="16"/>
                <w:szCs w:val="16"/>
              </w:rPr>
              <w:t xml:space="preserve">uschi liebl pr GmbH, </w:t>
            </w:r>
            <w:proofErr w:type="spellStart"/>
            <w:r>
              <w:rPr>
                <w:rFonts w:ascii="Century Gothic" w:hAnsi="Century Gothic"/>
                <w:color w:val="000000"/>
                <w:sz w:val="16"/>
                <w:szCs w:val="16"/>
              </w:rPr>
              <w:t>emil</w:t>
            </w:r>
            <w:proofErr w:type="spellEnd"/>
            <w:r>
              <w:rPr>
                <w:rFonts w:ascii="Century Gothic" w:hAnsi="Century Gothic"/>
                <w:color w:val="000000"/>
                <w:sz w:val="16"/>
                <w:szCs w:val="16"/>
              </w:rPr>
              <w:t>-</w:t>
            </w:r>
            <w:proofErr w:type="spellStart"/>
            <w:r>
              <w:rPr>
                <w:rFonts w:ascii="Century Gothic" w:hAnsi="Century Gothic"/>
                <w:color w:val="000000"/>
                <w:sz w:val="16"/>
                <w:szCs w:val="16"/>
              </w:rPr>
              <w:t>geis</w:t>
            </w:r>
            <w:proofErr w:type="spellEnd"/>
            <w:r>
              <w:rPr>
                <w:rFonts w:ascii="Century Gothic" w:hAnsi="Century Gothic"/>
                <w:color w:val="000000"/>
                <w:sz w:val="16"/>
                <w:szCs w:val="16"/>
              </w:rPr>
              <w:t xml:space="preserve">-straße 1, 81379 </w:t>
            </w:r>
            <w:proofErr w:type="spellStart"/>
            <w:r>
              <w:rPr>
                <w:rFonts w:ascii="Century Gothic" w:hAnsi="Century Gothic"/>
                <w:color w:val="000000"/>
                <w:sz w:val="16"/>
                <w:szCs w:val="16"/>
              </w:rPr>
              <w:t>münchen</w:t>
            </w:r>
            <w:proofErr w:type="spellEnd"/>
          </w:p>
          <w:p w14:paraId="50611A4B" w14:textId="77777777" w:rsidR="00A102E7" w:rsidRDefault="00A102E7">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383A8A49" w14:textId="77777777" w:rsidR="00A102E7" w:rsidRDefault="00A102E7">
            <w:pPr>
              <w:ind w:right="-4"/>
              <w:rPr>
                <w:rFonts w:ascii="Century Gothic" w:hAnsi="Century Gothic"/>
                <w:color w:val="000000"/>
                <w:sz w:val="16"/>
                <w:szCs w:val="16"/>
              </w:rPr>
            </w:pPr>
            <w:r>
              <w:rPr>
                <w:rFonts w:ascii="Century Gothic" w:hAnsi="Century Gothic"/>
                <w:color w:val="000000"/>
                <w:sz w:val="16"/>
                <w:szCs w:val="16"/>
              </w:rPr>
              <w:t xml:space="preserve">Amtsgericht München, HRB 234865, </w:t>
            </w:r>
            <w:proofErr w:type="spellStart"/>
            <w:r>
              <w:rPr>
                <w:rFonts w:ascii="Century Gothic" w:hAnsi="Century Gothic"/>
                <w:color w:val="000000"/>
                <w:sz w:val="16"/>
                <w:szCs w:val="16"/>
              </w:rPr>
              <w:t>USt</w:t>
            </w:r>
            <w:proofErr w:type="spellEnd"/>
            <w:r>
              <w:rPr>
                <w:rFonts w:ascii="Century Gothic" w:hAnsi="Century Gothic"/>
                <w:color w:val="000000"/>
                <w:sz w:val="16"/>
                <w:szCs w:val="16"/>
              </w:rPr>
              <w:t>-ID DE313008758</w:t>
            </w:r>
          </w:p>
          <w:p w14:paraId="38D7E098" w14:textId="77777777" w:rsidR="00A102E7" w:rsidRDefault="00A102E7">
            <w:pPr>
              <w:ind w:right="-4"/>
              <w:rPr>
                <w:rFonts w:ascii="Century Gothic" w:hAnsi="Century Gothic"/>
                <w:b/>
                <w:bCs/>
                <w:color w:val="000000"/>
                <w:sz w:val="20"/>
                <w:szCs w:val="20"/>
              </w:rPr>
            </w:pPr>
          </w:p>
          <w:p w14:paraId="4CD00B66" w14:textId="77777777" w:rsidR="00A102E7" w:rsidRDefault="00A102E7">
            <w:pPr>
              <w:ind w:right="-4"/>
              <w:rPr>
                <w:rFonts w:ascii="Century Gothic" w:hAnsi="Century Gothic"/>
                <w:b/>
                <w:bCs/>
                <w:color w:val="000000"/>
                <w:sz w:val="16"/>
                <w:szCs w:val="16"/>
                <w:lang w:val="en-US"/>
              </w:rPr>
            </w:pPr>
            <w:r>
              <w:rPr>
                <w:rFonts w:ascii="Century Gothic" w:hAnsi="Century Gothic"/>
                <w:b/>
                <w:bCs/>
                <w:color w:val="000000"/>
                <w:sz w:val="16"/>
                <w:szCs w:val="16"/>
              </w:rPr>
              <w:t xml:space="preserve">Sie können dem Versand dieser Mitteilungen durch uschi liebl pr jederzeit widersprechen, indem Sie </w:t>
            </w:r>
            <w:hyperlink r:id="rId22" w:tooltip="mailto:team@liebl-pr.de?subject=Unsubscribe%20Presseverteiler%20ulpr&#10;blocked::mailto:team@liebl-pr.de?subject=Unsubscribe Pressemeldungen&#10;blocked::mailto:team@liebl-pr.de" w:history="1">
              <w:r>
                <w:rPr>
                  <w:rStyle w:val="Hyperlink"/>
                  <w:rFonts w:ascii="Century Gothic" w:hAnsi="Century Gothic"/>
                  <w:b/>
                  <w:bCs/>
                  <w:color w:val="000000"/>
                  <w:sz w:val="16"/>
                  <w:szCs w:val="16"/>
                </w:rPr>
                <w:t>hier</w:t>
              </w:r>
            </w:hyperlink>
            <w:r>
              <w:rPr>
                <w:rFonts w:ascii="Century Gothic" w:hAnsi="Century Gothic"/>
                <w:b/>
                <w:bCs/>
                <w:color w:val="000000"/>
                <w:sz w:val="20"/>
                <w:szCs w:val="20"/>
              </w:rPr>
              <w:t xml:space="preserve"> </w:t>
            </w:r>
            <w:r>
              <w:rPr>
                <w:rFonts w:ascii="Century Gothic" w:hAnsi="Century Gothic"/>
                <w:b/>
                <w:bCs/>
                <w:color w:val="000000"/>
                <w:sz w:val="16"/>
                <w:szCs w:val="16"/>
              </w:rPr>
              <w:t xml:space="preserve">klicken.  </w:t>
            </w:r>
            <w:r>
              <w:rPr>
                <w:rFonts w:ascii="Century Gothic" w:hAnsi="Century Gothic"/>
                <w:b/>
                <w:bCs/>
                <w:color w:val="000000"/>
                <w:sz w:val="16"/>
                <w:szCs w:val="16"/>
              </w:rPr>
              <w:br/>
            </w:r>
            <w:r>
              <w:rPr>
                <w:rFonts w:ascii="Century Gothic" w:hAnsi="Century Gothic"/>
                <w:b/>
                <w:bCs/>
                <w:color w:val="000000"/>
                <w:sz w:val="16"/>
                <w:szCs w:val="16"/>
                <w:lang w:val="en-US"/>
              </w:rPr>
              <w:t xml:space="preserve">Should you wish to unsubscribe from the ulpr mailing list, please </w:t>
            </w:r>
            <w:r w:rsidR="00EB12A8">
              <w:fldChar w:fldCharType="begin"/>
            </w:r>
            <w:r w:rsidR="00EB12A8" w:rsidRPr="00EB12A8">
              <w:rPr>
                <w:lang w:val="en-GB"/>
              </w:rPr>
              <w:instrText>HYPERLINK "mailto:unsubscribe@liebl-pr.de?subject=Unsubscribe%20ulpr%20media%20mailing%20list" \o "mailto:team@liebl-pr.de?subject=Unsubscribe%20ulpr%20media%20mailing%20list
blocked::mailto:team@liebl-pr.de?subject=Unsubscribe Pressemeldungen
blocked::mailto:team@liebl-pr.de"</w:instrText>
            </w:r>
            <w:r w:rsidR="00EB12A8">
              <w:fldChar w:fldCharType="separate"/>
            </w:r>
            <w:r>
              <w:rPr>
                <w:rStyle w:val="Hyperlink"/>
                <w:rFonts w:ascii="Century Gothic" w:hAnsi="Century Gothic"/>
                <w:b/>
                <w:bCs/>
                <w:color w:val="000000"/>
                <w:sz w:val="16"/>
                <w:szCs w:val="16"/>
                <w:lang w:val="en-US"/>
              </w:rPr>
              <w:t>click here</w:t>
            </w:r>
            <w:r w:rsidR="00EB12A8">
              <w:rPr>
                <w:rStyle w:val="Hyperlink"/>
                <w:rFonts w:ascii="Century Gothic" w:hAnsi="Century Gothic"/>
                <w:b/>
                <w:bCs/>
                <w:color w:val="000000"/>
                <w:sz w:val="16"/>
                <w:szCs w:val="16"/>
                <w:lang w:val="en-US"/>
              </w:rPr>
              <w:fldChar w:fldCharType="end"/>
            </w:r>
            <w:r>
              <w:rPr>
                <w:rFonts w:ascii="Century Gothic" w:hAnsi="Century Gothic"/>
                <w:b/>
                <w:bCs/>
                <w:color w:val="000000"/>
                <w:sz w:val="16"/>
                <w:szCs w:val="16"/>
                <w:lang w:val="en-US"/>
              </w:rPr>
              <w:t xml:space="preserve">. </w:t>
            </w:r>
          </w:p>
          <w:p w14:paraId="64521C46" w14:textId="77777777" w:rsidR="00A102E7" w:rsidRDefault="00A102E7">
            <w:pPr>
              <w:autoSpaceDE w:val="0"/>
              <w:autoSpaceDN w:val="0"/>
              <w:ind w:right="-4"/>
              <w:rPr>
                <w:rFonts w:ascii="Century Gothic" w:hAnsi="Century Gothic"/>
                <w:color w:val="000000"/>
                <w:sz w:val="18"/>
                <w:szCs w:val="18"/>
                <w:lang w:val="en-US" w:eastAsia="en-US"/>
              </w:rPr>
            </w:pPr>
          </w:p>
          <w:p w14:paraId="3D138990" w14:textId="77777777" w:rsidR="00A102E7" w:rsidRDefault="00A102E7">
            <w:pPr>
              <w:ind w:right="-4"/>
              <w:rPr>
                <w:rFonts w:ascii="Century Gothic" w:hAnsi="Century Gothic"/>
                <w:color w:val="000000"/>
                <w:sz w:val="16"/>
                <w:szCs w:val="16"/>
              </w:rPr>
            </w:pPr>
            <w:r>
              <w:rPr>
                <w:rFonts w:ascii="Century Gothic" w:hAnsi="Century Gothic"/>
                <w:color w:val="000000"/>
                <w:sz w:val="16"/>
                <w:szCs w:val="16"/>
              </w:rPr>
              <w:t xml:space="preserve">Unsere Datenschutzerklärung finden Sie </w:t>
            </w:r>
            <w:hyperlink r:id="rId23"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w:t>
            </w:r>
            <w:proofErr w:type="spellStart"/>
            <w:r>
              <w:rPr>
                <w:rFonts w:ascii="Century Gothic" w:hAnsi="Century Gothic"/>
                <w:color w:val="000000"/>
                <w:sz w:val="16"/>
                <w:szCs w:val="16"/>
              </w:rPr>
              <w:t>details</w:t>
            </w:r>
            <w:proofErr w:type="spellEnd"/>
            <w:r>
              <w:rPr>
                <w:rFonts w:ascii="Century Gothic" w:hAnsi="Century Gothic"/>
                <w:color w:val="000000"/>
                <w:sz w:val="16"/>
                <w:szCs w:val="16"/>
              </w:rPr>
              <w:t xml:space="preserve"> on </w:t>
            </w:r>
            <w:proofErr w:type="spellStart"/>
            <w:r>
              <w:rPr>
                <w:rFonts w:ascii="Century Gothic" w:hAnsi="Century Gothic"/>
                <w:color w:val="000000"/>
                <w:sz w:val="16"/>
                <w:szCs w:val="16"/>
              </w:rPr>
              <w:t>our</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privacy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policy</w:t>
            </w:r>
            <w:proofErr w:type="spellEnd"/>
            <w:r>
              <w:rPr>
                <w:rFonts w:ascii="Century Gothic" w:hAnsi="Century Gothic"/>
                <w:color w:val="000000"/>
                <w:sz w:val="16"/>
                <w:szCs w:val="16"/>
              </w:rPr>
              <w:t xml:space="preserve">, </w:t>
            </w:r>
            <w:proofErr w:type="spellStart"/>
            <w:r>
              <w:rPr>
                <w:rFonts w:ascii="Century Gothic" w:hAnsi="Century Gothic"/>
                <w:color w:val="000000"/>
                <w:sz w:val="16"/>
                <w:szCs w:val="16"/>
              </w:rPr>
              <w:t>see</w:t>
            </w:r>
            <w:proofErr w:type="spellEnd"/>
            <w:r>
              <w:rPr>
                <w:rFonts w:ascii="Century Gothic" w:hAnsi="Century Gothic"/>
                <w:color w:val="000000"/>
                <w:sz w:val="16"/>
                <w:szCs w:val="16"/>
              </w:rPr>
              <w:t xml:space="preserve"> </w:t>
            </w:r>
            <w:hyperlink r:id="rId24" w:history="1">
              <w:proofErr w:type="spellStart"/>
              <w:r>
                <w:rPr>
                  <w:rStyle w:val="Hyperlink"/>
                  <w:rFonts w:ascii="Century Gothic" w:hAnsi="Century Gothic"/>
                  <w:color w:val="000000"/>
                  <w:sz w:val="16"/>
                  <w:szCs w:val="16"/>
                </w:rPr>
                <w:t>here</w:t>
              </w:r>
              <w:proofErr w:type="spellEnd"/>
            </w:hyperlink>
            <w:r>
              <w:rPr>
                <w:rFonts w:ascii="Century Gothic" w:hAnsi="Century Gothic"/>
                <w:color w:val="000000"/>
                <w:sz w:val="16"/>
                <w:szCs w:val="16"/>
              </w:rPr>
              <w:t>.</w:t>
            </w:r>
          </w:p>
          <w:p w14:paraId="319134E0" w14:textId="77777777" w:rsidR="00A102E7" w:rsidRDefault="00A102E7">
            <w:pPr>
              <w:ind w:right="-4"/>
              <w:jc w:val="both"/>
              <w:rPr>
                <w:rFonts w:ascii="Century Gothic" w:hAnsi="Century Gothic"/>
                <w:b/>
                <w:bCs/>
                <w:color w:val="000000"/>
                <w:sz w:val="20"/>
                <w:szCs w:val="20"/>
              </w:rPr>
            </w:pPr>
          </w:p>
          <w:p w14:paraId="2AA64DDE" w14:textId="77777777" w:rsidR="00A102E7" w:rsidRDefault="00A102E7">
            <w:pPr>
              <w:ind w:right="-4"/>
              <w:jc w:val="both"/>
              <w:rPr>
                <w:rFonts w:ascii="Century Gothic" w:hAnsi="Century Gothic"/>
                <w:color w:val="000000"/>
                <w:sz w:val="16"/>
                <w:szCs w:val="16"/>
              </w:rPr>
            </w:pPr>
            <w:r>
              <w:rPr>
                <w:rFonts w:ascii="Century Gothic" w:hAnsi="Century Gothic"/>
                <w:color w:val="000000"/>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90604FB" w14:textId="77777777" w:rsidR="00A102E7" w:rsidRDefault="00A102E7">
            <w:pPr>
              <w:ind w:left="770" w:right="634"/>
              <w:jc w:val="both"/>
              <w:rPr>
                <w:rFonts w:ascii="Century Gothic" w:hAnsi="Century Gothic"/>
                <w:color w:val="000000"/>
                <w:sz w:val="16"/>
                <w:szCs w:val="16"/>
              </w:rPr>
            </w:pPr>
          </w:p>
          <w:p w14:paraId="06F9E807" w14:textId="77777777" w:rsidR="00A102E7" w:rsidRDefault="00A102E7">
            <w:pPr>
              <w:jc w:val="both"/>
              <w:rPr>
                <w:rFonts w:ascii="Century Gothic" w:hAnsi="Century Gothic"/>
                <w:b/>
                <w:bCs/>
                <w:color w:val="000000"/>
                <w:sz w:val="20"/>
                <w:szCs w:val="20"/>
                <w:lang w:val="en-GB"/>
              </w:rPr>
            </w:pPr>
            <w:r>
              <w:rPr>
                <w:rFonts w:ascii="Century Gothic" w:hAnsi="Century Gothic"/>
                <w:color w:val="000000"/>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0F0AF6F6" w14:textId="7B7EE281" w:rsidR="00A102E7" w:rsidRDefault="00A102E7" w:rsidP="00A102E7">
      <w:pPr>
        <w:rPr>
          <w:rFonts w:ascii="Times New Roman" w:hAnsi="Times New Roman" w:cs="Times New Roman"/>
          <w:color w:val="000000"/>
          <w:sz w:val="24"/>
          <w:szCs w:val="24"/>
          <w:lang w:val="en-GB"/>
        </w:rPr>
      </w:pPr>
    </w:p>
    <w:p w14:paraId="0FD6BA85" w14:textId="77777777" w:rsidR="00952D1C" w:rsidRPr="00A102E7" w:rsidRDefault="00952D1C">
      <w:pPr>
        <w:rPr>
          <w:lang w:val="en-GB"/>
        </w:rPr>
      </w:pPr>
    </w:p>
    <w:sectPr w:rsidR="00952D1C" w:rsidRPr="00A102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E7"/>
    <w:rsid w:val="00952D1C"/>
    <w:rsid w:val="00A102E7"/>
    <w:rsid w:val="00EB1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45F0"/>
  <w15:chartTrackingRefBased/>
  <w15:docId w15:val="{40A5A7D6-B274-4A38-BB4E-1F133C82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02E7"/>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A102E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102E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102E7"/>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102E7"/>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102E7"/>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A102E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02E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02E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02E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02E7"/>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A102E7"/>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A102E7"/>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A102E7"/>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A102E7"/>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A102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02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02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02E7"/>
    <w:rPr>
      <w:rFonts w:eastAsiaTheme="majorEastAsia" w:cstheme="majorBidi"/>
      <w:color w:val="272727" w:themeColor="text1" w:themeTint="D8"/>
    </w:rPr>
  </w:style>
  <w:style w:type="paragraph" w:styleId="Titel">
    <w:name w:val="Title"/>
    <w:basedOn w:val="Standard"/>
    <w:next w:val="Standard"/>
    <w:link w:val="TitelZchn"/>
    <w:uiPriority w:val="10"/>
    <w:qFormat/>
    <w:rsid w:val="00A102E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2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02E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02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02E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102E7"/>
    <w:rPr>
      <w:i/>
      <w:iCs/>
      <w:color w:val="404040" w:themeColor="text1" w:themeTint="BF"/>
    </w:rPr>
  </w:style>
  <w:style w:type="paragraph" w:styleId="Listenabsatz">
    <w:name w:val="List Paragraph"/>
    <w:basedOn w:val="Standard"/>
    <w:uiPriority w:val="34"/>
    <w:qFormat/>
    <w:rsid w:val="00A102E7"/>
    <w:pPr>
      <w:ind w:left="720"/>
      <w:contextualSpacing/>
    </w:pPr>
  </w:style>
  <w:style w:type="character" w:styleId="IntensiveHervorhebung">
    <w:name w:val="Intense Emphasis"/>
    <w:basedOn w:val="Absatz-Standardschriftart"/>
    <w:uiPriority w:val="21"/>
    <w:qFormat/>
    <w:rsid w:val="00A102E7"/>
    <w:rPr>
      <w:i/>
      <w:iCs/>
      <w:color w:val="365F91" w:themeColor="accent1" w:themeShade="BF"/>
    </w:rPr>
  </w:style>
  <w:style w:type="paragraph" w:styleId="IntensivesZitat">
    <w:name w:val="Intense Quote"/>
    <w:basedOn w:val="Standard"/>
    <w:next w:val="Standard"/>
    <w:link w:val="IntensivesZitatZchn"/>
    <w:uiPriority w:val="30"/>
    <w:qFormat/>
    <w:rsid w:val="00A102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102E7"/>
    <w:rPr>
      <w:i/>
      <w:iCs/>
      <w:color w:val="365F91" w:themeColor="accent1" w:themeShade="BF"/>
    </w:rPr>
  </w:style>
  <w:style w:type="character" w:styleId="IntensiverVerweis">
    <w:name w:val="Intense Reference"/>
    <w:basedOn w:val="Absatz-Standardschriftart"/>
    <w:uiPriority w:val="32"/>
    <w:qFormat/>
    <w:rsid w:val="00A102E7"/>
    <w:rPr>
      <w:b/>
      <w:bCs/>
      <w:smallCaps/>
      <w:color w:val="365F91" w:themeColor="accent1" w:themeShade="BF"/>
      <w:spacing w:val="5"/>
    </w:rPr>
  </w:style>
  <w:style w:type="character" w:styleId="Hyperlink">
    <w:name w:val="Hyperlink"/>
    <w:basedOn w:val="Absatz-Standardschriftart"/>
    <w:uiPriority w:val="99"/>
    <w:semiHidden/>
    <w:unhideWhenUsed/>
    <w:rsid w:val="00A102E7"/>
    <w:rPr>
      <w:color w:val="0563C1"/>
      <w:u w:val="single"/>
    </w:rPr>
  </w:style>
  <w:style w:type="paragraph" w:styleId="Textkrper2">
    <w:name w:val="Body Text 2"/>
    <w:basedOn w:val="Standard"/>
    <w:link w:val="Textkrper2Zchn"/>
    <w:uiPriority w:val="99"/>
    <w:semiHidden/>
    <w:unhideWhenUsed/>
    <w:rsid w:val="00A102E7"/>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A102E7"/>
    <w:rPr>
      <w:rFonts w:ascii="Arial" w:hAnsi="Arial" w:cs="Arial"/>
      <w:color w:val="000000"/>
      <w:kern w:val="0"/>
      <w:sz w:val="32"/>
      <w:szCs w:val="32"/>
      <w:lang w:eastAsia="de-DE"/>
      <w14:ligatures w14:val="none"/>
    </w:rPr>
  </w:style>
  <w:style w:type="paragraph" w:styleId="KeinLeerraum">
    <w:name w:val="No Spacing"/>
    <w:basedOn w:val="Standard"/>
    <w:uiPriority w:val="1"/>
    <w:qFormat/>
    <w:rsid w:val="00A102E7"/>
    <w:rPr>
      <w:lang w:eastAsia="tr-TR"/>
    </w:rPr>
  </w:style>
  <w:style w:type="character" w:customStyle="1" w:styleId="PressetextZchn">
    <w:name w:val="Pressetext Zchn"/>
    <w:basedOn w:val="Absatz-Standardschriftart"/>
    <w:link w:val="Pressetext"/>
    <w:locked/>
    <w:rsid w:val="00A102E7"/>
    <w:rPr>
      <w:rFonts w:ascii="Tahoma" w:hAnsi="Tahoma" w:cs="Tahoma"/>
      <w:b/>
      <w:bCs/>
    </w:rPr>
  </w:style>
  <w:style w:type="paragraph" w:customStyle="1" w:styleId="Pressetext">
    <w:name w:val="Pressetext"/>
    <w:basedOn w:val="Standard"/>
    <w:link w:val="PressetextZchn"/>
    <w:rsid w:val="00A102E7"/>
    <w:pPr>
      <w:spacing w:before="150" w:after="150" w:line="420" w:lineRule="atLeast"/>
    </w:pPr>
    <w:rPr>
      <w:rFonts w:ascii="Tahoma" w:hAnsi="Tahoma" w:cs="Tahoma"/>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3221">
      <w:bodyDiv w:val="1"/>
      <w:marLeft w:val="0"/>
      <w:marRight w:val="0"/>
      <w:marTop w:val="0"/>
      <w:marBottom w:val="0"/>
      <w:divBdr>
        <w:top w:val="none" w:sz="0" w:space="0" w:color="auto"/>
        <w:left w:val="none" w:sz="0" w:space="0" w:color="auto"/>
        <w:bottom w:val="none" w:sz="0" w:space="0" w:color="auto"/>
        <w:right w:val="none" w:sz="0" w:space="0" w:color="auto"/>
      </w:divBdr>
    </w:div>
    <w:div w:id="20956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ca-design.com/" TargetMode="External"/><Relationship Id="rId13" Type="http://schemas.openxmlformats.org/officeDocument/2006/relationships/hyperlink" Target="https://moments.marriottbonvoy.com/" TargetMode="External"/><Relationship Id="rId18" Type="http://schemas.openxmlformats.org/officeDocument/2006/relationships/hyperlink" Target="https://click.agilitypr.delivery/ls/click?upn=CYAp9F3SeKsXjSz-2B9kXDGTbKB9ayejGw6iKeifns-2FHIcyXJzUnYxnZQtsN5T7LAeFwBN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j8uuOAWsNUbhbxZ07MucsJg2D7FiXTbPyxiNuq4I-2BSBdUClhHGCD15YOfPNcYO-2Bx6e8bSI3rhXipML7tJLq-2BUUBA3wRpZNEUVhsd3VBImfjoKyUK4ig10A66Gqvz-2FU-2BIot44cYbPolQbM12F4lYQWR-2BU5wSPmh-2FFGGFGlpuLJy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instagram.com/marriottpr_germany/" TargetMode="External"/><Relationship Id="rId7" Type="http://schemas.openxmlformats.org/officeDocument/2006/relationships/hyperlink" Target="https://www.marriott.com/en-us/hotels/cphfi-fairfield-copenhagen-nordhavn/overview/" TargetMode="External"/><Relationship Id="rId12" Type="http://schemas.openxmlformats.org/officeDocument/2006/relationships/hyperlink" Target="http://www.fairfield.marriott.com" TargetMode="External"/><Relationship Id="rId17" Type="http://schemas.openxmlformats.org/officeDocument/2006/relationships/hyperlink" Target="mailto:michaela.belling@marriott.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s://click.agilitypr.delivery/ls/click?upn=CYAp9F3SeKsXjSz-2B9kXDGTbKB9ayejGw6iKeifns-2FHIcyXJzUnYxnZQtsN5T7LAee7at_KBTCHSFPsolvSce8GMKPzwQT-2FaiDzVyJzPeXgOXEXnXSJ734oADI4R-2Boa-2F6FcGLVMS9jAo6taZDO8TlyMWj-2Bb24nj2Evsd393ldxer424SX-2BvrQSnbMSJjTygx-2FW3-2F1Ypk-2B-2FlsRC6G1RE0a-2BEAqZDdFXTAvhTTRe7f0VJ86j8Uk2rHh58bXd8tIFDUuP7Ssmh3jfckQuOLo115g5p9o-2FtFAeVFjHuu4WL04p9qyfUssm9TEy9s4wmc5J3B-2B4ZZ0nO-2FL8DRYtL4L7Ty6gt162RqhakpCfOdXZh5vb4iLr8NL0ZFyrBNUi3wZSS-2FUDL4j44oYQ2HiUTMOMVBxmW5Sm2i6yQ0AE4zkgukNRY-2F8vUnZeuxo3tfA9GMwCKGWeDN2fMtgEe0RM7F5hMPhhi-2B4A0-2F57rjBQitP7bz4Rk1M3wZXGeJJaT8MG9dNH368O-2BdFK" TargetMode="External"/><Relationship Id="rId1" Type="http://schemas.openxmlformats.org/officeDocument/2006/relationships/styles" Target="styles.xml"/><Relationship Id="rId6" Type="http://schemas.openxmlformats.org/officeDocument/2006/relationships/image" Target="cid:image008.png@01DA899D.E34B88E0" TargetMode="External"/><Relationship Id="rId11" Type="http://schemas.openxmlformats.org/officeDocument/2006/relationships/hyperlink" Target="https://marrstar.box.com/s/uylelfe5oela630rdc7eay49ddksr67r" TargetMode="External"/><Relationship Id="rId24" Type="http://schemas.openxmlformats.org/officeDocument/2006/relationships/hyperlink" Target="http://www.liebl-pr.de/english/disclaimer/index.html" TargetMode="External"/><Relationship Id="rId5" Type="http://schemas.openxmlformats.org/officeDocument/2006/relationships/image" Target="media/image2.png"/><Relationship Id="rId15" Type="http://schemas.openxmlformats.org/officeDocument/2006/relationships/hyperlink" Target="https://www.marriott.com/loyalty.mi" TargetMode="External"/><Relationship Id="rId23" Type="http://schemas.openxmlformats.org/officeDocument/2006/relationships/hyperlink" Target="http://www.liebl-pr.de/deutsch/datenschutz/index.html" TargetMode="External"/><Relationship Id="rId10" Type="http://schemas.openxmlformats.org/officeDocument/2006/relationships/hyperlink" Target="https://henninglarsen.com/en" TargetMode="External"/><Relationship Id="rId19" Type="http://schemas.openxmlformats.org/officeDocument/2006/relationships/hyperlink" Target="http://www.instagram.com/marriottpr_germany/" TargetMode="External"/><Relationship Id="rId4" Type="http://schemas.openxmlformats.org/officeDocument/2006/relationships/image" Target="media/image1.jpeg"/><Relationship Id="rId9" Type="http://schemas.openxmlformats.org/officeDocument/2006/relationships/hyperlink" Target="https://mettefredskild.dk/" TargetMode="External"/><Relationship Id="rId14" Type="http://schemas.openxmlformats.org/officeDocument/2006/relationships/hyperlink" Target="http://www.marriottbonvoy.com" TargetMode="External"/><Relationship Id="rId22" Type="http://schemas.openxmlformats.org/officeDocument/2006/relationships/hyperlink" Target="mailto:unsubscribe@liebl-pr.de?subject=Unsubscribe%20Presseverteiler%20ulp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1869</Words>
  <Characters>11781</Characters>
  <Application>Microsoft Office Word</Application>
  <DocSecurity>0</DocSecurity>
  <Lines>98</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2</cp:revision>
  <dcterms:created xsi:type="dcterms:W3CDTF">2024-04-08T11:06:00Z</dcterms:created>
  <dcterms:modified xsi:type="dcterms:W3CDTF">2024-04-08T12:07:00Z</dcterms:modified>
</cp:coreProperties>
</file>