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230A1" w14:textId="77777777" w:rsidR="00036EAD" w:rsidRPr="00D834FC" w:rsidRDefault="00036EAD" w:rsidP="00036EAD">
      <w:pPr>
        <w:pStyle w:val="Textkrper2"/>
        <w:pBdr>
          <w:bottom w:val="single" w:sz="4" w:space="1" w:color="auto"/>
        </w:pBdr>
        <w:spacing w:line="360" w:lineRule="auto"/>
        <w:jc w:val="left"/>
        <w:outlineLvl w:val="0"/>
        <w:rPr>
          <w:rFonts w:ascii="Century Gothic" w:hAnsi="Century Gothic"/>
          <w:b/>
          <w:color w:val="auto"/>
          <w:sz w:val="22"/>
        </w:rPr>
      </w:pPr>
      <w:r w:rsidRPr="00D834FC">
        <w:rPr>
          <w:rFonts w:ascii="Century Gothic" w:hAnsi="Century Gothic"/>
          <w:b/>
          <w:color w:val="auto"/>
          <w:sz w:val="22"/>
        </w:rPr>
        <w:t xml:space="preserve">Pressemitteilung </w:t>
      </w:r>
      <w:r w:rsidRPr="00D834FC">
        <w:rPr>
          <w:rFonts w:ascii="Century Gothic" w:hAnsi="Century Gothic"/>
          <w:b/>
          <w:color w:val="auto"/>
          <w:sz w:val="22"/>
          <w:szCs w:val="22"/>
        </w:rPr>
        <w:sym w:font="Wingdings 2" w:char="F0A0"/>
      </w:r>
      <w:r w:rsidRPr="00D834FC">
        <w:rPr>
          <w:rFonts w:ascii="Century Gothic" w:hAnsi="Century Gothic"/>
          <w:b/>
          <w:color w:val="auto"/>
          <w:sz w:val="22"/>
        </w:rPr>
        <w:t xml:space="preserve"> uschi liebl pr</w:t>
      </w:r>
    </w:p>
    <w:p w14:paraId="2AA06ADA" w14:textId="2BEBE60F" w:rsidR="00036EAD" w:rsidRPr="00D834FC" w:rsidRDefault="007416CD" w:rsidP="00036EAD">
      <w:pPr>
        <w:pStyle w:val="Textkrper2"/>
        <w:spacing w:line="480" w:lineRule="auto"/>
        <w:jc w:val="right"/>
        <w:rPr>
          <w:rFonts w:ascii="Century Gothic" w:hAnsi="Century Gothic"/>
          <w:b/>
          <w:color w:val="auto"/>
          <w:sz w:val="22"/>
          <w:szCs w:val="22"/>
        </w:rPr>
      </w:pPr>
      <w:r>
        <w:rPr>
          <w:rFonts w:ascii="Century Gothic" w:hAnsi="Century Gothic"/>
          <w:b/>
          <w:sz w:val="22"/>
          <w:szCs w:val="22"/>
        </w:rPr>
        <w:t>06</w:t>
      </w:r>
      <w:r w:rsidR="0034731E">
        <w:rPr>
          <w:rFonts w:ascii="Century Gothic" w:hAnsi="Century Gothic"/>
          <w:b/>
          <w:sz w:val="22"/>
          <w:szCs w:val="22"/>
        </w:rPr>
        <w:t xml:space="preserve">. </w:t>
      </w:r>
      <w:r w:rsidR="007021A4">
        <w:rPr>
          <w:rFonts w:ascii="Century Gothic" w:hAnsi="Century Gothic"/>
          <w:b/>
          <w:sz w:val="22"/>
          <w:szCs w:val="22"/>
        </w:rPr>
        <w:t>Juni</w:t>
      </w:r>
      <w:r w:rsidR="00036EAD" w:rsidRPr="00D834FC">
        <w:rPr>
          <w:rFonts w:ascii="Century Gothic" w:hAnsi="Century Gothic"/>
          <w:b/>
          <w:sz w:val="22"/>
          <w:szCs w:val="22"/>
        </w:rPr>
        <w:t xml:space="preserve"> 202</w:t>
      </w:r>
      <w:r w:rsidR="00776B1F">
        <w:rPr>
          <w:rFonts w:ascii="Century Gothic" w:hAnsi="Century Gothic"/>
          <w:b/>
          <w:sz w:val="22"/>
          <w:szCs w:val="22"/>
        </w:rPr>
        <w:t>4</w:t>
      </w:r>
    </w:p>
    <w:p w14:paraId="37504379" w14:textId="37812D68" w:rsidR="007021A4" w:rsidRPr="007021A4" w:rsidRDefault="007021A4" w:rsidP="0094092D">
      <w:pPr>
        <w:spacing w:after="120"/>
        <w:jc w:val="center"/>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t>Neuer Routenplan</w:t>
      </w:r>
    </w:p>
    <w:p w14:paraId="231E0364" w14:textId="71C896DB" w:rsidR="0094092D" w:rsidRPr="007021A4" w:rsidRDefault="00B63A7D" w:rsidP="0094092D">
      <w:pPr>
        <w:spacing w:after="120"/>
        <w:jc w:val="center"/>
        <w:rPr>
          <w:rFonts w:ascii="Century Gothic" w:eastAsia="Times New Roman" w:hAnsi="Century Gothic" w:cs="Times New Roman"/>
          <w:b/>
          <w:bCs/>
          <w:sz w:val="28"/>
          <w:szCs w:val="28"/>
        </w:rPr>
      </w:pPr>
      <w:r w:rsidRPr="007021A4">
        <w:rPr>
          <w:rFonts w:ascii="Century Gothic" w:eastAsia="Times New Roman" w:hAnsi="Century Gothic" w:cs="Times New Roman"/>
          <w:b/>
          <w:bCs/>
          <w:sz w:val="28"/>
          <w:szCs w:val="28"/>
        </w:rPr>
        <w:t>Emerald Cruises</w:t>
      </w:r>
      <w:r w:rsidR="007021A4" w:rsidRPr="007021A4">
        <w:rPr>
          <w:rFonts w:ascii="Century Gothic" w:eastAsia="Times New Roman" w:hAnsi="Century Gothic" w:cs="Times New Roman"/>
          <w:b/>
          <w:bCs/>
          <w:sz w:val="28"/>
          <w:szCs w:val="28"/>
        </w:rPr>
        <w:t xml:space="preserve"> stellt neue Karibik-Routen für die Wintersaison 2024/2025 vor</w:t>
      </w:r>
    </w:p>
    <w:p w14:paraId="3F08CB47" w14:textId="2118BDA6" w:rsidR="007021A4" w:rsidRPr="006C2828" w:rsidRDefault="007021A4" w:rsidP="007021A4">
      <w:pPr>
        <w:spacing w:line="360" w:lineRule="auto"/>
        <w:jc w:val="both"/>
        <w:rPr>
          <w:rFonts w:ascii="Arial" w:hAnsi="Arial" w:cs="Arial"/>
          <w:sz w:val="20"/>
          <w:szCs w:val="20"/>
        </w:rPr>
      </w:pPr>
      <w:r w:rsidRPr="007021A4">
        <w:rPr>
          <w:rFonts w:ascii="Century Gothic" w:hAnsi="Century Gothic" w:cs="Arial"/>
          <w:b/>
          <w:bCs/>
          <w:sz w:val="20"/>
          <w:szCs w:val="20"/>
        </w:rPr>
        <w:t xml:space="preserve">Der Luxuskreuzfahrt-Veranstalter </w:t>
      </w:r>
      <w:hyperlink r:id="rId7" w:history="1">
        <w:r w:rsidRPr="007021A4">
          <w:rPr>
            <w:rStyle w:val="Hyperlink"/>
            <w:rFonts w:ascii="Century Gothic" w:hAnsi="Century Gothic" w:cs="Arial"/>
            <w:b/>
            <w:bCs/>
            <w:sz w:val="20"/>
            <w:szCs w:val="20"/>
          </w:rPr>
          <w:t>Emerald Cruises</w:t>
        </w:r>
      </w:hyperlink>
      <w:r>
        <w:rPr>
          <w:rFonts w:ascii="Century Gothic" w:hAnsi="Century Gothic" w:cs="Arial"/>
          <w:b/>
          <w:bCs/>
          <w:sz w:val="20"/>
          <w:szCs w:val="20"/>
        </w:rPr>
        <w:t xml:space="preserve"> </w:t>
      </w:r>
      <w:r w:rsidRPr="007021A4">
        <w:rPr>
          <w:rFonts w:ascii="Century Gothic" w:hAnsi="Century Gothic" w:cs="Arial"/>
          <w:b/>
          <w:bCs/>
          <w:sz w:val="20"/>
          <w:szCs w:val="20"/>
        </w:rPr>
        <w:t xml:space="preserve">hat die neuen Karibik-Routen der </w:t>
      </w:r>
      <w:r w:rsidRPr="007021A4">
        <w:rPr>
          <w:rFonts w:ascii="Century Gothic" w:hAnsi="Century Gothic" w:cs="Arial"/>
          <w:b/>
          <w:bCs/>
          <w:i/>
          <w:iCs/>
          <w:sz w:val="20"/>
          <w:szCs w:val="20"/>
        </w:rPr>
        <w:t xml:space="preserve">Emerald Azzurra </w:t>
      </w:r>
      <w:r w:rsidRPr="007021A4">
        <w:rPr>
          <w:rFonts w:ascii="Century Gothic" w:hAnsi="Century Gothic" w:cs="Arial"/>
          <w:b/>
          <w:bCs/>
          <w:sz w:val="20"/>
          <w:szCs w:val="20"/>
        </w:rPr>
        <w:t>in der Wintersaison 2024/2025, vom 14. Dezember 2024 bis 22. Februar 2025, bekanntgegeben</w:t>
      </w:r>
      <w:r w:rsidRPr="007021A4">
        <w:rPr>
          <w:rFonts w:ascii="Century Gothic" w:hAnsi="Century Gothic" w:cs="Arial"/>
          <w:b/>
          <w:bCs/>
          <w:i/>
          <w:iCs/>
          <w:sz w:val="20"/>
          <w:szCs w:val="20"/>
        </w:rPr>
        <w:t xml:space="preserve">. </w:t>
      </w:r>
      <w:r w:rsidRPr="007021A4">
        <w:rPr>
          <w:rFonts w:ascii="Century Gothic" w:hAnsi="Century Gothic" w:cs="Arial"/>
          <w:b/>
          <w:bCs/>
          <w:sz w:val="20"/>
          <w:szCs w:val="20"/>
        </w:rPr>
        <w:t xml:space="preserve">Grund für das geänderte Routing ist die große Nachfrage nach den karibischen Destinationen der Schwesteryacht </w:t>
      </w:r>
      <w:r w:rsidRPr="007021A4">
        <w:rPr>
          <w:rFonts w:ascii="Century Gothic" w:hAnsi="Century Gothic" w:cs="Arial"/>
          <w:b/>
          <w:bCs/>
          <w:i/>
          <w:iCs/>
          <w:sz w:val="20"/>
          <w:szCs w:val="20"/>
        </w:rPr>
        <w:t xml:space="preserve">Emerald </w:t>
      </w:r>
      <w:proofErr w:type="spellStart"/>
      <w:r w:rsidRPr="007021A4">
        <w:rPr>
          <w:rFonts w:ascii="Century Gothic" w:hAnsi="Century Gothic" w:cs="Arial"/>
          <w:b/>
          <w:bCs/>
          <w:i/>
          <w:iCs/>
          <w:sz w:val="20"/>
          <w:szCs w:val="20"/>
        </w:rPr>
        <w:t>Sakara</w:t>
      </w:r>
      <w:proofErr w:type="spellEnd"/>
      <w:r w:rsidRPr="007021A4">
        <w:rPr>
          <w:rFonts w:ascii="Century Gothic" w:hAnsi="Century Gothic" w:cs="Arial"/>
          <w:b/>
          <w:bCs/>
          <w:sz w:val="20"/>
          <w:szCs w:val="20"/>
        </w:rPr>
        <w:t>: Für die nächste Saison sind alle Termine so gut wie ausgebucht. Darüber hinaus lockt Emerald Cruises derzeit mit bis zu 20 Prozent Nachlass auf seinen Karibik-Routen</w:t>
      </w:r>
      <w:r>
        <w:rPr>
          <w:rFonts w:ascii="Arial" w:hAnsi="Arial" w:cs="Arial"/>
          <w:sz w:val="20"/>
          <w:szCs w:val="20"/>
        </w:rPr>
        <w:t xml:space="preserve">. </w:t>
      </w:r>
    </w:p>
    <w:p w14:paraId="0A21DE57" w14:textId="200807DE" w:rsidR="007021A4" w:rsidRPr="007021A4" w:rsidRDefault="007021A4" w:rsidP="007021A4">
      <w:pPr>
        <w:spacing w:after="0" w:line="360" w:lineRule="auto"/>
        <w:jc w:val="both"/>
        <w:rPr>
          <w:rFonts w:ascii="Century Gothic" w:hAnsi="Century Gothic"/>
          <w:sz w:val="20"/>
          <w:szCs w:val="20"/>
        </w:rPr>
      </w:pPr>
      <w:r w:rsidRPr="007021A4">
        <w:rPr>
          <w:rFonts w:ascii="Century Gothic" w:hAnsi="Century Gothic"/>
          <w:sz w:val="20"/>
          <w:szCs w:val="20"/>
        </w:rPr>
        <w:t xml:space="preserve">Die 2022 gelaunchte Luxusyacht Emerald Azzurra bietet Platz für bis zu 100 Gäste und besticht durch innovative Features wie einen </w:t>
      </w:r>
      <w:proofErr w:type="spellStart"/>
      <w:r w:rsidRPr="007021A4">
        <w:rPr>
          <w:rFonts w:ascii="Century Gothic" w:hAnsi="Century Gothic"/>
          <w:sz w:val="20"/>
          <w:szCs w:val="20"/>
        </w:rPr>
        <w:t>Infinitypool</w:t>
      </w:r>
      <w:proofErr w:type="spellEnd"/>
      <w:r w:rsidRPr="007021A4">
        <w:rPr>
          <w:rFonts w:ascii="Century Gothic" w:hAnsi="Century Gothic"/>
          <w:sz w:val="20"/>
          <w:szCs w:val="20"/>
        </w:rPr>
        <w:t xml:space="preserve">, eine Wassersport-Plattform, von der aus Gäste bequem ins Meer gleiten können, sowie ein Wellnesscenter samt </w:t>
      </w:r>
      <w:proofErr w:type="spellStart"/>
      <w:r w:rsidRPr="007021A4">
        <w:rPr>
          <w:rFonts w:ascii="Century Gothic" w:hAnsi="Century Gothic"/>
          <w:sz w:val="20"/>
          <w:szCs w:val="20"/>
        </w:rPr>
        <w:t>Spa</w:t>
      </w:r>
      <w:proofErr w:type="spellEnd"/>
      <w:r w:rsidRPr="007021A4">
        <w:rPr>
          <w:rFonts w:ascii="Century Gothic" w:hAnsi="Century Gothic"/>
          <w:sz w:val="20"/>
          <w:szCs w:val="20"/>
        </w:rPr>
        <w:t>, Fitnessstudio und Infrarot-</w:t>
      </w:r>
      <w:r w:rsidR="004F053D">
        <w:rPr>
          <w:rFonts w:ascii="Century Gothic" w:hAnsi="Century Gothic"/>
          <w:sz w:val="20"/>
          <w:szCs w:val="20"/>
        </w:rPr>
        <w:t>Kabine</w:t>
      </w:r>
      <w:r w:rsidRPr="007021A4">
        <w:rPr>
          <w:rFonts w:ascii="Century Gothic" w:hAnsi="Century Gothic"/>
          <w:sz w:val="20"/>
          <w:szCs w:val="20"/>
        </w:rPr>
        <w:t xml:space="preserve">. </w:t>
      </w:r>
    </w:p>
    <w:p w14:paraId="505B6DB8" w14:textId="77777777" w:rsidR="007021A4" w:rsidRPr="007021A4" w:rsidRDefault="007021A4" w:rsidP="007021A4">
      <w:pPr>
        <w:spacing w:after="0" w:line="360" w:lineRule="auto"/>
        <w:jc w:val="both"/>
        <w:rPr>
          <w:rFonts w:ascii="Century Gothic" w:hAnsi="Century Gothic"/>
          <w:sz w:val="20"/>
          <w:szCs w:val="20"/>
        </w:rPr>
      </w:pPr>
    </w:p>
    <w:p w14:paraId="5E8D1BEF" w14:textId="6CAAB4F5" w:rsidR="007021A4" w:rsidRPr="007021A4" w:rsidRDefault="007021A4" w:rsidP="007021A4">
      <w:pPr>
        <w:spacing w:after="0" w:line="360" w:lineRule="auto"/>
        <w:jc w:val="both"/>
        <w:rPr>
          <w:rFonts w:ascii="Century Gothic" w:hAnsi="Century Gothic"/>
          <w:sz w:val="20"/>
          <w:szCs w:val="20"/>
        </w:rPr>
      </w:pPr>
      <w:r>
        <w:rPr>
          <w:rFonts w:ascii="Century Gothic" w:hAnsi="Century Gothic"/>
          <w:sz w:val="20"/>
          <w:szCs w:val="20"/>
        </w:rPr>
        <w:t xml:space="preserve">Neu im </w:t>
      </w:r>
      <w:r w:rsidRPr="007021A4">
        <w:rPr>
          <w:rFonts w:ascii="Century Gothic" w:hAnsi="Century Gothic"/>
          <w:sz w:val="20"/>
          <w:szCs w:val="20"/>
        </w:rPr>
        <w:t>Karibik</w:t>
      </w:r>
      <w:r>
        <w:rPr>
          <w:rFonts w:ascii="Century Gothic" w:hAnsi="Century Gothic"/>
          <w:sz w:val="20"/>
          <w:szCs w:val="20"/>
        </w:rPr>
        <w:t>-Angebot</w:t>
      </w:r>
      <w:r w:rsidRPr="007021A4">
        <w:rPr>
          <w:rFonts w:ascii="Century Gothic" w:hAnsi="Century Gothic"/>
          <w:sz w:val="20"/>
          <w:szCs w:val="20"/>
        </w:rPr>
        <w:t xml:space="preserve"> befindet sich die 15-tägige Segelreise „Discover the </w:t>
      </w:r>
      <w:proofErr w:type="spellStart"/>
      <w:r w:rsidRPr="007021A4">
        <w:rPr>
          <w:rFonts w:ascii="Century Gothic" w:hAnsi="Century Gothic"/>
          <w:sz w:val="20"/>
          <w:szCs w:val="20"/>
        </w:rPr>
        <w:t>Yachting</w:t>
      </w:r>
      <w:proofErr w:type="spellEnd"/>
      <w:r w:rsidRPr="007021A4">
        <w:rPr>
          <w:rFonts w:ascii="Century Gothic" w:hAnsi="Century Gothic"/>
          <w:sz w:val="20"/>
          <w:szCs w:val="20"/>
        </w:rPr>
        <w:t xml:space="preserve"> </w:t>
      </w:r>
      <w:proofErr w:type="spellStart"/>
      <w:r w:rsidRPr="007021A4">
        <w:rPr>
          <w:rFonts w:ascii="Century Gothic" w:hAnsi="Century Gothic"/>
          <w:sz w:val="20"/>
          <w:szCs w:val="20"/>
        </w:rPr>
        <w:t>islands</w:t>
      </w:r>
      <w:proofErr w:type="spellEnd"/>
      <w:r w:rsidRPr="007021A4">
        <w:rPr>
          <w:rFonts w:ascii="Century Gothic" w:hAnsi="Century Gothic"/>
          <w:sz w:val="20"/>
          <w:szCs w:val="20"/>
        </w:rPr>
        <w:t xml:space="preserve"> of the Caribbean”, die Einblicke in das pulsierende Leben in den kleineren Karibikhäfen, die einzigartige Kultur und das entspannte Lebensgefühl auf den Inseln verspricht. Erkundet werden weniger bereiste Eilande wie Jost van Dyke und Norman Island auf den Britischen Jungferninseln sowie Montserrat und Antigua. Zu den weiteren Höhepunkten zählen Übernachtungen im glamourösen St. Barths und Besuche auf den beschaulichen Inseln Guadeloupe und Barbuda in den </w:t>
      </w:r>
      <w:proofErr w:type="spellStart"/>
      <w:r w:rsidRPr="007021A4">
        <w:rPr>
          <w:rFonts w:ascii="Century Gothic" w:hAnsi="Century Gothic"/>
          <w:sz w:val="20"/>
          <w:szCs w:val="20"/>
        </w:rPr>
        <w:t>Leeward</w:t>
      </w:r>
      <w:proofErr w:type="spellEnd"/>
      <w:r w:rsidRPr="007021A4">
        <w:rPr>
          <w:rFonts w:ascii="Century Gothic" w:hAnsi="Century Gothic"/>
          <w:sz w:val="20"/>
          <w:szCs w:val="20"/>
        </w:rPr>
        <w:t xml:space="preserve">-Inseln. Angesprochen werden sollen Urlauber, die </w:t>
      </w:r>
      <w:r>
        <w:rPr>
          <w:rFonts w:ascii="Century Gothic" w:hAnsi="Century Gothic"/>
          <w:sz w:val="20"/>
          <w:szCs w:val="20"/>
        </w:rPr>
        <w:t xml:space="preserve">nach </w:t>
      </w:r>
      <w:r w:rsidRPr="007021A4">
        <w:rPr>
          <w:rFonts w:ascii="Century Gothic" w:hAnsi="Century Gothic"/>
          <w:sz w:val="20"/>
          <w:szCs w:val="20"/>
        </w:rPr>
        <w:t>besondere</w:t>
      </w:r>
      <w:r>
        <w:rPr>
          <w:rFonts w:ascii="Century Gothic" w:hAnsi="Century Gothic"/>
          <w:sz w:val="20"/>
          <w:szCs w:val="20"/>
        </w:rPr>
        <w:t>n</w:t>
      </w:r>
      <w:r w:rsidRPr="007021A4">
        <w:rPr>
          <w:rFonts w:ascii="Century Gothic" w:hAnsi="Century Gothic"/>
          <w:sz w:val="20"/>
          <w:szCs w:val="20"/>
        </w:rPr>
        <w:t xml:space="preserve"> Ziel</w:t>
      </w:r>
      <w:r w:rsidR="004F053D">
        <w:rPr>
          <w:rFonts w:ascii="Century Gothic" w:hAnsi="Century Gothic"/>
          <w:sz w:val="20"/>
          <w:szCs w:val="20"/>
        </w:rPr>
        <w:t>orte</w:t>
      </w:r>
      <w:r>
        <w:rPr>
          <w:rFonts w:ascii="Century Gothic" w:hAnsi="Century Gothic"/>
          <w:sz w:val="20"/>
          <w:szCs w:val="20"/>
        </w:rPr>
        <w:t>n streben</w:t>
      </w:r>
      <w:r w:rsidRPr="007021A4">
        <w:rPr>
          <w:rFonts w:ascii="Century Gothic" w:hAnsi="Century Gothic"/>
          <w:sz w:val="20"/>
          <w:szCs w:val="20"/>
        </w:rPr>
        <w:t xml:space="preserve">. Die 15-tägige Tour „Discover the </w:t>
      </w:r>
      <w:proofErr w:type="spellStart"/>
      <w:r w:rsidRPr="007021A4">
        <w:rPr>
          <w:rFonts w:ascii="Century Gothic" w:hAnsi="Century Gothic"/>
          <w:sz w:val="20"/>
          <w:szCs w:val="20"/>
        </w:rPr>
        <w:t>Yachting</w:t>
      </w:r>
      <w:proofErr w:type="spellEnd"/>
      <w:r w:rsidRPr="007021A4">
        <w:rPr>
          <w:rFonts w:ascii="Century Gothic" w:hAnsi="Century Gothic"/>
          <w:sz w:val="20"/>
          <w:szCs w:val="20"/>
        </w:rPr>
        <w:t xml:space="preserve"> Islands of the Caribbean“ an Bord der Emerald Azzurra ist ab 8.655 Euro pro Person buchbar</w:t>
      </w:r>
      <w:r>
        <w:rPr>
          <w:rFonts w:ascii="Century Gothic" w:hAnsi="Century Gothic"/>
          <w:sz w:val="20"/>
          <w:szCs w:val="20"/>
        </w:rPr>
        <w:t>,</w:t>
      </w:r>
      <w:r w:rsidRPr="007021A4">
        <w:rPr>
          <w:rFonts w:ascii="Century Gothic" w:hAnsi="Century Gothic"/>
          <w:sz w:val="20"/>
          <w:szCs w:val="20"/>
        </w:rPr>
        <w:t xml:space="preserve"> Abfahrt </w:t>
      </w:r>
      <w:r>
        <w:rPr>
          <w:rFonts w:ascii="Century Gothic" w:hAnsi="Century Gothic"/>
          <w:sz w:val="20"/>
          <w:szCs w:val="20"/>
        </w:rPr>
        <w:t xml:space="preserve">ist </w:t>
      </w:r>
      <w:r w:rsidRPr="007021A4">
        <w:rPr>
          <w:rFonts w:ascii="Century Gothic" w:hAnsi="Century Gothic"/>
          <w:sz w:val="20"/>
          <w:szCs w:val="20"/>
        </w:rPr>
        <w:t>am 07. Dezember 2024. Inkludiert sind Transfers, Mahlzeiten, W-LAN und Ausflüge.</w:t>
      </w:r>
    </w:p>
    <w:p w14:paraId="667595D6" w14:textId="77777777" w:rsidR="007021A4" w:rsidRPr="007021A4" w:rsidRDefault="007021A4" w:rsidP="007021A4">
      <w:pPr>
        <w:spacing w:after="0" w:line="360" w:lineRule="auto"/>
        <w:jc w:val="both"/>
        <w:rPr>
          <w:rFonts w:ascii="Century Gothic" w:hAnsi="Century Gothic"/>
          <w:sz w:val="20"/>
          <w:szCs w:val="20"/>
        </w:rPr>
      </w:pPr>
    </w:p>
    <w:p w14:paraId="48020FCE" w14:textId="73DBF654" w:rsidR="007021A4" w:rsidRPr="007021A4" w:rsidRDefault="007021A4" w:rsidP="007021A4">
      <w:pPr>
        <w:spacing w:after="0" w:line="360" w:lineRule="auto"/>
        <w:jc w:val="both"/>
        <w:rPr>
          <w:rFonts w:ascii="Century Gothic" w:hAnsi="Century Gothic"/>
          <w:sz w:val="20"/>
          <w:szCs w:val="20"/>
        </w:rPr>
      </w:pPr>
      <w:r w:rsidRPr="007021A4">
        <w:rPr>
          <w:rFonts w:ascii="Century Gothic" w:hAnsi="Century Gothic"/>
          <w:sz w:val="20"/>
          <w:szCs w:val="20"/>
        </w:rPr>
        <w:t xml:space="preserve">Weiterhin zur Auswahl steht die </w:t>
      </w:r>
      <w:r w:rsidR="004F053D">
        <w:rPr>
          <w:rFonts w:ascii="Century Gothic" w:hAnsi="Century Gothic"/>
          <w:sz w:val="20"/>
          <w:szCs w:val="20"/>
        </w:rPr>
        <w:t>acht</w:t>
      </w:r>
      <w:r w:rsidRPr="007021A4">
        <w:rPr>
          <w:rFonts w:ascii="Century Gothic" w:hAnsi="Century Gothic"/>
          <w:sz w:val="20"/>
          <w:szCs w:val="20"/>
        </w:rPr>
        <w:t>tägige</w:t>
      </w:r>
      <w:r>
        <w:rPr>
          <w:rFonts w:ascii="Century Gothic" w:hAnsi="Century Gothic"/>
          <w:sz w:val="20"/>
          <w:szCs w:val="20"/>
        </w:rPr>
        <w:t xml:space="preserve"> </w:t>
      </w:r>
      <w:r w:rsidRPr="007021A4">
        <w:rPr>
          <w:rFonts w:ascii="Century Gothic" w:hAnsi="Century Gothic"/>
          <w:sz w:val="20"/>
          <w:szCs w:val="20"/>
        </w:rPr>
        <w:t xml:space="preserve">„Caribbean </w:t>
      </w:r>
      <w:proofErr w:type="spellStart"/>
      <w:r w:rsidRPr="007021A4">
        <w:rPr>
          <w:rFonts w:ascii="Century Gothic" w:hAnsi="Century Gothic"/>
          <w:sz w:val="20"/>
          <w:szCs w:val="20"/>
        </w:rPr>
        <w:t>Yachting</w:t>
      </w:r>
      <w:proofErr w:type="spellEnd"/>
      <w:r w:rsidRPr="007021A4">
        <w:rPr>
          <w:rFonts w:ascii="Century Gothic" w:hAnsi="Century Gothic"/>
          <w:sz w:val="20"/>
          <w:szCs w:val="20"/>
        </w:rPr>
        <w:t xml:space="preserve"> Discovery“</w:t>
      </w:r>
      <w:r>
        <w:rPr>
          <w:rFonts w:ascii="Century Gothic" w:hAnsi="Century Gothic"/>
          <w:sz w:val="20"/>
          <w:szCs w:val="20"/>
        </w:rPr>
        <w:t>-Tour</w:t>
      </w:r>
      <w:r w:rsidRPr="007021A4">
        <w:rPr>
          <w:rFonts w:ascii="Century Gothic" w:hAnsi="Century Gothic"/>
          <w:sz w:val="20"/>
          <w:szCs w:val="20"/>
        </w:rPr>
        <w:t>, bei der die meisten Tage vor Anker verbracht werden. Gäste kommen so in den Genuss einsame</w:t>
      </w:r>
      <w:r w:rsidR="004F053D">
        <w:rPr>
          <w:rFonts w:ascii="Century Gothic" w:hAnsi="Century Gothic"/>
          <w:sz w:val="20"/>
          <w:szCs w:val="20"/>
        </w:rPr>
        <w:t>r</w:t>
      </w:r>
      <w:r w:rsidRPr="007021A4">
        <w:rPr>
          <w:rFonts w:ascii="Century Gothic" w:hAnsi="Century Gothic"/>
          <w:sz w:val="20"/>
          <w:szCs w:val="20"/>
        </w:rPr>
        <w:t xml:space="preserve"> Strände und idyllische</w:t>
      </w:r>
      <w:r>
        <w:rPr>
          <w:rFonts w:ascii="Century Gothic" w:hAnsi="Century Gothic"/>
          <w:sz w:val="20"/>
          <w:szCs w:val="20"/>
        </w:rPr>
        <w:t>r</w:t>
      </w:r>
      <w:r w:rsidRPr="007021A4">
        <w:rPr>
          <w:rFonts w:ascii="Century Gothic" w:hAnsi="Century Gothic"/>
          <w:sz w:val="20"/>
          <w:szCs w:val="20"/>
        </w:rPr>
        <w:t xml:space="preserve"> Bade</w:t>
      </w:r>
      <w:r>
        <w:rPr>
          <w:rFonts w:ascii="Century Gothic" w:hAnsi="Century Gothic"/>
          <w:sz w:val="20"/>
          <w:szCs w:val="20"/>
        </w:rPr>
        <w:t>orte</w:t>
      </w:r>
      <w:r w:rsidRPr="007021A4">
        <w:rPr>
          <w:rFonts w:ascii="Century Gothic" w:hAnsi="Century Gothic"/>
          <w:sz w:val="20"/>
          <w:szCs w:val="20"/>
        </w:rPr>
        <w:t xml:space="preserve">. Auch von der Marina-Plattform </w:t>
      </w:r>
      <w:r>
        <w:rPr>
          <w:rFonts w:ascii="Century Gothic" w:hAnsi="Century Gothic"/>
          <w:sz w:val="20"/>
          <w:szCs w:val="20"/>
        </w:rPr>
        <w:t>d</w:t>
      </w:r>
      <w:r w:rsidRPr="007021A4">
        <w:rPr>
          <w:rFonts w:ascii="Century Gothic" w:hAnsi="Century Gothic"/>
          <w:sz w:val="20"/>
          <w:szCs w:val="20"/>
        </w:rPr>
        <w:t xml:space="preserve">er Yacht können Gäste direkt ins karibische Wasser gleiten </w:t>
      </w:r>
      <w:r w:rsidRPr="007021A4">
        <w:rPr>
          <w:rFonts w:ascii="Century Gothic" w:hAnsi="Century Gothic"/>
          <w:sz w:val="20"/>
          <w:szCs w:val="20"/>
        </w:rPr>
        <w:lastRenderedPageBreak/>
        <w:t xml:space="preserve">und </w:t>
      </w:r>
      <w:r>
        <w:rPr>
          <w:rFonts w:ascii="Century Gothic" w:hAnsi="Century Gothic"/>
          <w:sz w:val="20"/>
          <w:szCs w:val="20"/>
        </w:rPr>
        <w:t xml:space="preserve">das </w:t>
      </w:r>
      <w:r w:rsidRPr="007021A4">
        <w:rPr>
          <w:rFonts w:ascii="Century Gothic" w:hAnsi="Century Gothic"/>
          <w:sz w:val="20"/>
          <w:szCs w:val="20"/>
        </w:rPr>
        <w:t xml:space="preserve">zur Verfügung gestellte Equipment wie </w:t>
      </w:r>
      <w:proofErr w:type="spellStart"/>
      <w:r w:rsidRPr="007021A4">
        <w:rPr>
          <w:rFonts w:ascii="Century Gothic" w:hAnsi="Century Gothic"/>
          <w:sz w:val="20"/>
          <w:szCs w:val="20"/>
        </w:rPr>
        <w:t>Schnorchelausrüstung</w:t>
      </w:r>
      <w:proofErr w:type="spellEnd"/>
      <w:r w:rsidRPr="007021A4">
        <w:rPr>
          <w:rFonts w:ascii="Century Gothic" w:hAnsi="Century Gothic"/>
          <w:sz w:val="20"/>
          <w:szCs w:val="20"/>
        </w:rPr>
        <w:t>, Kajaks und SEABOB-</w:t>
      </w:r>
      <w:proofErr w:type="spellStart"/>
      <w:r w:rsidRPr="007021A4">
        <w:rPr>
          <w:rFonts w:ascii="Century Gothic" w:hAnsi="Century Gothic"/>
          <w:sz w:val="20"/>
          <w:szCs w:val="20"/>
        </w:rPr>
        <w:t>Wasserscooter</w:t>
      </w:r>
      <w:proofErr w:type="spellEnd"/>
      <w:r w:rsidRPr="007021A4">
        <w:rPr>
          <w:rFonts w:ascii="Century Gothic" w:hAnsi="Century Gothic"/>
          <w:sz w:val="20"/>
          <w:szCs w:val="20"/>
        </w:rPr>
        <w:t xml:space="preserve"> nutzen. Der Ab-Preis für die </w:t>
      </w:r>
      <w:r w:rsidR="004F053D">
        <w:rPr>
          <w:rFonts w:ascii="Century Gothic" w:hAnsi="Century Gothic"/>
          <w:sz w:val="20"/>
          <w:szCs w:val="20"/>
        </w:rPr>
        <w:t>acht</w:t>
      </w:r>
      <w:r w:rsidRPr="007021A4">
        <w:rPr>
          <w:rFonts w:ascii="Century Gothic" w:hAnsi="Century Gothic"/>
          <w:sz w:val="20"/>
          <w:szCs w:val="20"/>
        </w:rPr>
        <w:t xml:space="preserve">tägige Segelreise „Caribbean </w:t>
      </w:r>
      <w:proofErr w:type="spellStart"/>
      <w:r w:rsidRPr="007021A4">
        <w:rPr>
          <w:rFonts w:ascii="Century Gothic" w:hAnsi="Century Gothic"/>
          <w:sz w:val="20"/>
          <w:szCs w:val="20"/>
        </w:rPr>
        <w:t>Yachting</w:t>
      </w:r>
      <w:proofErr w:type="spellEnd"/>
      <w:r w:rsidRPr="007021A4">
        <w:rPr>
          <w:rFonts w:ascii="Century Gothic" w:hAnsi="Century Gothic"/>
          <w:sz w:val="20"/>
          <w:szCs w:val="20"/>
        </w:rPr>
        <w:t xml:space="preserve"> Discovery“ mit der Emerald Azzurra liegt bei 4.795 Euro pro Person </w:t>
      </w:r>
      <w:r w:rsidR="004F053D">
        <w:rPr>
          <w:rFonts w:ascii="Century Gothic" w:hAnsi="Century Gothic"/>
          <w:sz w:val="20"/>
          <w:szCs w:val="20"/>
        </w:rPr>
        <w:t>mit</w:t>
      </w:r>
      <w:r w:rsidRPr="007021A4">
        <w:rPr>
          <w:rFonts w:ascii="Century Gothic" w:hAnsi="Century Gothic"/>
          <w:sz w:val="20"/>
          <w:szCs w:val="20"/>
        </w:rPr>
        <w:t xml:space="preserve"> Abfahrt am 11. Januar 2025 inklusive Transfers, Mahlzeiten, W-LAN und Ausflüge.</w:t>
      </w:r>
    </w:p>
    <w:p w14:paraId="12251C3E" w14:textId="77777777" w:rsidR="007021A4" w:rsidRPr="007021A4" w:rsidRDefault="007021A4" w:rsidP="007021A4">
      <w:pPr>
        <w:spacing w:after="0" w:line="360" w:lineRule="auto"/>
        <w:jc w:val="both"/>
        <w:rPr>
          <w:rFonts w:ascii="Century Gothic" w:hAnsi="Century Gothic"/>
          <w:sz w:val="20"/>
          <w:szCs w:val="20"/>
        </w:rPr>
      </w:pPr>
    </w:p>
    <w:p w14:paraId="34B93829" w14:textId="61D7F258" w:rsidR="007021A4" w:rsidRPr="007021A4" w:rsidRDefault="007021A4" w:rsidP="007021A4">
      <w:pPr>
        <w:spacing w:after="0" w:line="360" w:lineRule="auto"/>
        <w:jc w:val="both"/>
        <w:rPr>
          <w:rFonts w:ascii="Century Gothic" w:hAnsi="Century Gothic"/>
          <w:sz w:val="20"/>
          <w:szCs w:val="20"/>
        </w:rPr>
      </w:pPr>
      <w:r w:rsidRPr="007021A4">
        <w:rPr>
          <w:rFonts w:ascii="Century Gothic" w:hAnsi="Century Gothic"/>
          <w:sz w:val="20"/>
          <w:szCs w:val="20"/>
        </w:rPr>
        <w:t xml:space="preserve">„Unsere Entscheidung, unsere Präsenz in der Karibik zu verstärken, spiegelt das starke Interesse der Gäste an dieser Region wider und ist auch eine Konsequenz aus den Entwicklungen im Roten Meer“, erklärt Dominika Lange, General Manager Sales &amp; Marketing EMEA. „Mit dieser Anpassung erweitern wir nicht nur unser Angebot an stark nachgefragten Destinationen, wir sorgen auch für </w:t>
      </w:r>
      <w:r w:rsidR="004F053D">
        <w:rPr>
          <w:rFonts w:ascii="Century Gothic" w:hAnsi="Century Gothic"/>
          <w:sz w:val="20"/>
          <w:szCs w:val="20"/>
        </w:rPr>
        <w:t xml:space="preserve">die </w:t>
      </w:r>
      <w:r w:rsidRPr="007021A4">
        <w:rPr>
          <w:rFonts w:ascii="Century Gothic" w:hAnsi="Century Gothic"/>
          <w:sz w:val="20"/>
          <w:szCs w:val="20"/>
        </w:rPr>
        <w:t>Sicherheit und Zufriedenheit unserer Gäste. Der neue Routenplan der Emerald Azzurra wurde mit größter Sorgfalt ausgearbeitet mit dem Ziel, einzigartige Häfen anzulaufen, die größere Schiffe einfach nicht erreichen, und so exklusive und intime Erkundungen für alle an Bord zu ermöglichen.“</w:t>
      </w:r>
    </w:p>
    <w:p w14:paraId="40AC5B3B" w14:textId="77777777" w:rsidR="007021A4" w:rsidRPr="007021A4" w:rsidRDefault="007021A4" w:rsidP="007021A4">
      <w:pPr>
        <w:spacing w:after="0" w:line="360" w:lineRule="auto"/>
        <w:jc w:val="both"/>
        <w:rPr>
          <w:rFonts w:ascii="Century Gothic" w:hAnsi="Century Gothic"/>
          <w:sz w:val="20"/>
          <w:szCs w:val="20"/>
        </w:rPr>
      </w:pPr>
    </w:p>
    <w:p w14:paraId="13F243ED" w14:textId="347913CE" w:rsidR="007021A4" w:rsidRPr="007021A4" w:rsidRDefault="007021A4" w:rsidP="007021A4">
      <w:pPr>
        <w:spacing w:after="0" w:line="360" w:lineRule="auto"/>
        <w:jc w:val="both"/>
        <w:rPr>
          <w:rFonts w:ascii="Century Gothic" w:hAnsi="Century Gothic"/>
          <w:sz w:val="20"/>
          <w:szCs w:val="20"/>
        </w:rPr>
      </w:pPr>
      <w:r w:rsidRPr="007021A4">
        <w:rPr>
          <w:rFonts w:ascii="Century Gothic" w:hAnsi="Century Gothic"/>
          <w:sz w:val="20"/>
          <w:szCs w:val="20"/>
        </w:rPr>
        <w:t>Mit der neuen Streckenführung der Emerald Azzurra steigt die Präsenz von Emerald Cruises in der Karibik. D</w:t>
      </w:r>
      <w:r>
        <w:rPr>
          <w:rFonts w:ascii="Century Gothic" w:hAnsi="Century Gothic"/>
          <w:sz w:val="20"/>
          <w:szCs w:val="20"/>
        </w:rPr>
        <w:t>ie</w:t>
      </w:r>
      <w:r w:rsidRPr="007021A4">
        <w:rPr>
          <w:rFonts w:ascii="Century Gothic" w:hAnsi="Century Gothic"/>
          <w:sz w:val="20"/>
          <w:szCs w:val="20"/>
        </w:rPr>
        <w:t xml:space="preserve"> Safari- und Seychellen-Fahrten 2024/2025 w</w:t>
      </w:r>
      <w:r>
        <w:rPr>
          <w:rFonts w:ascii="Century Gothic" w:hAnsi="Century Gothic"/>
          <w:sz w:val="20"/>
          <w:szCs w:val="20"/>
        </w:rPr>
        <w:t>er</w:t>
      </w:r>
      <w:r w:rsidRPr="007021A4">
        <w:rPr>
          <w:rFonts w:ascii="Century Gothic" w:hAnsi="Century Gothic"/>
          <w:sz w:val="20"/>
          <w:szCs w:val="20"/>
        </w:rPr>
        <w:t>d</w:t>
      </w:r>
      <w:r>
        <w:rPr>
          <w:rFonts w:ascii="Century Gothic" w:hAnsi="Century Gothic"/>
          <w:sz w:val="20"/>
          <w:szCs w:val="20"/>
        </w:rPr>
        <w:t>en</w:t>
      </w:r>
      <w:r w:rsidRPr="007021A4">
        <w:rPr>
          <w:rFonts w:ascii="Century Gothic" w:hAnsi="Century Gothic"/>
          <w:sz w:val="20"/>
          <w:szCs w:val="20"/>
        </w:rPr>
        <w:t xml:space="preserve"> verschoben, um angesichts der aktuellen Situation im Roten Meer der Sicherheit der Gäste Priorität zu geben.</w:t>
      </w:r>
    </w:p>
    <w:p w14:paraId="2E07350D" w14:textId="206F5192" w:rsidR="00A24E0C" w:rsidRPr="00CB2B82" w:rsidRDefault="007021A4" w:rsidP="007021A4">
      <w:pPr>
        <w:spacing w:after="0" w:line="360" w:lineRule="auto"/>
        <w:jc w:val="both"/>
        <w:rPr>
          <w:rFonts w:ascii="Century Gothic" w:hAnsi="Century Gothic"/>
          <w:sz w:val="20"/>
          <w:szCs w:val="20"/>
        </w:rPr>
      </w:pPr>
      <w:r>
        <w:rPr>
          <w:rFonts w:ascii="Century Gothic" w:hAnsi="Century Gothic"/>
          <w:sz w:val="20"/>
          <w:szCs w:val="20"/>
        </w:rPr>
        <w:t xml:space="preserve">Weitere </w:t>
      </w:r>
      <w:r w:rsidR="00B56FB7" w:rsidRPr="00CB2B82">
        <w:rPr>
          <w:rFonts w:ascii="Century Gothic" w:hAnsi="Century Gothic"/>
          <w:sz w:val="20"/>
          <w:szCs w:val="20"/>
        </w:rPr>
        <w:t>Informationen</w:t>
      </w:r>
      <w:r w:rsidR="007C1574" w:rsidRPr="00CB2B82">
        <w:rPr>
          <w:rFonts w:ascii="Century Gothic" w:hAnsi="Century Gothic"/>
          <w:sz w:val="20"/>
          <w:szCs w:val="20"/>
        </w:rPr>
        <w:t xml:space="preserve"> und Buchung unter</w:t>
      </w:r>
      <w:r w:rsidR="00B56FB7" w:rsidRPr="00CB2B82">
        <w:rPr>
          <w:rFonts w:ascii="Century Gothic" w:hAnsi="Century Gothic"/>
          <w:sz w:val="20"/>
          <w:szCs w:val="20"/>
        </w:rPr>
        <w:t xml:space="preserve"> </w:t>
      </w:r>
      <w:hyperlink r:id="rId8" w:history="1">
        <w:r w:rsidR="00CB2B82" w:rsidRPr="00CB2B82">
          <w:rPr>
            <w:rStyle w:val="Hyperlink"/>
            <w:rFonts w:ascii="Century Gothic" w:hAnsi="Century Gothic"/>
            <w:color w:val="auto"/>
            <w:sz w:val="20"/>
            <w:szCs w:val="20"/>
          </w:rPr>
          <w:t>www.emeraldcruises.eu</w:t>
        </w:r>
      </w:hyperlink>
      <w:r w:rsidR="007C1574" w:rsidRPr="00CB2B82">
        <w:rPr>
          <w:rFonts w:ascii="Century Gothic" w:hAnsi="Century Gothic"/>
          <w:sz w:val="20"/>
          <w:szCs w:val="20"/>
        </w:rPr>
        <w:t xml:space="preserve">. </w:t>
      </w:r>
    </w:p>
    <w:p w14:paraId="2D2BA025" w14:textId="77777777" w:rsidR="00CB2B82" w:rsidRPr="007C1574" w:rsidRDefault="00CB2B82" w:rsidP="007C1574">
      <w:pPr>
        <w:spacing w:after="0" w:line="360" w:lineRule="auto"/>
        <w:jc w:val="both"/>
        <w:rPr>
          <w:rFonts w:ascii="Century Gothic" w:hAnsi="Century Gothic"/>
          <w:sz w:val="20"/>
          <w:szCs w:val="20"/>
        </w:rPr>
      </w:pPr>
    </w:p>
    <w:p w14:paraId="6B3F9803" w14:textId="77777777" w:rsidR="00CB2B82" w:rsidRPr="00C20731" w:rsidRDefault="00CB2B82" w:rsidP="00CB2B82">
      <w:pPr>
        <w:spacing w:after="0" w:line="240" w:lineRule="auto"/>
        <w:jc w:val="both"/>
        <w:rPr>
          <w:rFonts w:ascii="Century Gothic" w:hAnsi="Century Gothic" w:cs="Arial"/>
          <w:b/>
          <w:bCs/>
          <w:sz w:val="18"/>
          <w:szCs w:val="18"/>
        </w:rPr>
      </w:pPr>
      <w:r w:rsidRPr="00C20731">
        <w:rPr>
          <w:rFonts w:ascii="Century Gothic" w:hAnsi="Century Gothic" w:cs="Arial"/>
          <w:b/>
          <w:bCs/>
          <w:sz w:val="18"/>
          <w:szCs w:val="18"/>
        </w:rPr>
        <w:t>Emerald Cruises</w:t>
      </w:r>
    </w:p>
    <w:p w14:paraId="01B79A4A" w14:textId="59A77047" w:rsidR="00CB2B82" w:rsidRPr="00F3181E" w:rsidRDefault="00CB2B82" w:rsidP="00CB2B82">
      <w:pPr>
        <w:spacing w:after="0" w:line="240" w:lineRule="auto"/>
        <w:jc w:val="both"/>
        <w:rPr>
          <w:rFonts w:ascii="Century Gothic" w:hAnsi="Century Gothic" w:cs="Arial"/>
          <w:sz w:val="18"/>
          <w:szCs w:val="18"/>
        </w:rPr>
      </w:pPr>
      <w:r w:rsidRPr="00C20731">
        <w:rPr>
          <w:rFonts w:ascii="Century Gothic" w:hAnsi="Century Gothic" w:cs="Arial"/>
          <w:sz w:val="18"/>
          <w:szCs w:val="18"/>
        </w:rPr>
        <w:t xml:space="preserve">Emerald Cruises wurde 2013 unter dem Namen Emerald </w:t>
      </w:r>
      <w:proofErr w:type="spellStart"/>
      <w:r w:rsidRPr="00C20731">
        <w:rPr>
          <w:rFonts w:ascii="Century Gothic" w:hAnsi="Century Gothic" w:cs="Arial"/>
          <w:sz w:val="18"/>
          <w:szCs w:val="18"/>
        </w:rPr>
        <w:t>Waterways</w:t>
      </w:r>
      <w:proofErr w:type="spellEnd"/>
      <w:r w:rsidRPr="00C20731">
        <w:rPr>
          <w:rFonts w:ascii="Century Gothic" w:hAnsi="Century Gothic" w:cs="Arial"/>
          <w:sz w:val="18"/>
          <w:szCs w:val="18"/>
        </w:rPr>
        <w:t xml:space="preserve"> gegründet und ist ein preisgekrönter Reiseveranstalter, der sich auf luxuriöse Flusskreuzfahrten und Luxusyachtkreuzfahrten spezialisiert. Emerald</w:t>
      </w:r>
      <w:r>
        <w:rPr>
          <w:rFonts w:ascii="Century Gothic" w:hAnsi="Century Gothic" w:cs="Arial"/>
          <w:sz w:val="18"/>
          <w:szCs w:val="18"/>
        </w:rPr>
        <w:t xml:space="preserve"> </w:t>
      </w:r>
      <w:r w:rsidRPr="00604A1F">
        <w:rPr>
          <w:rFonts w:ascii="Century Gothic" w:hAnsi="Century Gothic" w:cs="Arial"/>
          <w:sz w:val="18"/>
          <w:szCs w:val="18"/>
        </w:rPr>
        <w:t>Cruises</w:t>
      </w:r>
      <w:r w:rsidRPr="00C20731">
        <w:rPr>
          <w:rFonts w:ascii="Century Gothic" w:hAnsi="Century Gothic" w:cs="Arial"/>
          <w:sz w:val="18"/>
          <w:szCs w:val="18"/>
        </w:rPr>
        <w:t xml:space="preserve"> Flotte an Star </w:t>
      </w:r>
      <w:proofErr w:type="spellStart"/>
      <w:r w:rsidRPr="00C20731">
        <w:rPr>
          <w:rFonts w:ascii="Century Gothic" w:hAnsi="Century Gothic" w:cs="Arial"/>
          <w:sz w:val="18"/>
          <w:szCs w:val="18"/>
        </w:rPr>
        <w:t>Ships</w:t>
      </w:r>
      <w:proofErr w:type="spellEnd"/>
      <w:r w:rsidRPr="00C20731">
        <w:rPr>
          <w:rFonts w:ascii="Century Gothic" w:hAnsi="Century Gothic" w:cs="Arial"/>
          <w:sz w:val="18"/>
          <w:szCs w:val="18"/>
        </w:rPr>
        <w:t xml:space="preserve"> wurde speziell für die Befahrung der europäischen Flüsse Rhein, Main, Mosel, Donau, </w:t>
      </w:r>
      <w:proofErr w:type="spellStart"/>
      <w:r w:rsidRPr="00C20731">
        <w:rPr>
          <w:rFonts w:ascii="Century Gothic" w:hAnsi="Century Gothic" w:cs="Arial"/>
          <w:sz w:val="18"/>
          <w:szCs w:val="18"/>
        </w:rPr>
        <w:t>Rh</w:t>
      </w:r>
      <w:r w:rsidRPr="00CB2B82">
        <w:rPr>
          <w:rFonts w:ascii="Calibri" w:hAnsi="Calibri" w:cs="Calibri"/>
          <w:sz w:val="18"/>
          <w:szCs w:val="18"/>
        </w:rPr>
        <w:t>ȏ</w:t>
      </w:r>
      <w:r w:rsidRPr="00C20731">
        <w:rPr>
          <w:rFonts w:ascii="Century Gothic" w:hAnsi="Century Gothic" w:cs="Arial"/>
          <w:sz w:val="18"/>
          <w:szCs w:val="18"/>
        </w:rPr>
        <w:t>ne</w:t>
      </w:r>
      <w:proofErr w:type="spellEnd"/>
      <w:r w:rsidRPr="00C20731">
        <w:rPr>
          <w:rFonts w:ascii="Century Gothic" w:hAnsi="Century Gothic" w:cs="Arial"/>
          <w:sz w:val="18"/>
          <w:szCs w:val="18"/>
        </w:rPr>
        <w:t xml:space="preserve">, </w:t>
      </w:r>
      <w:proofErr w:type="spellStart"/>
      <w:r w:rsidRPr="00C20731">
        <w:rPr>
          <w:rFonts w:ascii="Century Gothic" w:hAnsi="Century Gothic" w:cs="Arial"/>
          <w:sz w:val="18"/>
          <w:szCs w:val="18"/>
        </w:rPr>
        <w:t>Douro</w:t>
      </w:r>
      <w:proofErr w:type="spellEnd"/>
      <w:r w:rsidRPr="00C20731">
        <w:rPr>
          <w:rFonts w:ascii="Century Gothic" w:hAnsi="Century Gothic" w:cs="Arial"/>
          <w:sz w:val="18"/>
          <w:szCs w:val="18"/>
        </w:rPr>
        <w:t xml:space="preserve"> sowie des Mekong in S</w:t>
      </w:r>
      <w:r w:rsidRPr="00C20731">
        <w:rPr>
          <w:rFonts w:ascii="Century Gothic" w:hAnsi="Century Gothic" w:cs="Century Gothic"/>
          <w:sz w:val="18"/>
          <w:szCs w:val="18"/>
        </w:rPr>
        <w:t>ü</w:t>
      </w:r>
      <w:r w:rsidRPr="00C20731">
        <w:rPr>
          <w:rFonts w:ascii="Century Gothic" w:hAnsi="Century Gothic" w:cs="Arial"/>
          <w:sz w:val="18"/>
          <w:szCs w:val="18"/>
        </w:rPr>
        <w:t xml:space="preserve">dostasien gebaut und bietet eine Reihe stilvoller Innovationen. </w:t>
      </w:r>
      <w:r w:rsidRPr="00604A1F">
        <w:rPr>
          <w:rFonts w:ascii="Century Gothic" w:hAnsi="Century Gothic" w:cs="Arial"/>
          <w:sz w:val="18"/>
          <w:szCs w:val="18"/>
        </w:rPr>
        <w:t xml:space="preserve">Die Luxusyachten befahren mit der Emerald Azzurra und der baugleichen Emerald </w:t>
      </w:r>
      <w:proofErr w:type="spellStart"/>
      <w:r w:rsidRPr="00604A1F">
        <w:rPr>
          <w:rFonts w:ascii="Century Gothic" w:hAnsi="Century Gothic" w:cs="Arial"/>
          <w:sz w:val="18"/>
          <w:szCs w:val="18"/>
        </w:rPr>
        <w:t>Sakara</w:t>
      </w:r>
      <w:proofErr w:type="spellEnd"/>
      <w:r w:rsidRPr="00604A1F">
        <w:rPr>
          <w:rFonts w:ascii="Century Gothic" w:hAnsi="Century Gothic" w:cs="Arial"/>
          <w:sz w:val="18"/>
          <w:szCs w:val="18"/>
        </w:rPr>
        <w:t xml:space="preserve"> die Karibik &amp; Mittelamerika, die Seychellen &amp; indischer Ozean, das Mediterrane &amp; Adriatische Meer und das Rote Mee</w:t>
      </w:r>
      <w:r>
        <w:rPr>
          <w:rFonts w:ascii="Century Gothic" w:hAnsi="Century Gothic" w:cs="Arial"/>
          <w:sz w:val="18"/>
          <w:szCs w:val="18"/>
        </w:rPr>
        <w:t xml:space="preserve">r. 2026 folgt mit Emerald Kaia die dritte Luxusyacht in der Flotte von Emerald Cruises im Hochseesegment. </w:t>
      </w:r>
    </w:p>
    <w:p w14:paraId="67035E0E" w14:textId="77777777" w:rsidR="00CB76AE" w:rsidRDefault="00CB76AE" w:rsidP="00CB76AE">
      <w:pPr>
        <w:spacing w:after="0" w:line="240" w:lineRule="auto"/>
        <w:jc w:val="both"/>
        <w:rPr>
          <w:rFonts w:ascii="Century Gothic" w:hAnsi="Century Gothic" w:cs="Arial"/>
          <w:b/>
          <w:bCs/>
          <w:sz w:val="18"/>
          <w:szCs w:val="18"/>
        </w:rPr>
      </w:pPr>
    </w:p>
    <w:p w14:paraId="23451F88" w14:textId="77777777" w:rsidR="00CB76AE" w:rsidRDefault="00CB76AE" w:rsidP="00CB76AE">
      <w:pPr>
        <w:pStyle w:val="Default"/>
        <w:rPr>
          <w:sz w:val="18"/>
          <w:szCs w:val="18"/>
        </w:rPr>
      </w:pPr>
      <w:bookmarkStart w:id="0" w:name="_Hlk152593063"/>
      <w:r>
        <w:rPr>
          <w:b/>
          <w:bCs/>
          <w:sz w:val="18"/>
          <w:szCs w:val="18"/>
        </w:rPr>
        <w:t xml:space="preserve">Global </w:t>
      </w:r>
    </w:p>
    <w:p w14:paraId="2DD76A9E" w14:textId="22E518C9" w:rsidR="00CB76AE" w:rsidRPr="00A64C94" w:rsidRDefault="00CB76AE" w:rsidP="00776B1F">
      <w:pPr>
        <w:pStyle w:val="Default"/>
        <w:jc w:val="both"/>
        <w:rPr>
          <w:color w:val="auto"/>
          <w:sz w:val="18"/>
          <w:szCs w:val="18"/>
        </w:rPr>
      </w:pPr>
      <w:r w:rsidRPr="00CB76AE">
        <w:rPr>
          <w:sz w:val="18"/>
          <w:szCs w:val="18"/>
        </w:rPr>
        <w:t xml:space="preserve">Die Scenic Group, zu der Emerald Cruises, Scenic </w:t>
      </w:r>
      <w:proofErr w:type="spellStart"/>
      <w:r w:rsidRPr="00CB76AE">
        <w:rPr>
          <w:sz w:val="18"/>
          <w:szCs w:val="18"/>
        </w:rPr>
        <w:t>Luxury</w:t>
      </w:r>
      <w:proofErr w:type="spellEnd"/>
      <w:r w:rsidRPr="00CB76AE">
        <w:rPr>
          <w:sz w:val="18"/>
          <w:szCs w:val="18"/>
        </w:rPr>
        <w:t xml:space="preserve"> Cruises &amp; Tours, Mayflower Cruises &amp; Tours und Evergreen Tours gehören, ist in ihrer 37-jährigen Geschichte stark gewachsen und bietet heute preisgekrönte All-Inclusive-Reisen, darunter Fluss- und Hochseekreuzfahrten sowie eigens gestaltete Reisen auf dem Festland, die Urlauber zu vielen der faszinierendsten Reiseziele der Welt führen. Seit 2008 setzt Scenic den Maßstab für echte All-inclusive-Fünf-Sterne-Flusskreuzfahrten in Europa und Südostasien. 2019 stellte Scenic mit der Scenic </w:t>
      </w:r>
      <w:proofErr w:type="spellStart"/>
      <w:r w:rsidRPr="00CB76AE">
        <w:rPr>
          <w:sz w:val="18"/>
          <w:szCs w:val="18"/>
        </w:rPr>
        <w:t>Eclipse</w:t>
      </w:r>
      <w:proofErr w:type="spellEnd"/>
      <w:r w:rsidRPr="00CB76AE">
        <w:rPr>
          <w:sz w:val="18"/>
          <w:szCs w:val="18"/>
        </w:rPr>
        <w:t xml:space="preserve">, als weltweit erste Discovery Yacht, ein Ultra-Luxus-Schiff mit 228 Gästen vor. Das baugleiche Schwesterschiff Scenic </w:t>
      </w:r>
      <w:proofErr w:type="spellStart"/>
      <w:r w:rsidRPr="00CB76AE">
        <w:rPr>
          <w:sz w:val="18"/>
          <w:szCs w:val="18"/>
        </w:rPr>
        <w:t>Eclipse</w:t>
      </w:r>
      <w:proofErr w:type="spellEnd"/>
      <w:r w:rsidRPr="00CB76AE">
        <w:rPr>
          <w:sz w:val="18"/>
          <w:szCs w:val="18"/>
        </w:rPr>
        <w:t xml:space="preserve"> II befährt seit 2023 die Gewässer. Emerald Cruises verfügt über neun Star-</w:t>
      </w:r>
      <w:proofErr w:type="spellStart"/>
      <w:r w:rsidRPr="00CB76AE">
        <w:rPr>
          <w:sz w:val="18"/>
          <w:szCs w:val="18"/>
        </w:rPr>
        <w:t>Ships</w:t>
      </w:r>
      <w:proofErr w:type="spellEnd"/>
      <w:r w:rsidRPr="00CB76AE">
        <w:rPr>
          <w:sz w:val="18"/>
          <w:szCs w:val="18"/>
        </w:rPr>
        <w:t xml:space="preserve">, die Flusskreuzfahrten in Europa und auf dem Mekong anbieten. Im März </w:t>
      </w:r>
      <w:r w:rsidRPr="00CB76AE">
        <w:rPr>
          <w:sz w:val="18"/>
          <w:szCs w:val="18"/>
        </w:rPr>
        <w:lastRenderedPageBreak/>
        <w:t xml:space="preserve">2022 ist die Emerald Azzurra als erstes Hochseeschiff mit Platz für 100 Gäste unter der Reederei Emerald Cruises vom Stapel gelaufen. Genau wie ihre baugleiche Schwesteryacht Emerald </w:t>
      </w:r>
      <w:proofErr w:type="spellStart"/>
      <w:r w:rsidRPr="00CB76AE">
        <w:rPr>
          <w:sz w:val="18"/>
          <w:szCs w:val="18"/>
        </w:rPr>
        <w:t>Sakara</w:t>
      </w:r>
      <w:proofErr w:type="spellEnd"/>
      <w:r w:rsidRPr="00CB76AE">
        <w:rPr>
          <w:sz w:val="18"/>
          <w:szCs w:val="18"/>
        </w:rPr>
        <w:t xml:space="preserve">, die im August 2023 ausgelaufen ist, befahren die beiden Schiffe </w:t>
      </w:r>
      <w:r w:rsidRPr="00A64C94">
        <w:rPr>
          <w:color w:val="auto"/>
          <w:sz w:val="18"/>
          <w:szCs w:val="18"/>
        </w:rPr>
        <w:t>die Gewässer des Mittelmeers, der Adria, der Karibik &amp; Mittelamerik</w:t>
      </w:r>
      <w:r w:rsidR="001C2449" w:rsidRPr="00A64C94">
        <w:rPr>
          <w:color w:val="auto"/>
          <w:sz w:val="18"/>
          <w:szCs w:val="18"/>
        </w:rPr>
        <w:t>a</w:t>
      </w:r>
      <w:r w:rsidR="00A64C94">
        <w:rPr>
          <w:color w:val="auto"/>
          <w:sz w:val="18"/>
          <w:szCs w:val="18"/>
        </w:rPr>
        <w:t>,</w:t>
      </w:r>
      <w:r w:rsidRPr="00A64C94">
        <w:rPr>
          <w:color w:val="auto"/>
          <w:sz w:val="18"/>
          <w:szCs w:val="18"/>
        </w:rPr>
        <w:t xml:space="preserve"> </w:t>
      </w:r>
      <w:r w:rsidR="00A64C94">
        <w:rPr>
          <w:color w:val="auto"/>
          <w:sz w:val="18"/>
          <w:szCs w:val="18"/>
        </w:rPr>
        <w:t xml:space="preserve">der </w:t>
      </w:r>
      <w:r w:rsidRPr="00A64C94">
        <w:rPr>
          <w:color w:val="auto"/>
          <w:sz w:val="18"/>
          <w:szCs w:val="18"/>
        </w:rPr>
        <w:t>Seychellen &amp; des indische</w:t>
      </w:r>
      <w:r w:rsidR="00A64C94">
        <w:rPr>
          <w:color w:val="auto"/>
          <w:sz w:val="18"/>
          <w:szCs w:val="18"/>
        </w:rPr>
        <w:t>n</w:t>
      </w:r>
      <w:r w:rsidRPr="00A64C94">
        <w:rPr>
          <w:color w:val="auto"/>
          <w:sz w:val="18"/>
          <w:szCs w:val="18"/>
        </w:rPr>
        <w:t xml:space="preserve"> Ozeans und d</w:t>
      </w:r>
      <w:r w:rsidR="00A64C94">
        <w:rPr>
          <w:color w:val="auto"/>
          <w:sz w:val="18"/>
          <w:szCs w:val="18"/>
        </w:rPr>
        <w:t>e</w:t>
      </w:r>
      <w:r w:rsidRPr="00A64C94">
        <w:rPr>
          <w:color w:val="auto"/>
          <w:sz w:val="18"/>
          <w:szCs w:val="18"/>
        </w:rPr>
        <w:t xml:space="preserve">s Roten Meers. </w:t>
      </w:r>
      <w:r w:rsidR="007C1574">
        <w:rPr>
          <w:color w:val="auto"/>
          <w:sz w:val="18"/>
          <w:szCs w:val="18"/>
        </w:rPr>
        <w:t xml:space="preserve">2026 wird die Flotte von Emerald Cruises um die Luxusyacht Emerald Kaia erweitert. </w:t>
      </w:r>
    </w:p>
    <w:p w14:paraId="07A0A021" w14:textId="5C5AEF7B" w:rsidR="00CB76AE" w:rsidRPr="00A64C94" w:rsidRDefault="00CB76AE" w:rsidP="00776B1F">
      <w:pPr>
        <w:spacing w:after="0" w:line="240" w:lineRule="auto"/>
        <w:jc w:val="both"/>
        <w:rPr>
          <w:rFonts w:ascii="Century Gothic" w:hAnsi="Century Gothic"/>
          <w:sz w:val="18"/>
          <w:szCs w:val="18"/>
        </w:rPr>
      </w:pPr>
      <w:r w:rsidRPr="00A64C94">
        <w:rPr>
          <w:rFonts w:ascii="Century Gothic" w:hAnsi="Century Gothic"/>
          <w:sz w:val="18"/>
          <w:szCs w:val="18"/>
        </w:rPr>
        <w:t xml:space="preserve">Scenic ist auf Facebook unter </w:t>
      </w:r>
      <w:hyperlink r:id="rId9" w:history="1">
        <w:proofErr w:type="spellStart"/>
        <w:r w:rsidRPr="00A64C94">
          <w:rPr>
            <w:rStyle w:val="Hyperlink"/>
            <w:rFonts w:ascii="Century Gothic" w:hAnsi="Century Gothic"/>
            <w:color w:val="auto"/>
            <w:sz w:val="18"/>
            <w:szCs w:val="18"/>
          </w:rPr>
          <w:t>ScenicKreuzfahrten</w:t>
        </w:r>
        <w:proofErr w:type="spellEnd"/>
      </w:hyperlink>
      <w:r w:rsidRPr="00A64C94">
        <w:rPr>
          <w:rFonts w:ascii="Century Gothic" w:hAnsi="Century Gothic"/>
          <w:sz w:val="18"/>
          <w:szCs w:val="18"/>
        </w:rPr>
        <w:t xml:space="preserve"> und auf Instagram unter </w:t>
      </w:r>
      <w:hyperlink r:id="rId10" w:history="1">
        <w:proofErr w:type="spellStart"/>
        <w:r w:rsidRPr="00A64C94">
          <w:rPr>
            <w:rStyle w:val="Hyperlink"/>
            <w:rFonts w:ascii="Century Gothic" w:hAnsi="Century Gothic"/>
            <w:color w:val="auto"/>
            <w:sz w:val="18"/>
            <w:szCs w:val="18"/>
          </w:rPr>
          <w:t>ScenicCruises.Kreuzfahrten</w:t>
        </w:r>
        <w:proofErr w:type="spellEnd"/>
      </w:hyperlink>
      <w:r w:rsidRPr="00A64C94">
        <w:rPr>
          <w:rFonts w:ascii="Century Gothic" w:hAnsi="Century Gothic"/>
          <w:sz w:val="18"/>
          <w:szCs w:val="18"/>
        </w:rPr>
        <w:t xml:space="preserve"> vertreten, während Emerald Cruises Emerald Cruises auf Facebook unter </w:t>
      </w:r>
      <w:hyperlink r:id="rId11" w:history="1">
        <w:proofErr w:type="spellStart"/>
        <w:r w:rsidRPr="00A64C94">
          <w:rPr>
            <w:rStyle w:val="Hyperlink"/>
            <w:rFonts w:ascii="Century Gothic" w:hAnsi="Century Gothic"/>
            <w:color w:val="auto"/>
            <w:sz w:val="18"/>
            <w:szCs w:val="18"/>
          </w:rPr>
          <w:t>EmeraldCruisesKreuzfahrten</w:t>
        </w:r>
        <w:proofErr w:type="spellEnd"/>
      </w:hyperlink>
      <w:r w:rsidRPr="00A64C94">
        <w:rPr>
          <w:rFonts w:ascii="Century Gothic" w:hAnsi="Century Gothic"/>
          <w:sz w:val="18"/>
          <w:szCs w:val="18"/>
        </w:rPr>
        <w:t xml:space="preserve"> und auf Instagram unter </w:t>
      </w:r>
      <w:hyperlink r:id="rId12" w:history="1">
        <w:r w:rsidRPr="00A64C94">
          <w:rPr>
            <w:rStyle w:val="Hyperlink"/>
            <w:rFonts w:ascii="Century Gothic" w:hAnsi="Century Gothic"/>
            <w:color w:val="auto"/>
            <w:sz w:val="18"/>
            <w:szCs w:val="18"/>
          </w:rPr>
          <w:t>@EmeraldCruises.Kreuzfahrten</w:t>
        </w:r>
      </w:hyperlink>
      <w:r w:rsidRPr="00A64C94">
        <w:rPr>
          <w:rFonts w:ascii="Century Gothic" w:hAnsi="Century Gothic"/>
          <w:sz w:val="18"/>
          <w:szCs w:val="18"/>
        </w:rPr>
        <w:t xml:space="preserve"> zu finden ist. </w:t>
      </w:r>
    </w:p>
    <w:bookmarkEnd w:id="0"/>
    <w:p w14:paraId="041AA2B2" w14:textId="77777777" w:rsidR="00CB76AE" w:rsidRDefault="00CB76AE" w:rsidP="00CB76AE">
      <w:pPr>
        <w:spacing w:after="0" w:line="240" w:lineRule="auto"/>
        <w:rPr>
          <w:sz w:val="18"/>
          <w:szCs w:val="18"/>
        </w:rPr>
      </w:pPr>
    </w:p>
    <w:p w14:paraId="2CBD57E4" w14:textId="27A22C4F" w:rsidR="00057021" w:rsidRPr="00C55596" w:rsidRDefault="00057021" w:rsidP="00C55596">
      <w:pPr>
        <w:spacing w:line="240" w:lineRule="auto"/>
        <w:rPr>
          <w:rFonts w:ascii="Century Gothic" w:hAnsi="Century Gothic"/>
          <w:sz w:val="18"/>
          <w:szCs w:val="18"/>
        </w:rPr>
      </w:pPr>
    </w:p>
    <w:p w14:paraId="76E18763" w14:textId="77777777" w:rsidR="00036EAD" w:rsidRPr="003E340F" w:rsidRDefault="00036EAD" w:rsidP="00036EAD">
      <w:pPr>
        <w:pStyle w:val="Untertitel"/>
        <w:spacing w:line="276" w:lineRule="auto"/>
        <w:jc w:val="left"/>
        <w:rPr>
          <w:rFonts w:ascii="Century Gothic" w:hAnsi="Century Gothic"/>
          <w:lang w:val="de-DE"/>
        </w:rPr>
      </w:pPr>
      <w:r w:rsidRPr="003E340F">
        <w:rPr>
          <w:rFonts w:ascii="Century Gothic" w:hAnsi="Century Gothic"/>
          <w:lang w:val="de-DE"/>
        </w:rPr>
        <w:t>Pressekontakt Scenic Gruppe</w:t>
      </w:r>
    </w:p>
    <w:p w14:paraId="4513DEB2" w14:textId="77777777" w:rsidR="00036EAD" w:rsidRPr="003E340F" w:rsidRDefault="00036EAD" w:rsidP="00036EAD">
      <w:pPr>
        <w:pStyle w:val="Untertitel"/>
        <w:spacing w:line="276" w:lineRule="auto"/>
        <w:jc w:val="left"/>
        <w:rPr>
          <w:rFonts w:ascii="Century Gothic" w:hAnsi="Century Gothic"/>
          <w:b w:val="0"/>
          <w:lang w:val="de-DE"/>
        </w:rPr>
      </w:pPr>
      <w:r w:rsidRPr="003E340F">
        <w:rPr>
          <w:rFonts w:ascii="Century Gothic" w:hAnsi="Century Gothic"/>
          <w:b w:val="0"/>
          <w:lang w:val="de-DE"/>
        </w:rPr>
        <w:t>Theresa Kögler / Laila Wiedemann</w:t>
      </w:r>
      <w:r w:rsidRPr="003E340F">
        <w:rPr>
          <w:rFonts w:ascii="Century Gothic" w:hAnsi="Century Gothic"/>
          <w:b w:val="0"/>
          <w:lang w:val="de-DE"/>
        </w:rPr>
        <w:br/>
        <w:t xml:space="preserve">uschi liebl pr, </w:t>
      </w:r>
      <w:proofErr w:type="spellStart"/>
      <w:r w:rsidRPr="003E340F">
        <w:rPr>
          <w:rFonts w:ascii="Century Gothic" w:hAnsi="Century Gothic"/>
          <w:b w:val="0"/>
          <w:lang w:val="de-DE"/>
        </w:rPr>
        <w:t>emil</w:t>
      </w:r>
      <w:proofErr w:type="spellEnd"/>
      <w:r w:rsidRPr="003E340F">
        <w:rPr>
          <w:rFonts w:ascii="Century Gothic" w:hAnsi="Century Gothic"/>
          <w:b w:val="0"/>
          <w:lang w:val="de-DE"/>
        </w:rPr>
        <w:t>-</w:t>
      </w:r>
      <w:proofErr w:type="spellStart"/>
      <w:r w:rsidRPr="003E340F">
        <w:rPr>
          <w:rFonts w:ascii="Century Gothic" w:hAnsi="Century Gothic"/>
          <w:b w:val="0"/>
          <w:lang w:val="de-DE"/>
        </w:rPr>
        <w:t>geis</w:t>
      </w:r>
      <w:proofErr w:type="spellEnd"/>
      <w:r w:rsidRPr="003E340F">
        <w:rPr>
          <w:rFonts w:ascii="Century Gothic" w:hAnsi="Century Gothic"/>
          <w:b w:val="0"/>
          <w:lang w:val="de-DE"/>
        </w:rPr>
        <w:t xml:space="preserve">-str. 1, 81379 </w:t>
      </w:r>
      <w:proofErr w:type="spellStart"/>
      <w:r w:rsidRPr="003E340F">
        <w:rPr>
          <w:rFonts w:ascii="Century Gothic" w:hAnsi="Century Gothic"/>
          <w:b w:val="0"/>
          <w:lang w:val="de-DE"/>
        </w:rPr>
        <w:t>münchen</w:t>
      </w:r>
      <w:proofErr w:type="spellEnd"/>
    </w:p>
    <w:p w14:paraId="265324B6" w14:textId="5DF8FE40" w:rsidR="00036EAD" w:rsidRPr="003E340F" w:rsidRDefault="00036EAD" w:rsidP="00036EAD">
      <w:pPr>
        <w:pStyle w:val="Untertitel"/>
        <w:spacing w:after="240" w:line="276" w:lineRule="auto"/>
        <w:jc w:val="left"/>
        <w:rPr>
          <w:rFonts w:ascii="Century Gothic" w:hAnsi="Century Gothic"/>
          <w:b w:val="0"/>
          <w:lang w:val="de-DE"/>
        </w:rPr>
      </w:pPr>
      <w:r w:rsidRPr="003E340F">
        <w:rPr>
          <w:rFonts w:ascii="Century Gothic" w:hAnsi="Century Gothic"/>
          <w:b w:val="0"/>
          <w:lang w:val="de-DE"/>
        </w:rPr>
        <w:t xml:space="preserve">tel. +49 89 7240292-18 / -23, </w:t>
      </w:r>
      <w:proofErr w:type="spellStart"/>
      <w:r w:rsidRPr="003E340F">
        <w:rPr>
          <w:rFonts w:ascii="Century Gothic" w:hAnsi="Century Gothic"/>
          <w:b w:val="0"/>
          <w:lang w:val="de-DE"/>
        </w:rPr>
        <w:t>fax</w:t>
      </w:r>
      <w:proofErr w:type="spellEnd"/>
      <w:r w:rsidRPr="003E340F">
        <w:rPr>
          <w:rFonts w:ascii="Century Gothic" w:hAnsi="Century Gothic"/>
          <w:b w:val="0"/>
          <w:lang w:val="de-DE"/>
        </w:rPr>
        <w:t xml:space="preserve"> +49 89 7240292-19</w:t>
      </w:r>
      <w:r w:rsidRPr="003E340F">
        <w:rPr>
          <w:rFonts w:ascii="Century Gothic" w:hAnsi="Century Gothic"/>
          <w:b w:val="0"/>
          <w:lang w:val="de-DE"/>
        </w:rPr>
        <w:br/>
      </w:r>
      <w:proofErr w:type="spellStart"/>
      <w:r w:rsidRPr="003E340F">
        <w:rPr>
          <w:rFonts w:ascii="Century Gothic" w:hAnsi="Century Gothic"/>
          <w:b w:val="0"/>
          <w:lang w:val="de-DE"/>
        </w:rPr>
        <w:t>e-mail</w:t>
      </w:r>
      <w:proofErr w:type="spellEnd"/>
      <w:r w:rsidRPr="003E340F">
        <w:rPr>
          <w:rFonts w:ascii="Century Gothic" w:hAnsi="Century Gothic"/>
          <w:b w:val="0"/>
          <w:lang w:val="de-DE"/>
        </w:rPr>
        <w:t>:</w:t>
      </w:r>
      <w:r w:rsidRPr="003E340F">
        <w:rPr>
          <w:lang w:val="de-DE"/>
        </w:rPr>
        <w:t xml:space="preserve"> </w:t>
      </w:r>
      <w:hyperlink r:id="rId13" w:history="1">
        <w:r w:rsidR="00A21E93" w:rsidRPr="00A21E93">
          <w:rPr>
            <w:rStyle w:val="Hyperlink"/>
            <w:rFonts w:ascii="Century Gothic" w:hAnsi="Century Gothic"/>
            <w:b w:val="0"/>
            <w:bCs/>
            <w:color w:val="auto"/>
            <w:lang w:val="de-DE"/>
          </w:rPr>
          <w:t>tk@liebl-pr.de</w:t>
        </w:r>
      </w:hyperlink>
      <w:r w:rsidR="00A21E93" w:rsidRPr="00A21E93">
        <w:rPr>
          <w:rFonts w:ascii="Century Gothic" w:hAnsi="Century Gothic"/>
          <w:b w:val="0"/>
          <w:bCs/>
          <w:lang w:val="de-DE"/>
        </w:rPr>
        <w:t xml:space="preserve"> </w:t>
      </w:r>
      <w:r w:rsidRPr="00A21E93">
        <w:rPr>
          <w:rFonts w:ascii="Century Gothic" w:hAnsi="Century Gothic"/>
          <w:b w:val="0"/>
          <w:bCs/>
          <w:lang w:val="de-DE"/>
        </w:rPr>
        <w:t>/</w:t>
      </w:r>
      <w:r w:rsidR="00A21E93" w:rsidRPr="00A21E93">
        <w:rPr>
          <w:rFonts w:ascii="Century Gothic" w:hAnsi="Century Gothic"/>
          <w:b w:val="0"/>
          <w:bCs/>
          <w:lang w:val="de-DE"/>
        </w:rPr>
        <w:t xml:space="preserve"> </w:t>
      </w:r>
      <w:hyperlink r:id="rId14" w:history="1">
        <w:r w:rsidR="00A21E93" w:rsidRPr="00A21E93">
          <w:rPr>
            <w:rStyle w:val="Hyperlink"/>
            <w:rFonts w:ascii="Century Gothic" w:hAnsi="Century Gothic"/>
            <w:b w:val="0"/>
            <w:bCs/>
            <w:color w:val="auto"/>
            <w:lang w:val="de-DE"/>
          </w:rPr>
          <w:t>lw@liebl-pr.de</w:t>
        </w:r>
      </w:hyperlink>
      <w:r w:rsidR="00A21E93" w:rsidRPr="00A21E93">
        <w:rPr>
          <w:rFonts w:ascii="Century Gothic" w:hAnsi="Century Gothic"/>
          <w:b w:val="0"/>
          <w:lang w:val="de-DE"/>
        </w:rPr>
        <w:t xml:space="preserve"> </w:t>
      </w:r>
      <w:r w:rsidRPr="00A21E93">
        <w:rPr>
          <w:rFonts w:ascii="Century Gothic" w:hAnsi="Century Gothic"/>
          <w:b w:val="0"/>
          <w:lang w:val="de-DE"/>
        </w:rPr>
        <w:t xml:space="preserve"> </w:t>
      </w:r>
    </w:p>
    <w:p w14:paraId="5EB42FFC" w14:textId="77777777" w:rsidR="00036EAD" w:rsidRPr="00036EAD" w:rsidRDefault="00036EAD" w:rsidP="00036EAD">
      <w:pPr>
        <w:spacing w:line="360" w:lineRule="auto"/>
        <w:rPr>
          <w:rFonts w:ascii="Century Gothic" w:hAnsi="Century Gothic"/>
          <w:sz w:val="20"/>
          <w:szCs w:val="20"/>
        </w:rPr>
      </w:pPr>
    </w:p>
    <w:sectPr w:rsidR="00036EAD" w:rsidRPr="00036EAD" w:rsidSect="009B4B15">
      <w:headerReference w:type="default" r:id="rId15"/>
      <w:pgSz w:w="11906" w:h="16838"/>
      <w:pgMar w:top="1417" w:right="2267" w:bottom="1134"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0CC59" w14:textId="77777777" w:rsidR="00A037A5" w:rsidRDefault="00A037A5" w:rsidP="00036EAD">
      <w:pPr>
        <w:spacing w:after="0" w:line="240" w:lineRule="auto"/>
      </w:pPr>
      <w:r>
        <w:separator/>
      </w:r>
    </w:p>
  </w:endnote>
  <w:endnote w:type="continuationSeparator" w:id="0">
    <w:p w14:paraId="21416F6A" w14:textId="77777777" w:rsidR="00A037A5" w:rsidRDefault="00A037A5" w:rsidP="0003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C62E2" w14:textId="77777777" w:rsidR="00A037A5" w:rsidRDefault="00A037A5" w:rsidP="00036EAD">
      <w:pPr>
        <w:spacing w:after="0" w:line="240" w:lineRule="auto"/>
      </w:pPr>
      <w:r>
        <w:separator/>
      </w:r>
    </w:p>
  </w:footnote>
  <w:footnote w:type="continuationSeparator" w:id="0">
    <w:p w14:paraId="41413E38" w14:textId="77777777" w:rsidR="00A037A5" w:rsidRDefault="00A037A5" w:rsidP="00036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13005" w14:textId="212B3DB7" w:rsidR="00036EAD" w:rsidRDefault="00C43A21" w:rsidP="00036EAD">
    <w:pPr>
      <w:pStyle w:val="Kopfzeile"/>
      <w:jc w:val="center"/>
    </w:pPr>
    <w:r>
      <w:rPr>
        <w:noProof/>
      </w:rPr>
      <w:drawing>
        <wp:inline distT="0" distB="0" distL="0" distR="0" wp14:anchorId="7876752C" wp14:editId="1D2EDC3B">
          <wp:extent cx="2076450" cy="619470"/>
          <wp:effectExtent l="0" t="0" r="0" b="9525"/>
          <wp:docPr id="1121161782" name="Grafik 1"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61782" name="Grafik 1" descr="Ein Bild, das Schrift, Text, Logo, Grafiken enthält.&#10;&#10;Automatisch generierte Beschreibung"/>
                  <pic:cNvPicPr/>
                </pic:nvPicPr>
                <pic:blipFill>
                  <a:blip r:embed="rId1"/>
                  <a:stretch>
                    <a:fillRect/>
                  </a:stretch>
                </pic:blipFill>
                <pic:spPr>
                  <a:xfrm>
                    <a:off x="0" y="0"/>
                    <a:ext cx="2106105" cy="628317"/>
                  </a:xfrm>
                  <a:prstGeom prst="rect">
                    <a:avLst/>
                  </a:prstGeom>
                </pic:spPr>
              </pic:pic>
            </a:graphicData>
          </a:graphic>
        </wp:inline>
      </w:drawing>
    </w:r>
    <w:r>
      <w:rPr>
        <w:noProof/>
        <w:lang w:eastAsia="de-DE"/>
      </w:rPr>
      <w:t xml:space="preserve"> </w:t>
    </w:r>
  </w:p>
  <w:p w14:paraId="1F3BF474" w14:textId="77777777" w:rsidR="00036EAD" w:rsidRDefault="00036EAD" w:rsidP="00036EAD">
    <w:pPr>
      <w:pStyle w:val="Kopfzeile"/>
      <w:jc w:val="center"/>
    </w:pPr>
  </w:p>
  <w:p w14:paraId="5A1DC84D" w14:textId="77777777" w:rsidR="00036EAD" w:rsidRDefault="00036EAD" w:rsidP="00036EA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69B"/>
    <w:multiLevelType w:val="multilevel"/>
    <w:tmpl w:val="36C0F1B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23BAA"/>
    <w:multiLevelType w:val="hybridMultilevel"/>
    <w:tmpl w:val="5D6664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2440F84"/>
    <w:multiLevelType w:val="hybridMultilevel"/>
    <w:tmpl w:val="CF8839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A340E2"/>
    <w:multiLevelType w:val="hybridMultilevel"/>
    <w:tmpl w:val="1848E1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75640677">
    <w:abstractNumId w:val="0"/>
  </w:num>
  <w:num w:numId="2" w16cid:durableId="982268685">
    <w:abstractNumId w:val="1"/>
  </w:num>
  <w:num w:numId="3" w16cid:durableId="1075519288">
    <w:abstractNumId w:val="2"/>
  </w:num>
  <w:num w:numId="4" w16cid:durableId="1251350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25"/>
    <w:rsid w:val="0000632B"/>
    <w:rsid w:val="00011C2A"/>
    <w:rsid w:val="000209AF"/>
    <w:rsid w:val="00036EAD"/>
    <w:rsid w:val="00057021"/>
    <w:rsid w:val="00087197"/>
    <w:rsid w:val="00090A0A"/>
    <w:rsid w:val="000A6D80"/>
    <w:rsid w:val="000D33A8"/>
    <w:rsid w:val="000D4BF1"/>
    <w:rsid w:val="000E020D"/>
    <w:rsid w:val="000E0EB3"/>
    <w:rsid w:val="00106C14"/>
    <w:rsid w:val="00117731"/>
    <w:rsid w:val="0012195C"/>
    <w:rsid w:val="00126B73"/>
    <w:rsid w:val="00142B21"/>
    <w:rsid w:val="00152F14"/>
    <w:rsid w:val="00160DD6"/>
    <w:rsid w:val="00164AAE"/>
    <w:rsid w:val="00167678"/>
    <w:rsid w:val="001809CD"/>
    <w:rsid w:val="001A37C3"/>
    <w:rsid w:val="001A6E64"/>
    <w:rsid w:val="001C2449"/>
    <w:rsid w:val="001C31C5"/>
    <w:rsid w:val="001D7BA3"/>
    <w:rsid w:val="001F508B"/>
    <w:rsid w:val="00201277"/>
    <w:rsid w:val="00201EFC"/>
    <w:rsid w:val="00213830"/>
    <w:rsid w:val="0022719C"/>
    <w:rsid w:val="00240B1C"/>
    <w:rsid w:val="00272A57"/>
    <w:rsid w:val="00287915"/>
    <w:rsid w:val="002D527F"/>
    <w:rsid w:val="0030646C"/>
    <w:rsid w:val="00311675"/>
    <w:rsid w:val="0032265F"/>
    <w:rsid w:val="00325345"/>
    <w:rsid w:val="00344DC0"/>
    <w:rsid w:val="0034731E"/>
    <w:rsid w:val="00350225"/>
    <w:rsid w:val="00373C44"/>
    <w:rsid w:val="00380B0F"/>
    <w:rsid w:val="00384F1B"/>
    <w:rsid w:val="00385CEF"/>
    <w:rsid w:val="003A7CEE"/>
    <w:rsid w:val="003B5625"/>
    <w:rsid w:val="003C6486"/>
    <w:rsid w:val="003D49FC"/>
    <w:rsid w:val="003E340F"/>
    <w:rsid w:val="00400641"/>
    <w:rsid w:val="00410062"/>
    <w:rsid w:val="00433AD0"/>
    <w:rsid w:val="004368A4"/>
    <w:rsid w:val="00464021"/>
    <w:rsid w:val="00467EFB"/>
    <w:rsid w:val="004A4EBF"/>
    <w:rsid w:val="004B6E37"/>
    <w:rsid w:val="004C0F25"/>
    <w:rsid w:val="004C1F47"/>
    <w:rsid w:val="004F053D"/>
    <w:rsid w:val="00513322"/>
    <w:rsid w:val="005146B8"/>
    <w:rsid w:val="00525B9C"/>
    <w:rsid w:val="00535BB8"/>
    <w:rsid w:val="0056528D"/>
    <w:rsid w:val="00567E2B"/>
    <w:rsid w:val="005778DE"/>
    <w:rsid w:val="005953E0"/>
    <w:rsid w:val="0059712C"/>
    <w:rsid w:val="005A055B"/>
    <w:rsid w:val="005A2182"/>
    <w:rsid w:val="005C0B0E"/>
    <w:rsid w:val="005D71EA"/>
    <w:rsid w:val="005E66DF"/>
    <w:rsid w:val="005E7033"/>
    <w:rsid w:val="006073FA"/>
    <w:rsid w:val="00617AC6"/>
    <w:rsid w:val="00624791"/>
    <w:rsid w:val="00624D91"/>
    <w:rsid w:val="006376ED"/>
    <w:rsid w:val="006434B1"/>
    <w:rsid w:val="00663956"/>
    <w:rsid w:val="00677F53"/>
    <w:rsid w:val="00691424"/>
    <w:rsid w:val="00696F6B"/>
    <w:rsid w:val="006B68DB"/>
    <w:rsid w:val="006D1BCD"/>
    <w:rsid w:val="006E1AD7"/>
    <w:rsid w:val="007021A4"/>
    <w:rsid w:val="007061C8"/>
    <w:rsid w:val="0071459D"/>
    <w:rsid w:val="007149A5"/>
    <w:rsid w:val="00715CEF"/>
    <w:rsid w:val="00715DD5"/>
    <w:rsid w:val="00723F15"/>
    <w:rsid w:val="007305DF"/>
    <w:rsid w:val="007416CD"/>
    <w:rsid w:val="00765E3B"/>
    <w:rsid w:val="00776B1F"/>
    <w:rsid w:val="00783957"/>
    <w:rsid w:val="007907A9"/>
    <w:rsid w:val="007B52C0"/>
    <w:rsid w:val="007C1574"/>
    <w:rsid w:val="007F4C12"/>
    <w:rsid w:val="007F4D7B"/>
    <w:rsid w:val="007F59FB"/>
    <w:rsid w:val="00806A9F"/>
    <w:rsid w:val="00815FEE"/>
    <w:rsid w:val="00817DCD"/>
    <w:rsid w:val="00821FAE"/>
    <w:rsid w:val="0084112F"/>
    <w:rsid w:val="00860D52"/>
    <w:rsid w:val="00873BAD"/>
    <w:rsid w:val="00890365"/>
    <w:rsid w:val="008933E8"/>
    <w:rsid w:val="008A50FC"/>
    <w:rsid w:val="008A76A1"/>
    <w:rsid w:val="008E5D8D"/>
    <w:rsid w:val="008E63C5"/>
    <w:rsid w:val="008F25B5"/>
    <w:rsid w:val="00910F77"/>
    <w:rsid w:val="00916934"/>
    <w:rsid w:val="009220BC"/>
    <w:rsid w:val="009240A3"/>
    <w:rsid w:val="00931A2C"/>
    <w:rsid w:val="0094092D"/>
    <w:rsid w:val="00955526"/>
    <w:rsid w:val="00995919"/>
    <w:rsid w:val="00996A19"/>
    <w:rsid w:val="00997A69"/>
    <w:rsid w:val="009B4B15"/>
    <w:rsid w:val="00A037A5"/>
    <w:rsid w:val="00A102B0"/>
    <w:rsid w:val="00A113F3"/>
    <w:rsid w:val="00A21E93"/>
    <w:rsid w:val="00A24E0C"/>
    <w:rsid w:val="00A279F2"/>
    <w:rsid w:val="00A57067"/>
    <w:rsid w:val="00A64C94"/>
    <w:rsid w:val="00A70138"/>
    <w:rsid w:val="00A82813"/>
    <w:rsid w:val="00A845AD"/>
    <w:rsid w:val="00A84D33"/>
    <w:rsid w:val="00A90F2B"/>
    <w:rsid w:val="00AB3DFF"/>
    <w:rsid w:val="00AD4FAC"/>
    <w:rsid w:val="00AF3275"/>
    <w:rsid w:val="00AF5879"/>
    <w:rsid w:val="00B02344"/>
    <w:rsid w:val="00B0548B"/>
    <w:rsid w:val="00B156BF"/>
    <w:rsid w:val="00B16D7D"/>
    <w:rsid w:val="00B4736C"/>
    <w:rsid w:val="00B56FB7"/>
    <w:rsid w:val="00B62643"/>
    <w:rsid w:val="00B63A7D"/>
    <w:rsid w:val="00B65004"/>
    <w:rsid w:val="00B65CAB"/>
    <w:rsid w:val="00B7714B"/>
    <w:rsid w:val="00BA6397"/>
    <w:rsid w:val="00BB2ADE"/>
    <w:rsid w:val="00BB4957"/>
    <w:rsid w:val="00BF127C"/>
    <w:rsid w:val="00C331E5"/>
    <w:rsid w:val="00C36792"/>
    <w:rsid w:val="00C43A21"/>
    <w:rsid w:val="00C55596"/>
    <w:rsid w:val="00C64FE0"/>
    <w:rsid w:val="00C71A0B"/>
    <w:rsid w:val="00CB2B82"/>
    <w:rsid w:val="00CB76AE"/>
    <w:rsid w:val="00CC16AB"/>
    <w:rsid w:val="00CC2E1D"/>
    <w:rsid w:val="00CF30C9"/>
    <w:rsid w:val="00CF3190"/>
    <w:rsid w:val="00D14B58"/>
    <w:rsid w:val="00D17BF9"/>
    <w:rsid w:val="00D507EC"/>
    <w:rsid w:val="00D571A4"/>
    <w:rsid w:val="00D6515A"/>
    <w:rsid w:val="00D76857"/>
    <w:rsid w:val="00D834FC"/>
    <w:rsid w:val="00DA5BCC"/>
    <w:rsid w:val="00DB0768"/>
    <w:rsid w:val="00DD6747"/>
    <w:rsid w:val="00DE39C2"/>
    <w:rsid w:val="00DE5DD7"/>
    <w:rsid w:val="00DF68AD"/>
    <w:rsid w:val="00DF740C"/>
    <w:rsid w:val="00E17610"/>
    <w:rsid w:val="00E26275"/>
    <w:rsid w:val="00E27D57"/>
    <w:rsid w:val="00E3267C"/>
    <w:rsid w:val="00E42F66"/>
    <w:rsid w:val="00E7545E"/>
    <w:rsid w:val="00E85403"/>
    <w:rsid w:val="00E85CDD"/>
    <w:rsid w:val="00E90990"/>
    <w:rsid w:val="00E90BCE"/>
    <w:rsid w:val="00EC206B"/>
    <w:rsid w:val="00ED482A"/>
    <w:rsid w:val="00EE4807"/>
    <w:rsid w:val="00F12A55"/>
    <w:rsid w:val="00F176DD"/>
    <w:rsid w:val="00F21142"/>
    <w:rsid w:val="00F367BE"/>
    <w:rsid w:val="00F52785"/>
    <w:rsid w:val="00F56130"/>
    <w:rsid w:val="00F67CF2"/>
    <w:rsid w:val="00F76800"/>
    <w:rsid w:val="00F77575"/>
    <w:rsid w:val="00F842F9"/>
    <w:rsid w:val="00F84CF0"/>
    <w:rsid w:val="00FC4713"/>
    <w:rsid w:val="00FF5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283A6F3"/>
  <w15:docId w15:val="{78EA14D7-A6FD-476E-A8F5-1B97ABBB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C20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unhideWhenUsed/>
    <w:qFormat/>
    <w:rsid w:val="00873BAD"/>
    <w:pPr>
      <w:spacing w:before="100" w:beforeAutospacing="1" w:after="100" w:afterAutospacing="1" w:line="240" w:lineRule="auto"/>
      <w:outlineLvl w:val="1"/>
    </w:pPr>
    <w:rPr>
      <w:rFonts w:ascii="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21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EAD"/>
    <w:rPr>
      <w:color w:val="0000FF" w:themeColor="hyperlink"/>
      <w:u w:val="single"/>
    </w:rPr>
  </w:style>
  <w:style w:type="paragraph" w:styleId="Kopfzeile">
    <w:name w:val="header"/>
    <w:basedOn w:val="Standard"/>
    <w:link w:val="KopfzeileZchn"/>
    <w:uiPriority w:val="99"/>
    <w:unhideWhenUsed/>
    <w:rsid w:val="00036E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EAD"/>
  </w:style>
  <w:style w:type="paragraph" w:styleId="Fuzeile">
    <w:name w:val="footer"/>
    <w:basedOn w:val="Standard"/>
    <w:link w:val="FuzeileZchn"/>
    <w:uiPriority w:val="99"/>
    <w:unhideWhenUsed/>
    <w:rsid w:val="00036E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EAD"/>
  </w:style>
  <w:style w:type="paragraph" w:styleId="Sprechblasentext">
    <w:name w:val="Balloon Text"/>
    <w:basedOn w:val="Standard"/>
    <w:link w:val="SprechblasentextZchn"/>
    <w:uiPriority w:val="99"/>
    <w:semiHidden/>
    <w:unhideWhenUsed/>
    <w:rsid w:val="00036E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AD"/>
    <w:rPr>
      <w:rFonts w:ascii="Tahoma" w:hAnsi="Tahoma" w:cs="Tahoma"/>
      <w:sz w:val="16"/>
      <w:szCs w:val="16"/>
    </w:rPr>
  </w:style>
  <w:style w:type="paragraph" w:styleId="Textkrper2">
    <w:name w:val="Body Text 2"/>
    <w:basedOn w:val="Standard"/>
    <w:link w:val="Textkrper2Zchn"/>
    <w:rsid w:val="00036EAD"/>
    <w:pPr>
      <w:spacing w:after="0" w:line="240" w:lineRule="auto"/>
      <w:jc w:val="both"/>
    </w:pPr>
    <w:rPr>
      <w:rFonts w:ascii="Arial" w:eastAsia="Times New Roman" w:hAnsi="Arial" w:cs="Times New Roman"/>
      <w:color w:val="000000"/>
      <w:sz w:val="32"/>
      <w:szCs w:val="20"/>
      <w:lang w:eastAsia="de-DE"/>
    </w:rPr>
  </w:style>
  <w:style w:type="character" w:customStyle="1" w:styleId="Textkrper2Zchn">
    <w:name w:val="Textkörper 2 Zchn"/>
    <w:basedOn w:val="Absatz-Standardschriftart"/>
    <w:link w:val="Textkrper2"/>
    <w:rsid w:val="00036EAD"/>
    <w:rPr>
      <w:rFonts w:ascii="Arial" w:eastAsia="Times New Roman" w:hAnsi="Arial" w:cs="Times New Roman"/>
      <w:color w:val="000000"/>
      <w:sz w:val="32"/>
      <w:szCs w:val="20"/>
      <w:lang w:eastAsia="de-DE"/>
    </w:rPr>
  </w:style>
  <w:style w:type="paragraph" w:styleId="Textkrper">
    <w:name w:val="Body Text"/>
    <w:basedOn w:val="Standard"/>
    <w:link w:val="TextkrperZchn"/>
    <w:uiPriority w:val="99"/>
    <w:rsid w:val="00036EAD"/>
    <w:pPr>
      <w:spacing w:after="120" w:line="240" w:lineRule="auto"/>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uiPriority w:val="99"/>
    <w:rsid w:val="00036EAD"/>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qFormat/>
    <w:rsid w:val="00036EAD"/>
    <w:pPr>
      <w:suppressAutoHyphens/>
      <w:spacing w:after="0" w:line="240" w:lineRule="auto"/>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rsid w:val="00036EAD"/>
    <w:rPr>
      <w:rFonts w:ascii="Times" w:eastAsia="Times New Roman" w:hAnsi="Times" w:cs="Times New Roman"/>
      <w:b/>
      <w:sz w:val="20"/>
      <w:szCs w:val="20"/>
      <w:lang w:val="en-GB" w:eastAsia="ar-SA"/>
    </w:rPr>
  </w:style>
  <w:style w:type="paragraph" w:styleId="StandardWeb">
    <w:name w:val="Normal (Web)"/>
    <w:basedOn w:val="Standard"/>
    <w:uiPriority w:val="99"/>
    <w:unhideWhenUsed/>
    <w:rsid w:val="00C64FE0"/>
    <w:pPr>
      <w:spacing w:before="100" w:beforeAutospacing="1" w:after="100" w:afterAutospacing="1" w:line="240" w:lineRule="auto"/>
    </w:pPr>
    <w:rPr>
      <w:rFonts w:ascii="Times New Roman" w:eastAsia="Calibri" w:hAnsi="Times New Roman" w:cs="Times New Roman"/>
      <w:sz w:val="24"/>
      <w:szCs w:val="24"/>
      <w:lang w:val="en-US" w:eastAsia="zh-CN"/>
    </w:rPr>
  </w:style>
  <w:style w:type="character" w:customStyle="1" w:styleId="berschrift2Zchn">
    <w:name w:val="Überschrift 2 Zchn"/>
    <w:basedOn w:val="Absatz-Standardschriftart"/>
    <w:link w:val="berschrift2"/>
    <w:uiPriority w:val="9"/>
    <w:rsid w:val="00873BAD"/>
    <w:rPr>
      <w:rFonts w:ascii="Times New Roman" w:hAnsi="Times New Roman" w:cs="Times New Roman"/>
      <w:b/>
      <w:bCs/>
      <w:sz w:val="36"/>
      <w:szCs w:val="36"/>
      <w:lang w:eastAsia="de-DE"/>
    </w:rPr>
  </w:style>
  <w:style w:type="character" w:styleId="BesuchterLink">
    <w:name w:val="FollowedHyperlink"/>
    <w:basedOn w:val="Absatz-Standardschriftart"/>
    <w:uiPriority w:val="99"/>
    <w:semiHidden/>
    <w:unhideWhenUsed/>
    <w:rsid w:val="00B56FB7"/>
    <w:rPr>
      <w:color w:val="800080" w:themeColor="followedHyperlink"/>
      <w:u w:val="single"/>
    </w:rPr>
  </w:style>
  <w:style w:type="character" w:styleId="NichtaufgelsteErwhnung">
    <w:name w:val="Unresolved Mention"/>
    <w:basedOn w:val="Absatz-Standardschriftart"/>
    <w:uiPriority w:val="99"/>
    <w:semiHidden/>
    <w:unhideWhenUsed/>
    <w:rsid w:val="00C55596"/>
    <w:rPr>
      <w:color w:val="605E5C"/>
      <w:shd w:val="clear" w:color="auto" w:fill="E1DFDD"/>
    </w:rPr>
  </w:style>
  <w:style w:type="character" w:styleId="Kommentarzeichen">
    <w:name w:val="annotation reference"/>
    <w:basedOn w:val="Absatz-Standardschriftart"/>
    <w:uiPriority w:val="99"/>
    <w:semiHidden/>
    <w:unhideWhenUsed/>
    <w:rsid w:val="001C31C5"/>
    <w:rPr>
      <w:sz w:val="16"/>
      <w:szCs w:val="16"/>
    </w:rPr>
  </w:style>
  <w:style w:type="paragraph" w:styleId="Kommentartext">
    <w:name w:val="annotation text"/>
    <w:basedOn w:val="Standard"/>
    <w:link w:val="KommentartextZchn"/>
    <w:uiPriority w:val="99"/>
    <w:unhideWhenUsed/>
    <w:rsid w:val="001C31C5"/>
    <w:pPr>
      <w:spacing w:line="240" w:lineRule="auto"/>
    </w:pPr>
    <w:rPr>
      <w:sz w:val="20"/>
      <w:szCs w:val="20"/>
    </w:rPr>
  </w:style>
  <w:style w:type="character" w:customStyle="1" w:styleId="KommentartextZchn">
    <w:name w:val="Kommentartext Zchn"/>
    <w:basedOn w:val="Absatz-Standardschriftart"/>
    <w:link w:val="Kommentartext"/>
    <w:uiPriority w:val="99"/>
    <w:rsid w:val="001C31C5"/>
    <w:rPr>
      <w:sz w:val="20"/>
      <w:szCs w:val="20"/>
    </w:rPr>
  </w:style>
  <w:style w:type="paragraph" w:styleId="Kommentarthema">
    <w:name w:val="annotation subject"/>
    <w:basedOn w:val="Kommentartext"/>
    <w:next w:val="Kommentartext"/>
    <w:link w:val="KommentarthemaZchn"/>
    <w:uiPriority w:val="99"/>
    <w:semiHidden/>
    <w:unhideWhenUsed/>
    <w:rsid w:val="001C31C5"/>
    <w:rPr>
      <w:b/>
      <w:bCs/>
    </w:rPr>
  </w:style>
  <w:style w:type="character" w:customStyle="1" w:styleId="KommentarthemaZchn">
    <w:name w:val="Kommentarthema Zchn"/>
    <w:basedOn w:val="KommentartextZchn"/>
    <w:link w:val="Kommentarthema"/>
    <w:uiPriority w:val="99"/>
    <w:semiHidden/>
    <w:rsid w:val="001C31C5"/>
    <w:rPr>
      <w:b/>
      <w:bCs/>
      <w:sz w:val="20"/>
      <w:szCs w:val="20"/>
    </w:rPr>
  </w:style>
  <w:style w:type="paragraph" w:customStyle="1" w:styleId="Default">
    <w:name w:val="Default"/>
    <w:rsid w:val="00CB76AE"/>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ragraph">
    <w:name w:val="paragraph"/>
    <w:basedOn w:val="Standard"/>
    <w:rsid w:val="00F84CF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Absatz-Standardschriftart"/>
    <w:rsid w:val="00F84CF0"/>
  </w:style>
  <w:style w:type="character" w:customStyle="1" w:styleId="berschrift1Zchn">
    <w:name w:val="Überschrift 1 Zchn"/>
    <w:basedOn w:val="Absatz-Standardschriftart"/>
    <w:link w:val="berschrift1"/>
    <w:uiPriority w:val="9"/>
    <w:rsid w:val="00EC206B"/>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5A2182"/>
    <w:rPr>
      <w:rFonts w:asciiTheme="majorHAnsi" w:eastAsiaTheme="majorEastAsia" w:hAnsiTheme="majorHAnsi" w:cstheme="majorBidi"/>
      <w:color w:val="243F60" w:themeColor="accent1" w:themeShade="7F"/>
      <w:sz w:val="24"/>
      <w:szCs w:val="24"/>
    </w:rPr>
  </w:style>
  <w:style w:type="paragraph" w:styleId="berarbeitung">
    <w:name w:val="Revision"/>
    <w:hidden/>
    <w:uiPriority w:val="99"/>
    <w:semiHidden/>
    <w:rsid w:val="00643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8111">
      <w:bodyDiv w:val="1"/>
      <w:marLeft w:val="0"/>
      <w:marRight w:val="0"/>
      <w:marTop w:val="0"/>
      <w:marBottom w:val="0"/>
      <w:divBdr>
        <w:top w:val="none" w:sz="0" w:space="0" w:color="auto"/>
        <w:left w:val="none" w:sz="0" w:space="0" w:color="auto"/>
        <w:bottom w:val="none" w:sz="0" w:space="0" w:color="auto"/>
        <w:right w:val="none" w:sz="0" w:space="0" w:color="auto"/>
      </w:divBdr>
    </w:div>
    <w:div w:id="74593618">
      <w:bodyDiv w:val="1"/>
      <w:marLeft w:val="0"/>
      <w:marRight w:val="0"/>
      <w:marTop w:val="0"/>
      <w:marBottom w:val="0"/>
      <w:divBdr>
        <w:top w:val="none" w:sz="0" w:space="0" w:color="auto"/>
        <w:left w:val="none" w:sz="0" w:space="0" w:color="auto"/>
        <w:bottom w:val="none" w:sz="0" w:space="0" w:color="auto"/>
        <w:right w:val="none" w:sz="0" w:space="0" w:color="auto"/>
      </w:divBdr>
    </w:div>
    <w:div w:id="86847306">
      <w:bodyDiv w:val="1"/>
      <w:marLeft w:val="0"/>
      <w:marRight w:val="0"/>
      <w:marTop w:val="0"/>
      <w:marBottom w:val="0"/>
      <w:divBdr>
        <w:top w:val="none" w:sz="0" w:space="0" w:color="auto"/>
        <w:left w:val="none" w:sz="0" w:space="0" w:color="auto"/>
        <w:bottom w:val="none" w:sz="0" w:space="0" w:color="auto"/>
        <w:right w:val="none" w:sz="0" w:space="0" w:color="auto"/>
      </w:divBdr>
    </w:div>
    <w:div w:id="104234536">
      <w:bodyDiv w:val="1"/>
      <w:marLeft w:val="0"/>
      <w:marRight w:val="0"/>
      <w:marTop w:val="0"/>
      <w:marBottom w:val="0"/>
      <w:divBdr>
        <w:top w:val="none" w:sz="0" w:space="0" w:color="auto"/>
        <w:left w:val="none" w:sz="0" w:space="0" w:color="auto"/>
        <w:bottom w:val="none" w:sz="0" w:space="0" w:color="auto"/>
        <w:right w:val="none" w:sz="0" w:space="0" w:color="auto"/>
      </w:divBdr>
    </w:div>
    <w:div w:id="457646113">
      <w:bodyDiv w:val="1"/>
      <w:marLeft w:val="0"/>
      <w:marRight w:val="0"/>
      <w:marTop w:val="0"/>
      <w:marBottom w:val="0"/>
      <w:divBdr>
        <w:top w:val="none" w:sz="0" w:space="0" w:color="auto"/>
        <w:left w:val="none" w:sz="0" w:space="0" w:color="auto"/>
        <w:bottom w:val="none" w:sz="0" w:space="0" w:color="auto"/>
        <w:right w:val="none" w:sz="0" w:space="0" w:color="auto"/>
      </w:divBdr>
    </w:div>
    <w:div w:id="890505684">
      <w:bodyDiv w:val="1"/>
      <w:marLeft w:val="0"/>
      <w:marRight w:val="0"/>
      <w:marTop w:val="0"/>
      <w:marBottom w:val="0"/>
      <w:divBdr>
        <w:top w:val="none" w:sz="0" w:space="0" w:color="auto"/>
        <w:left w:val="none" w:sz="0" w:space="0" w:color="auto"/>
        <w:bottom w:val="none" w:sz="0" w:space="0" w:color="auto"/>
        <w:right w:val="none" w:sz="0" w:space="0" w:color="auto"/>
      </w:divBdr>
    </w:div>
    <w:div w:id="995261632">
      <w:bodyDiv w:val="1"/>
      <w:marLeft w:val="0"/>
      <w:marRight w:val="0"/>
      <w:marTop w:val="0"/>
      <w:marBottom w:val="0"/>
      <w:divBdr>
        <w:top w:val="none" w:sz="0" w:space="0" w:color="auto"/>
        <w:left w:val="none" w:sz="0" w:space="0" w:color="auto"/>
        <w:bottom w:val="none" w:sz="0" w:space="0" w:color="auto"/>
        <w:right w:val="none" w:sz="0" w:space="0" w:color="auto"/>
      </w:divBdr>
      <w:divsChild>
        <w:div w:id="369694072">
          <w:marLeft w:val="0"/>
          <w:marRight w:val="0"/>
          <w:marTop w:val="0"/>
          <w:marBottom w:val="0"/>
          <w:divBdr>
            <w:top w:val="none" w:sz="0" w:space="0" w:color="auto"/>
            <w:left w:val="none" w:sz="0" w:space="0" w:color="auto"/>
            <w:bottom w:val="none" w:sz="0" w:space="0" w:color="auto"/>
            <w:right w:val="none" w:sz="0" w:space="0" w:color="auto"/>
          </w:divBdr>
          <w:divsChild>
            <w:div w:id="1160003472">
              <w:marLeft w:val="0"/>
              <w:marRight w:val="0"/>
              <w:marTop w:val="0"/>
              <w:marBottom w:val="0"/>
              <w:divBdr>
                <w:top w:val="none" w:sz="0" w:space="0" w:color="auto"/>
                <w:left w:val="none" w:sz="0" w:space="0" w:color="auto"/>
                <w:bottom w:val="none" w:sz="0" w:space="0" w:color="auto"/>
                <w:right w:val="none" w:sz="0" w:space="0" w:color="auto"/>
              </w:divBdr>
              <w:divsChild>
                <w:div w:id="5489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84594">
      <w:bodyDiv w:val="1"/>
      <w:marLeft w:val="0"/>
      <w:marRight w:val="0"/>
      <w:marTop w:val="0"/>
      <w:marBottom w:val="0"/>
      <w:divBdr>
        <w:top w:val="none" w:sz="0" w:space="0" w:color="auto"/>
        <w:left w:val="none" w:sz="0" w:space="0" w:color="auto"/>
        <w:bottom w:val="none" w:sz="0" w:space="0" w:color="auto"/>
        <w:right w:val="none" w:sz="0" w:space="0" w:color="auto"/>
      </w:divBdr>
    </w:div>
    <w:div w:id="1274636148">
      <w:bodyDiv w:val="1"/>
      <w:marLeft w:val="0"/>
      <w:marRight w:val="0"/>
      <w:marTop w:val="0"/>
      <w:marBottom w:val="0"/>
      <w:divBdr>
        <w:top w:val="none" w:sz="0" w:space="0" w:color="auto"/>
        <w:left w:val="none" w:sz="0" w:space="0" w:color="auto"/>
        <w:bottom w:val="none" w:sz="0" w:space="0" w:color="auto"/>
        <w:right w:val="none" w:sz="0" w:space="0" w:color="auto"/>
      </w:divBdr>
    </w:div>
    <w:div w:id="1275093924">
      <w:bodyDiv w:val="1"/>
      <w:marLeft w:val="0"/>
      <w:marRight w:val="0"/>
      <w:marTop w:val="0"/>
      <w:marBottom w:val="0"/>
      <w:divBdr>
        <w:top w:val="none" w:sz="0" w:space="0" w:color="auto"/>
        <w:left w:val="none" w:sz="0" w:space="0" w:color="auto"/>
        <w:bottom w:val="none" w:sz="0" w:space="0" w:color="auto"/>
        <w:right w:val="none" w:sz="0" w:space="0" w:color="auto"/>
      </w:divBdr>
    </w:div>
    <w:div w:id="1406337479">
      <w:bodyDiv w:val="1"/>
      <w:marLeft w:val="0"/>
      <w:marRight w:val="0"/>
      <w:marTop w:val="0"/>
      <w:marBottom w:val="0"/>
      <w:divBdr>
        <w:top w:val="none" w:sz="0" w:space="0" w:color="auto"/>
        <w:left w:val="none" w:sz="0" w:space="0" w:color="auto"/>
        <w:bottom w:val="none" w:sz="0" w:space="0" w:color="auto"/>
        <w:right w:val="none" w:sz="0" w:space="0" w:color="auto"/>
      </w:divBdr>
    </w:div>
    <w:div w:id="1538153375">
      <w:bodyDiv w:val="1"/>
      <w:marLeft w:val="0"/>
      <w:marRight w:val="0"/>
      <w:marTop w:val="0"/>
      <w:marBottom w:val="0"/>
      <w:divBdr>
        <w:top w:val="none" w:sz="0" w:space="0" w:color="auto"/>
        <w:left w:val="none" w:sz="0" w:space="0" w:color="auto"/>
        <w:bottom w:val="none" w:sz="0" w:space="0" w:color="auto"/>
        <w:right w:val="none" w:sz="0" w:space="0" w:color="auto"/>
      </w:divBdr>
    </w:div>
    <w:div w:id="1852799623">
      <w:bodyDiv w:val="1"/>
      <w:marLeft w:val="0"/>
      <w:marRight w:val="0"/>
      <w:marTop w:val="0"/>
      <w:marBottom w:val="0"/>
      <w:divBdr>
        <w:top w:val="none" w:sz="0" w:space="0" w:color="auto"/>
        <w:left w:val="none" w:sz="0" w:space="0" w:color="auto"/>
        <w:bottom w:val="none" w:sz="0" w:space="0" w:color="auto"/>
        <w:right w:val="none" w:sz="0" w:space="0" w:color="auto"/>
      </w:divBdr>
      <w:divsChild>
        <w:div w:id="1172835582">
          <w:marLeft w:val="0"/>
          <w:marRight w:val="0"/>
          <w:marTop w:val="0"/>
          <w:marBottom w:val="0"/>
          <w:divBdr>
            <w:top w:val="none" w:sz="0" w:space="0" w:color="auto"/>
            <w:left w:val="none" w:sz="0" w:space="0" w:color="auto"/>
            <w:bottom w:val="none" w:sz="0" w:space="0" w:color="auto"/>
            <w:right w:val="none" w:sz="0" w:space="0" w:color="auto"/>
          </w:divBdr>
          <w:divsChild>
            <w:div w:id="1344477591">
              <w:marLeft w:val="0"/>
              <w:marRight w:val="0"/>
              <w:marTop w:val="0"/>
              <w:marBottom w:val="0"/>
              <w:divBdr>
                <w:top w:val="none" w:sz="0" w:space="0" w:color="auto"/>
                <w:left w:val="none" w:sz="0" w:space="0" w:color="auto"/>
                <w:bottom w:val="none" w:sz="0" w:space="0" w:color="auto"/>
                <w:right w:val="none" w:sz="0" w:space="0" w:color="auto"/>
              </w:divBdr>
              <w:divsChild>
                <w:div w:id="37442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3748">
      <w:bodyDiv w:val="1"/>
      <w:marLeft w:val="0"/>
      <w:marRight w:val="0"/>
      <w:marTop w:val="0"/>
      <w:marBottom w:val="0"/>
      <w:divBdr>
        <w:top w:val="none" w:sz="0" w:space="0" w:color="auto"/>
        <w:left w:val="none" w:sz="0" w:space="0" w:color="auto"/>
        <w:bottom w:val="none" w:sz="0" w:space="0" w:color="auto"/>
        <w:right w:val="none" w:sz="0" w:space="0" w:color="auto"/>
      </w:divBdr>
    </w:div>
    <w:div w:id="208957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cruises.eu" TargetMode="External"/><Relationship Id="rId13" Type="http://schemas.openxmlformats.org/officeDocument/2006/relationships/hyperlink" Target="mailto:tk@liebl-pr.de" TargetMode="External"/><Relationship Id="rId3" Type="http://schemas.openxmlformats.org/officeDocument/2006/relationships/settings" Target="settings.xml"/><Relationship Id="rId7" Type="http://schemas.openxmlformats.org/officeDocument/2006/relationships/hyperlink" Target="https://www.emeraldcruises.eu/" TargetMode="External"/><Relationship Id="rId12" Type="http://schemas.openxmlformats.org/officeDocument/2006/relationships/hyperlink" Target="https://www.instagram.com/emeraldcruises.kreuzfahrt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meraldCruisesKreuzfahrt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tagram.com/sceniccruises.kreuzfahrten/" TargetMode="External"/><Relationship Id="rId4" Type="http://schemas.openxmlformats.org/officeDocument/2006/relationships/webSettings" Target="webSettings.xml"/><Relationship Id="rId9" Type="http://schemas.openxmlformats.org/officeDocument/2006/relationships/hyperlink" Target="https://www.facebook.com/ScenicKreuzfahrten/" TargetMode="External"/><Relationship Id="rId14" Type="http://schemas.openxmlformats.org/officeDocument/2006/relationships/hyperlink" Target="mailto:lw@liebl-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5495</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Theresa Kögler / uschi liebl pr</cp:lastModifiedBy>
  <cp:revision>5</cp:revision>
  <cp:lastPrinted>2023-01-09T13:51:00Z</cp:lastPrinted>
  <dcterms:created xsi:type="dcterms:W3CDTF">2024-06-05T12:30:00Z</dcterms:created>
  <dcterms:modified xsi:type="dcterms:W3CDTF">2024-06-06T07:41:00Z</dcterms:modified>
</cp:coreProperties>
</file>