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7DEA5" w14:textId="77777777" w:rsidR="00BA391E" w:rsidRPr="00BA391E" w:rsidRDefault="00BA391E" w:rsidP="00BA391E">
      <w:pPr>
        <w:spacing w:after="0" w:line="240" w:lineRule="auto"/>
        <w:jc w:val="center"/>
        <w:rPr>
          <w:rFonts w:ascii="Calibri" w:eastAsia="Calibri" w:hAnsi="Calibri" w:cs="Calibri"/>
          <w:color w:val="000000"/>
          <w:kern w:val="0"/>
          <w:lang w:eastAsia="de-DE"/>
          <w14:ligatures w14:val="none"/>
        </w:rPr>
      </w:pPr>
      <w:r w:rsidRPr="00BA391E">
        <w:rPr>
          <w:rFonts w:ascii="Calibri" w:eastAsia="Calibri" w:hAnsi="Calibri" w:cs="Calibri"/>
          <w:noProof/>
          <w:kern w:val="0"/>
        </w:rPr>
        <w:drawing>
          <wp:anchor distT="0" distB="0" distL="114300" distR="114300" simplePos="0" relativeHeight="251659264" behindDoc="1" locked="1" layoutInCell="1" allowOverlap="0" wp14:anchorId="795F4483" wp14:editId="56D4429C">
            <wp:simplePos x="0" y="0"/>
            <wp:positionH relativeFrom="column">
              <wp:posOffset>-890270</wp:posOffset>
            </wp:positionH>
            <wp:positionV relativeFrom="page">
              <wp:posOffset>0</wp:posOffset>
            </wp:positionV>
            <wp:extent cx="7534275" cy="1543050"/>
            <wp:effectExtent l="0" t="0" r="9525" b="0"/>
            <wp:wrapTopAndBottom/>
            <wp:docPr id="35" name="Grafik 9"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in Bild, das Text, Screenshot, Schrift, Reih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4275" cy="15430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BA391E" w:rsidRPr="004F6EA2" w14:paraId="4F716474" w14:textId="77777777" w:rsidTr="00BA391E">
        <w:trPr>
          <w:jc w:val="center"/>
        </w:trPr>
        <w:tc>
          <w:tcPr>
            <w:tcW w:w="9819" w:type="dxa"/>
            <w:tcMar>
              <w:top w:w="0" w:type="dxa"/>
              <w:left w:w="108" w:type="dxa"/>
              <w:bottom w:w="0" w:type="dxa"/>
              <w:right w:w="108" w:type="dxa"/>
            </w:tcMar>
          </w:tcPr>
          <w:p w14:paraId="3255374F" w14:textId="77777777" w:rsidR="00BA391E" w:rsidRPr="00BA391E" w:rsidRDefault="00BA391E" w:rsidP="00BA391E">
            <w:pPr>
              <w:spacing w:after="0" w:line="360" w:lineRule="auto"/>
              <w:jc w:val="center"/>
              <w:rPr>
                <w:rFonts w:ascii="Century Gothic" w:eastAsia="Calibri" w:hAnsi="Century Gothic" w:cs="Calibri"/>
                <w:b/>
                <w:bCs/>
                <w:lang w:eastAsia="de-DE"/>
                <w14:ligatures w14:val="none"/>
              </w:rPr>
            </w:pPr>
            <w:r w:rsidRPr="00BA391E">
              <w:rPr>
                <w:rFonts w:ascii="Century Gothic" w:eastAsia="Calibri" w:hAnsi="Century Gothic" w:cs="Calibri"/>
                <w:b/>
                <w:noProof/>
                <w:lang w:eastAsia="de-DE"/>
              </w:rPr>
              <w:drawing>
                <wp:inline distT="0" distB="0" distL="0" distR="0" wp14:anchorId="280C3F9A" wp14:editId="78F0C41E">
                  <wp:extent cx="1438275" cy="1076325"/>
                  <wp:effectExtent l="0" t="0" r="9525" b="9525"/>
                  <wp:docPr id="1835385837" name="Grafik 6" descr="Ein Bild, das Schrift, Text, Desig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hrift, Text, Design, weiß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p w14:paraId="0A37A399" w14:textId="77777777" w:rsidR="00BA391E" w:rsidRPr="00BA391E" w:rsidRDefault="00BA391E" w:rsidP="00BA391E">
            <w:pPr>
              <w:spacing w:after="0" w:line="360" w:lineRule="auto"/>
              <w:jc w:val="both"/>
              <w:rPr>
                <w:rFonts w:ascii="Century Gothic" w:eastAsia="Calibri" w:hAnsi="Century Gothic" w:cs="Calibri"/>
                <w:b/>
                <w:bCs/>
                <w:color w:val="000000"/>
                <w:lang w:eastAsia="de-DE"/>
                <w14:ligatures w14:val="none"/>
              </w:rPr>
            </w:pPr>
            <w:r w:rsidRPr="00BA391E">
              <w:rPr>
                <w:rFonts w:ascii="Calibri" w:eastAsia="Calibri" w:hAnsi="Calibri" w:cs="Calibri"/>
                <w:noProof/>
              </w:rPr>
              <w:drawing>
                <wp:anchor distT="0" distB="0" distL="114300" distR="114300" simplePos="0" relativeHeight="251660288" behindDoc="0" locked="0" layoutInCell="1" allowOverlap="1" wp14:anchorId="47A0B68C" wp14:editId="7B87F83D">
                  <wp:simplePos x="0" y="0"/>
                  <wp:positionH relativeFrom="column">
                    <wp:posOffset>-127635</wp:posOffset>
                  </wp:positionH>
                  <wp:positionV relativeFrom="paragraph">
                    <wp:posOffset>231140</wp:posOffset>
                  </wp:positionV>
                  <wp:extent cx="5760720" cy="17780"/>
                  <wp:effectExtent l="0" t="0" r="0" b="0"/>
                  <wp:wrapNone/>
                  <wp:docPr id="36"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14:sizeRelH relativeFrom="margin">
                    <wp14:pctWidth>0</wp14:pctWidth>
                  </wp14:sizeRelH>
                  <wp14:sizeRelV relativeFrom="margin">
                    <wp14:pctHeight>0</wp14:pctHeight>
                  </wp14:sizeRelV>
                </wp:anchor>
              </w:drawing>
            </w:r>
            <w:r w:rsidRPr="00BA391E">
              <w:rPr>
                <w:rFonts w:ascii="Century Gothic" w:eastAsia="Calibri" w:hAnsi="Century Gothic" w:cs="Calibri"/>
                <w:b/>
                <w:bCs/>
                <w:lang w:eastAsia="de-DE"/>
                <w14:ligatures w14:val="none"/>
              </w:rPr>
              <w:t xml:space="preserve">Themenvorschlag uschi </w:t>
            </w:r>
            <w:r w:rsidRPr="00BA391E">
              <w:rPr>
                <w:rFonts w:ascii="Century Gothic" w:eastAsia="Calibri" w:hAnsi="Century Gothic" w:cs="Calibri"/>
                <w:b/>
                <w:bCs/>
                <w:color w:val="000000"/>
                <w:lang w:eastAsia="de-DE"/>
                <w14:ligatures w14:val="none"/>
              </w:rPr>
              <w:t>liebl pr</w:t>
            </w:r>
          </w:p>
          <w:p w14:paraId="138BEC84" w14:textId="3BB3E06D" w:rsidR="00BA391E" w:rsidRPr="00BA391E" w:rsidRDefault="004F6EA2" w:rsidP="00BA391E">
            <w:pPr>
              <w:spacing w:after="0" w:line="480" w:lineRule="auto"/>
              <w:jc w:val="right"/>
              <w:rPr>
                <w:rFonts w:ascii="Century Gothic" w:eastAsia="Calibri" w:hAnsi="Century Gothic" w:cs="Calibri"/>
                <w:b/>
                <w:bCs/>
                <w:lang w:eastAsia="de-DE"/>
                <w14:ligatures w14:val="none"/>
              </w:rPr>
            </w:pPr>
            <w:r>
              <w:rPr>
                <w:rFonts w:ascii="Century Gothic" w:eastAsia="Calibri" w:hAnsi="Century Gothic" w:cs="Calibri"/>
                <w:b/>
                <w:bCs/>
                <w:lang w:eastAsia="de-DE"/>
                <w14:ligatures w14:val="none"/>
              </w:rPr>
              <w:t>22</w:t>
            </w:r>
            <w:r w:rsidR="00BA391E" w:rsidRPr="00BA391E">
              <w:rPr>
                <w:rFonts w:ascii="Century Gothic" w:eastAsia="Calibri" w:hAnsi="Century Gothic" w:cs="Calibri"/>
                <w:b/>
                <w:bCs/>
                <w:lang w:eastAsia="de-DE"/>
                <w14:ligatures w14:val="none"/>
              </w:rPr>
              <w:t xml:space="preserve">. </w:t>
            </w:r>
            <w:r w:rsidR="007C4355">
              <w:rPr>
                <w:rFonts w:ascii="Century Gothic" w:eastAsia="Calibri" w:hAnsi="Century Gothic" w:cs="Calibri"/>
                <w:b/>
                <w:bCs/>
                <w:lang w:eastAsia="de-DE"/>
                <w14:ligatures w14:val="none"/>
              </w:rPr>
              <w:t>August</w:t>
            </w:r>
            <w:r w:rsidR="00BA391E" w:rsidRPr="00BA391E">
              <w:rPr>
                <w:rFonts w:ascii="Century Gothic" w:eastAsia="Calibri" w:hAnsi="Century Gothic" w:cs="Calibri"/>
                <w:b/>
                <w:bCs/>
                <w:lang w:eastAsia="de-DE"/>
                <w14:ligatures w14:val="none"/>
              </w:rPr>
              <w:t xml:space="preserve"> 202</w:t>
            </w:r>
            <w:r w:rsidR="007C4355">
              <w:rPr>
                <w:rFonts w:ascii="Century Gothic" w:eastAsia="Calibri" w:hAnsi="Century Gothic" w:cs="Calibri"/>
                <w:b/>
                <w:bCs/>
                <w:lang w:eastAsia="de-DE"/>
                <w14:ligatures w14:val="none"/>
              </w:rPr>
              <w:t>4</w:t>
            </w:r>
          </w:p>
          <w:p w14:paraId="046C2FCE" w14:textId="70D4D2E0" w:rsidR="00BA391E" w:rsidRPr="00BA391E" w:rsidRDefault="005557C7" w:rsidP="004F6EA2">
            <w:pPr>
              <w:spacing w:after="240" w:line="360" w:lineRule="auto"/>
              <w:jc w:val="center"/>
              <w:rPr>
                <w:rFonts w:ascii="Times New Roman" w:eastAsia="Calibri" w:hAnsi="Times New Roman" w:cs="Times New Roman"/>
                <w:b/>
                <w:bCs/>
                <w:sz w:val="20"/>
                <w:szCs w:val="20"/>
                <w:lang w:eastAsia="de-DE"/>
                <w14:ligatures w14:val="none"/>
              </w:rPr>
            </w:pPr>
            <w:r>
              <w:rPr>
                <w:rFonts w:ascii="Century Gothic" w:eastAsia="Calibri" w:hAnsi="Century Gothic" w:cs="Calibri"/>
                <w:b/>
                <w:bCs/>
                <w:sz w:val="24"/>
                <w:szCs w:val="24"/>
                <w:lang w:eastAsia="de-DE"/>
                <w14:ligatures w14:val="none"/>
              </w:rPr>
              <w:t>Pionier des nachhaltigen Reisens</w:t>
            </w:r>
            <w:r w:rsidR="00BA391E" w:rsidRPr="00BA391E">
              <w:rPr>
                <w:rFonts w:ascii="Century Gothic" w:eastAsia="Calibri" w:hAnsi="Century Gothic" w:cs="Calibri"/>
                <w:b/>
                <w:bCs/>
                <w:sz w:val="28"/>
                <w:szCs w:val="28"/>
                <w:lang w:eastAsia="ja-JP"/>
                <w14:ligatures w14:val="none"/>
              </w:rPr>
              <w:br/>
              <w:t xml:space="preserve">Sheraton </w:t>
            </w:r>
            <w:proofErr w:type="spellStart"/>
            <w:r w:rsidR="00BA391E" w:rsidRPr="00BA391E">
              <w:rPr>
                <w:rFonts w:ascii="Century Gothic" w:eastAsia="Calibri" w:hAnsi="Century Gothic" w:cs="Calibri"/>
                <w:b/>
                <w:bCs/>
                <w:sz w:val="28"/>
                <w:szCs w:val="28"/>
                <w:lang w:eastAsia="ja-JP"/>
                <w14:ligatures w14:val="none"/>
              </w:rPr>
              <w:t>Maldives</w:t>
            </w:r>
            <w:proofErr w:type="spellEnd"/>
            <w:r w:rsidR="00BA391E" w:rsidRPr="00BA391E">
              <w:rPr>
                <w:rFonts w:ascii="Century Gothic" w:eastAsia="Calibri" w:hAnsi="Century Gothic" w:cs="Calibri"/>
                <w:b/>
                <w:bCs/>
                <w:sz w:val="28"/>
                <w:szCs w:val="28"/>
                <w:lang w:eastAsia="ja-JP"/>
                <w14:ligatures w14:val="none"/>
              </w:rPr>
              <w:t xml:space="preserve"> </w:t>
            </w:r>
            <w:proofErr w:type="spellStart"/>
            <w:r w:rsidR="00BA391E" w:rsidRPr="00BA391E">
              <w:rPr>
                <w:rFonts w:ascii="Century Gothic" w:eastAsia="Calibri" w:hAnsi="Century Gothic" w:cs="Calibri"/>
                <w:b/>
                <w:bCs/>
                <w:sz w:val="28"/>
                <w:szCs w:val="28"/>
                <w:lang w:eastAsia="ja-JP"/>
                <w14:ligatures w14:val="none"/>
              </w:rPr>
              <w:t>Full</w:t>
            </w:r>
            <w:proofErr w:type="spellEnd"/>
            <w:r w:rsidR="00BA391E" w:rsidRPr="00BA391E">
              <w:rPr>
                <w:rFonts w:ascii="Century Gothic" w:eastAsia="Calibri" w:hAnsi="Century Gothic" w:cs="Calibri"/>
                <w:b/>
                <w:bCs/>
                <w:sz w:val="28"/>
                <w:szCs w:val="28"/>
                <w:lang w:eastAsia="ja-JP"/>
                <w14:ligatures w14:val="none"/>
              </w:rPr>
              <w:t xml:space="preserve"> Moon Resort &amp; Spa</w:t>
            </w:r>
            <w:r>
              <w:rPr>
                <w:rFonts w:ascii="Century Gothic" w:eastAsia="Calibri" w:hAnsi="Century Gothic" w:cs="Calibri"/>
                <w:b/>
                <w:bCs/>
                <w:sz w:val="28"/>
                <w:szCs w:val="28"/>
                <w:lang w:eastAsia="ja-JP"/>
                <w14:ligatures w14:val="none"/>
              </w:rPr>
              <w:t xml:space="preserve"> erhält das angesehene Green Globe Zertifikat</w:t>
            </w:r>
          </w:p>
          <w:p w14:paraId="2B6B02E0" w14:textId="7149347D" w:rsidR="005F243B" w:rsidRPr="004938EC" w:rsidRDefault="005F243B" w:rsidP="00BA391E">
            <w:pPr>
              <w:spacing w:after="240" w:line="360" w:lineRule="auto"/>
              <w:rPr>
                <w:rFonts w:ascii="Century Gothic" w:eastAsia="Calibri" w:hAnsi="Century Gothic" w:cs="Calibri"/>
                <w:b/>
                <w:bCs/>
                <w:sz w:val="20"/>
                <w:szCs w:val="20"/>
                <w:lang w:eastAsia="de-DE"/>
                <w14:ligatures w14:val="none"/>
              </w:rPr>
            </w:pPr>
            <w:r w:rsidRPr="004938EC">
              <w:rPr>
                <w:rFonts w:ascii="Century Gothic" w:eastAsia="Calibri" w:hAnsi="Century Gothic" w:cs="Calibri"/>
                <w:b/>
                <w:bCs/>
                <w:sz w:val="20"/>
                <w:szCs w:val="20"/>
                <w:lang w:eastAsia="de-DE"/>
                <w14:ligatures w14:val="none"/>
              </w:rPr>
              <w:t xml:space="preserve">Das Sheraton </w:t>
            </w:r>
            <w:proofErr w:type="spellStart"/>
            <w:r w:rsidRPr="004938EC">
              <w:rPr>
                <w:rFonts w:ascii="Century Gothic" w:eastAsia="Calibri" w:hAnsi="Century Gothic" w:cs="Calibri"/>
                <w:b/>
                <w:bCs/>
                <w:sz w:val="20"/>
                <w:szCs w:val="20"/>
                <w:lang w:eastAsia="de-DE"/>
                <w14:ligatures w14:val="none"/>
              </w:rPr>
              <w:t>Maldives</w:t>
            </w:r>
            <w:proofErr w:type="spellEnd"/>
            <w:r w:rsidRPr="004938EC">
              <w:rPr>
                <w:rFonts w:ascii="Century Gothic" w:eastAsia="Calibri" w:hAnsi="Century Gothic" w:cs="Calibri"/>
                <w:b/>
                <w:bCs/>
                <w:sz w:val="20"/>
                <w:szCs w:val="20"/>
                <w:lang w:eastAsia="de-DE"/>
                <w14:ligatures w14:val="none"/>
              </w:rPr>
              <w:t xml:space="preserve"> </w:t>
            </w:r>
            <w:proofErr w:type="spellStart"/>
            <w:r w:rsidRPr="004938EC">
              <w:rPr>
                <w:rFonts w:ascii="Century Gothic" w:eastAsia="Calibri" w:hAnsi="Century Gothic" w:cs="Calibri"/>
                <w:b/>
                <w:bCs/>
                <w:sz w:val="20"/>
                <w:szCs w:val="20"/>
                <w:lang w:eastAsia="de-DE"/>
                <w14:ligatures w14:val="none"/>
              </w:rPr>
              <w:t>Full</w:t>
            </w:r>
            <w:proofErr w:type="spellEnd"/>
            <w:r w:rsidRPr="004938EC">
              <w:rPr>
                <w:rFonts w:ascii="Century Gothic" w:eastAsia="Calibri" w:hAnsi="Century Gothic" w:cs="Calibri"/>
                <w:b/>
                <w:bCs/>
                <w:sz w:val="20"/>
                <w:szCs w:val="20"/>
                <w:lang w:eastAsia="de-DE"/>
                <w14:ligatures w14:val="none"/>
              </w:rPr>
              <w:t xml:space="preserve"> Moon Resort &amp; Spa </w:t>
            </w:r>
            <w:r w:rsidR="00BC5A71">
              <w:rPr>
                <w:rFonts w:ascii="Century Gothic" w:eastAsia="Calibri" w:hAnsi="Century Gothic" w:cs="Calibri"/>
                <w:b/>
                <w:bCs/>
                <w:sz w:val="20"/>
                <w:szCs w:val="20"/>
                <w:lang w:eastAsia="de-DE"/>
                <w14:ligatures w14:val="none"/>
              </w:rPr>
              <w:t>freut sich</w:t>
            </w:r>
            <w:r w:rsidRPr="004938EC">
              <w:rPr>
                <w:rFonts w:ascii="Century Gothic" w:eastAsia="Calibri" w:hAnsi="Century Gothic" w:cs="Calibri"/>
                <w:b/>
                <w:bCs/>
                <w:sz w:val="20"/>
                <w:szCs w:val="20"/>
                <w:lang w:eastAsia="de-DE"/>
                <w14:ligatures w14:val="none"/>
              </w:rPr>
              <w:t xml:space="preserve"> nach </w:t>
            </w:r>
            <w:r w:rsidR="004538FB">
              <w:rPr>
                <w:rFonts w:ascii="Century Gothic" w:eastAsia="Calibri" w:hAnsi="Century Gothic" w:cs="Calibri"/>
                <w:b/>
                <w:bCs/>
                <w:sz w:val="20"/>
                <w:szCs w:val="20"/>
                <w:lang w:eastAsia="de-DE"/>
                <w14:ligatures w14:val="none"/>
              </w:rPr>
              <w:t xml:space="preserve">einem </w:t>
            </w:r>
            <w:r w:rsidR="004938EC">
              <w:rPr>
                <w:rFonts w:ascii="Century Gothic" w:eastAsia="Calibri" w:hAnsi="Century Gothic" w:cs="Calibri"/>
                <w:b/>
                <w:bCs/>
                <w:sz w:val="20"/>
                <w:szCs w:val="20"/>
                <w:lang w:eastAsia="de-DE"/>
                <w14:ligatures w14:val="none"/>
              </w:rPr>
              <w:t>umfassende</w:t>
            </w:r>
            <w:r w:rsidR="004538FB">
              <w:rPr>
                <w:rFonts w:ascii="Century Gothic" w:eastAsia="Calibri" w:hAnsi="Century Gothic" w:cs="Calibri"/>
                <w:b/>
                <w:bCs/>
                <w:sz w:val="20"/>
                <w:szCs w:val="20"/>
                <w:lang w:eastAsia="de-DE"/>
                <w14:ligatures w14:val="none"/>
              </w:rPr>
              <w:t>n</w:t>
            </w:r>
            <w:r w:rsidRPr="004938EC">
              <w:rPr>
                <w:rFonts w:ascii="Century Gothic" w:eastAsia="Calibri" w:hAnsi="Century Gothic" w:cs="Calibri"/>
                <w:b/>
                <w:bCs/>
                <w:sz w:val="20"/>
                <w:szCs w:val="20"/>
                <w:lang w:eastAsia="de-DE"/>
                <w14:ligatures w14:val="none"/>
              </w:rPr>
              <w:t xml:space="preserve"> Nachhaltigkeitsaudit </w:t>
            </w:r>
            <w:r w:rsidR="00BC5A71">
              <w:rPr>
                <w:rFonts w:ascii="Century Gothic" w:eastAsia="Calibri" w:hAnsi="Century Gothic" w:cs="Calibri"/>
                <w:b/>
                <w:bCs/>
                <w:sz w:val="20"/>
                <w:szCs w:val="20"/>
                <w:lang w:eastAsia="de-DE"/>
                <w14:ligatures w14:val="none"/>
              </w:rPr>
              <w:t xml:space="preserve">über </w:t>
            </w:r>
            <w:r w:rsidRPr="004938EC">
              <w:rPr>
                <w:rFonts w:ascii="Century Gothic" w:eastAsia="Calibri" w:hAnsi="Century Gothic" w:cs="Calibri"/>
                <w:b/>
                <w:bCs/>
                <w:sz w:val="20"/>
                <w:szCs w:val="20"/>
                <w:lang w:eastAsia="de-DE"/>
                <w14:ligatures w14:val="none"/>
              </w:rPr>
              <w:t xml:space="preserve">die </w:t>
            </w:r>
            <w:r w:rsidR="00A82F49" w:rsidRPr="00A82F49">
              <w:rPr>
                <w:rFonts w:ascii="Century Gothic" w:eastAsia="Calibri" w:hAnsi="Century Gothic" w:cs="Calibri"/>
                <w:b/>
                <w:bCs/>
                <w:sz w:val="20"/>
                <w:szCs w:val="20"/>
                <w:lang w:eastAsia="de-DE"/>
                <w14:ligatures w14:val="none"/>
              </w:rPr>
              <w:t>prestigeträchtige</w:t>
            </w:r>
            <w:r w:rsidR="00A82F49">
              <w:rPr>
                <w:rFonts w:ascii="Century Gothic" w:eastAsia="Calibri" w:hAnsi="Century Gothic" w:cs="Calibri"/>
                <w:b/>
                <w:bCs/>
                <w:sz w:val="20"/>
                <w:szCs w:val="20"/>
                <w:lang w:eastAsia="de-DE"/>
                <w14:ligatures w14:val="none"/>
              </w:rPr>
              <w:t xml:space="preserve"> </w:t>
            </w:r>
            <w:r w:rsidRPr="004938EC">
              <w:rPr>
                <w:rFonts w:ascii="Century Gothic" w:eastAsia="Calibri" w:hAnsi="Century Gothic" w:cs="Calibri"/>
                <w:b/>
                <w:bCs/>
                <w:sz w:val="20"/>
                <w:szCs w:val="20"/>
                <w:lang w:eastAsia="de-DE"/>
                <w14:ligatures w14:val="none"/>
              </w:rPr>
              <w:t xml:space="preserve">Green Globe-Zertifizierung und </w:t>
            </w:r>
            <w:r w:rsidR="00BC5A71" w:rsidRPr="004938EC">
              <w:rPr>
                <w:rFonts w:ascii="Century Gothic" w:eastAsia="Calibri" w:hAnsi="Century Gothic" w:cs="Calibri"/>
                <w:b/>
                <w:bCs/>
                <w:sz w:val="20"/>
                <w:szCs w:val="20"/>
                <w:lang w:eastAsia="de-DE"/>
                <w14:ligatures w14:val="none"/>
              </w:rPr>
              <w:t>unter</w:t>
            </w:r>
            <w:r w:rsidR="00BC5A71">
              <w:rPr>
                <w:rFonts w:ascii="Century Gothic" w:eastAsia="Calibri" w:hAnsi="Century Gothic" w:cs="Calibri"/>
                <w:b/>
                <w:bCs/>
                <w:sz w:val="20"/>
                <w:szCs w:val="20"/>
                <w:lang w:eastAsia="de-DE"/>
                <w14:ligatures w14:val="none"/>
              </w:rPr>
              <w:t>streicht</w:t>
            </w:r>
            <w:r w:rsidR="00225269" w:rsidRPr="004938EC">
              <w:rPr>
                <w:rFonts w:ascii="Century Gothic" w:eastAsia="Calibri" w:hAnsi="Century Gothic" w:cs="Calibri"/>
                <w:b/>
                <w:bCs/>
                <w:sz w:val="20"/>
                <w:szCs w:val="20"/>
                <w:lang w:eastAsia="de-DE"/>
                <w14:ligatures w14:val="none"/>
              </w:rPr>
              <w:t xml:space="preserve"> </w:t>
            </w:r>
            <w:r w:rsidRPr="004938EC">
              <w:rPr>
                <w:rFonts w:ascii="Century Gothic" w:eastAsia="Calibri" w:hAnsi="Century Gothic" w:cs="Calibri"/>
                <w:b/>
                <w:bCs/>
                <w:sz w:val="20"/>
                <w:szCs w:val="20"/>
                <w:lang w:eastAsia="de-DE"/>
                <w14:ligatures w14:val="none"/>
              </w:rPr>
              <w:t>damit sein Engagement für nachhaltigen Tourismus</w:t>
            </w:r>
            <w:r w:rsidR="00225269" w:rsidRPr="004938EC">
              <w:rPr>
                <w:rFonts w:ascii="Century Gothic" w:eastAsia="Calibri" w:hAnsi="Century Gothic" w:cs="Calibri"/>
                <w:b/>
                <w:bCs/>
                <w:sz w:val="20"/>
                <w:szCs w:val="20"/>
                <w:lang w:eastAsia="de-DE"/>
                <w14:ligatures w14:val="none"/>
              </w:rPr>
              <w:t>.</w:t>
            </w:r>
            <w:r w:rsidRPr="004938EC">
              <w:rPr>
                <w:rFonts w:ascii="Century Gothic" w:eastAsia="Calibri" w:hAnsi="Century Gothic" w:cs="Calibri"/>
                <w:b/>
                <w:bCs/>
                <w:sz w:val="20"/>
                <w:szCs w:val="20"/>
                <w:lang w:eastAsia="de-DE"/>
                <w14:ligatures w14:val="none"/>
              </w:rPr>
              <w:t xml:space="preserve"> </w:t>
            </w:r>
            <w:r w:rsidR="00A82F49" w:rsidRPr="00A82F49">
              <w:rPr>
                <w:rFonts w:ascii="Century Gothic" w:eastAsia="Calibri" w:hAnsi="Century Gothic" w:cs="Calibri"/>
                <w:b/>
                <w:bCs/>
                <w:sz w:val="20"/>
                <w:szCs w:val="20"/>
                <w:lang w:eastAsia="de-DE"/>
                <w14:ligatures w14:val="none"/>
              </w:rPr>
              <w:t>Green Globe ist ein weltweit anerkanntes Gütesiegel, das Unternehmen auszeichnet, die herausragende Initiativen im Umweltschutz, in der sozialen Verantwortung und in nachhaltigen Betriebsabläufen vorweisen</w:t>
            </w:r>
            <w:r w:rsidRPr="00F6783F">
              <w:rPr>
                <w:rFonts w:ascii="Century Gothic" w:eastAsia="Calibri" w:hAnsi="Century Gothic" w:cs="Calibri"/>
                <w:b/>
                <w:bCs/>
                <w:sz w:val="20"/>
                <w:szCs w:val="20"/>
                <w:lang w:eastAsia="de-DE"/>
                <w14:ligatures w14:val="none"/>
              </w:rPr>
              <w:t>.</w:t>
            </w:r>
            <w:r w:rsidR="00115225" w:rsidRPr="00F6783F">
              <w:rPr>
                <w:rFonts w:ascii="Century Gothic" w:eastAsia="Calibri" w:hAnsi="Century Gothic" w:cs="Calibri"/>
                <w:b/>
                <w:bCs/>
                <w:sz w:val="20"/>
                <w:szCs w:val="20"/>
                <w:lang w:eastAsia="de-DE"/>
                <w14:ligatures w14:val="none"/>
              </w:rPr>
              <w:t xml:space="preserve"> </w:t>
            </w:r>
            <w:r w:rsidR="00F6783F" w:rsidRPr="00F6783F">
              <w:rPr>
                <w:rFonts w:ascii="Century Gothic" w:eastAsia="Calibri" w:hAnsi="Century Gothic" w:cs="Calibri"/>
                <w:b/>
                <w:bCs/>
                <w:sz w:val="20"/>
                <w:szCs w:val="20"/>
                <w:lang w:eastAsia="de-DE"/>
                <w14:ligatures w14:val="none"/>
              </w:rPr>
              <w:t xml:space="preserve">Das Sheraton ist das erste Resort </w:t>
            </w:r>
            <w:r w:rsidR="00A82F49">
              <w:rPr>
                <w:rFonts w:ascii="Century Gothic" w:eastAsia="Calibri" w:hAnsi="Century Gothic" w:cs="Calibri"/>
                <w:b/>
                <w:bCs/>
                <w:sz w:val="20"/>
                <w:szCs w:val="20"/>
                <w:lang w:eastAsia="de-DE"/>
                <w14:ligatures w14:val="none"/>
              </w:rPr>
              <w:t>im</w:t>
            </w:r>
            <w:r w:rsidR="00F6783F" w:rsidRPr="00F6783F">
              <w:rPr>
                <w:rFonts w:ascii="Century Gothic" w:eastAsia="Calibri" w:hAnsi="Century Gothic" w:cs="Calibri"/>
                <w:b/>
                <w:bCs/>
                <w:sz w:val="20"/>
                <w:szCs w:val="20"/>
                <w:lang w:eastAsia="de-DE"/>
                <w14:ligatures w14:val="none"/>
              </w:rPr>
              <w:t xml:space="preserve"> Marriott Bonvoy Portfolio auf den Malediven, welches die Zertifizierung erh</w:t>
            </w:r>
            <w:r w:rsidR="00A82F49">
              <w:rPr>
                <w:rFonts w:ascii="Century Gothic" w:eastAsia="Calibri" w:hAnsi="Century Gothic" w:cs="Calibri"/>
                <w:b/>
                <w:bCs/>
                <w:sz w:val="20"/>
                <w:szCs w:val="20"/>
                <w:lang w:eastAsia="de-DE"/>
                <w14:ligatures w14:val="none"/>
              </w:rPr>
              <w:t>alten hat.</w:t>
            </w:r>
          </w:p>
          <w:p w14:paraId="15FC2949" w14:textId="202036DA" w:rsidR="005F243B" w:rsidRDefault="00A82F49" w:rsidP="00BA391E">
            <w:pPr>
              <w:spacing w:after="240" w:line="360" w:lineRule="auto"/>
              <w:rPr>
                <w:rFonts w:ascii="Century Gothic" w:eastAsia="Calibri" w:hAnsi="Century Gothic" w:cs="Calibri"/>
                <w:sz w:val="20"/>
                <w:szCs w:val="20"/>
                <w:lang w:eastAsia="de-DE"/>
                <w14:ligatures w14:val="none"/>
              </w:rPr>
            </w:pPr>
            <w:r w:rsidRPr="00A82F49">
              <w:rPr>
                <w:rFonts w:ascii="Century Gothic" w:eastAsia="Calibri" w:hAnsi="Century Gothic" w:cs="Calibri"/>
                <w:sz w:val="20"/>
                <w:szCs w:val="20"/>
                <w:lang w:eastAsia="de-DE"/>
                <w14:ligatures w14:val="none"/>
              </w:rPr>
              <w:t xml:space="preserve">Anlässlich seines 50-jährigen Jubiläums </w:t>
            </w:r>
            <w:r w:rsidR="00225269">
              <w:rPr>
                <w:rFonts w:ascii="Century Gothic" w:eastAsia="Calibri" w:hAnsi="Century Gothic" w:cs="Calibri"/>
                <w:sz w:val="20"/>
                <w:szCs w:val="20"/>
                <w:lang w:eastAsia="de-DE"/>
                <w14:ligatures w14:val="none"/>
              </w:rPr>
              <w:t xml:space="preserve">unterstreicht </w:t>
            </w:r>
            <w:r w:rsidR="00F6783F">
              <w:rPr>
                <w:rFonts w:ascii="Century Gothic" w:eastAsia="Calibri" w:hAnsi="Century Gothic" w:cs="Calibri"/>
                <w:sz w:val="20"/>
                <w:szCs w:val="20"/>
                <w:lang w:eastAsia="de-DE"/>
                <w14:ligatures w14:val="none"/>
              </w:rPr>
              <w:t xml:space="preserve">die </w:t>
            </w:r>
            <w:r w:rsidR="00F6783F" w:rsidRPr="00F6783F">
              <w:rPr>
                <w:rFonts w:ascii="Century Gothic" w:eastAsia="Calibri" w:hAnsi="Century Gothic" w:cs="Calibri"/>
                <w:sz w:val="20"/>
                <w:szCs w:val="20"/>
                <w:lang w:eastAsia="de-DE"/>
                <w14:ligatures w14:val="none"/>
              </w:rPr>
              <w:t xml:space="preserve">Green Globe-Zertifizierung </w:t>
            </w:r>
            <w:r w:rsidR="005F243B" w:rsidRPr="005F243B">
              <w:rPr>
                <w:rFonts w:ascii="Century Gothic" w:eastAsia="Calibri" w:hAnsi="Century Gothic" w:cs="Calibri"/>
                <w:sz w:val="20"/>
                <w:szCs w:val="20"/>
                <w:lang w:eastAsia="de-DE"/>
                <w14:ligatures w14:val="none"/>
              </w:rPr>
              <w:t xml:space="preserve">die </w:t>
            </w:r>
            <w:r w:rsidR="008579BE">
              <w:rPr>
                <w:rFonts w:ascii="Century Gothic" w:eastAsia="Calibri" w:hAnsi="Century Gothic" w:cs="Calibri"/>
                <w:sz w:val="20"/>
                <w:szCs w:val="20"/>
                <w:lang w:eastAsia="de-DE"/>
                <w14:ligatures w14:val="none"/>
              </w:rPr>
              <w:t xml:space="preserve">umfassenden </w:t>
            </w:r>
            <w:r w:rsidR="005F243B" w:rsidRPr="005F243B">
              <w:rPr>
                <w:rFonts w:ascii="Century Gothic" w:eastAsia="Calibri" w:hAnsi="Century Gothic" w:cs="Calibri"/>
                <w:sz w:val="20"/>
                <w:szCs w:val="20"/>
                <w:lang w:eastAsia="de-DE"/>
                <w14:ligatures w14:val="none"/>
              </w:rPr>
              <w:t>Bemühungen des Resorts</w:t>
            </w:r>
            <w:r w:rsidR="0081466A">
              <w:rPr>
                <w:rFonts w:ascii="Century Gothic" w:eastAsia="Calibri" w:hAnsi="Century Gothic" w:cs="Calibri"/>
                <w:sz w:val="20"/>
                <w:szCs w:val="20"/>
                <w:lang w:eastAsia="de-DE"/>
                <w14:ligatures w14:val="none"/>
              </w:rPr>
              <w:t xml:space="preserve"> für eine </w:t>
            </w:r>
            <w:r w:rsidR="005F243B" w:rsidRPr="005F243B">
              <w:rPr>
                <w:rFonts w:ascii="Century Gothic" w:eastAsia="Calibri" w:hAnsi="Century Gothic" w:cs="Calibri"/>
                <w:sz w:val="20"/>
                <w:szCs w:val="20"/>
                <w:lang w:eastAsia="de-DE"/>
                <w14:ligatures w14:val="none"/>
              </w:rPr>
              <w:t xml:space="preserve">nachhaltige Zukunft </w:t>
            </w:r>
            <w:r w:rsidR="0081466A">
              <w:rPr>
                <w:rFonts w:ascii="Century Gothic" w:eastAsia="Calibri" w:hAnsi="Century Gothic" w:cs="Calibri"/>
                <w:sz w:val="20"/>
                <w:szCs w:val="20"/>
                <w:lang w:eastAsia="de-DE"/>
                <w14:ligatures w14:val="none"/>
              </w:rPr>
              <w:t>der</w:t>
            </w:r>
            <w:r w:rsidR="005F243B" w:rsidRPr="005F243B">
              <w:rPr>
                <w:rFonts w:ascii="Century Gothic" w:eastAsia="Calibri" w:hAnsi="Century Gothic" w:cs="Calibri"/>
                <w:sz w:val="20"/>
                <w:szCs w:val="20"/>
                <w:lang w:eastAsia="de-DE"/>
                <w14:ligatures w14:val="none"/>
              </w:rPr>
              <w:t xml:space="preserve"> Reise- und Tourismusbranche auf den Malediven.</w:t>
            </w:r>
            <w:r w:rsidR="004538FB">
              <w:rPr>
                <w:rFonts w:ascii="Century Gothic" w:eastAsia="Calibri" w:hAnsi="Century Gothic" w:cs="Calibri"/>
                <w:sz w:val="20"/>
                <w:szCs w:val="20"/>
                <w:lang w:eastAsia="de-DE"/>
                <w14:ligatures w14:val="none"/>
              </w:rPr>
              <w:t xml:space="preserve"> </w:t>
            </w:r>
            <w:r w:rsidR="005F243B" w:rsidRPr="005F243B">
              <w:rPr>
                <w:rFonts w:ascii="Century Gothic" w:eastAsia="Calibri" w:hAnsi="Century Gothic" w:cs="Calibri"/>
                <w:sz w:val="20"/>
                <w:szCs w:val="20"/>
                <w:lang w:eastAsia="de-DE"/>
                <w14:ligatures w14:val="none"/>
              </w:rPr>
              <w:t xml:space="preserve">Mit </w:t>
            </w:r>
            <w:r w:rsidR="004938EC">
              <w:rPr>
                <w:rFonts w:ascii="Century Gothic" w:eastAsia="Calibri" w:hAnsi="Century Gothic" w:cs="Calibri"/>
                <w:sz w:val="20"/>
                <w:szCs w:val="20"/>
                <w:lang w:eastAsia="de-DE"/>
                <w14:ligatures w14:val="none"/>
              </w:rPr>
              <w:t xml:space="preserve">einer </w:t>
            </w:r>
            <w:r w:rsidR="004938EC" w:rsidRPr="005F243B">
              <w:rPr>
                <w:rFonts w:ascii="Century Gothic" w:eastAsia="Calibri" w:hAnsi="Century Gothic" w:cs="Calibri"/>
                <w:sz w:val="20"/>
                <w:szCs w:val="20"/>
                <w:lang w:eastAsia="de-DE"/>
                <w14:ligatures w14:val="none"/>
              </w:rPr>
              <w:t>Nachhaltigkeitsbewertung</w:t>
            </w:r>
            <w:r w:rsidR="004938EC">
              <w:rPr>
                <w:rFonts w:ascii="Century Gothic" w:eastAsia="Calibri" w:hAnsi="Century Gothic" w:cs="Calibri"/>
                <w:sz w:val="20"/>
                <w:szCs w:val="20"/>
                <w:lang w:eastAsia="de-DE"/>
                <w14:ligatures w14:val="none"/>
              </w:rPr>
              <w:t xml:space="preserve"> von </w:t>
            </w:r>
            <w:r w:rsidR="005F243B" w:rsidRPr="005F243B">
              <w:rPr>
                <w:rFonts w:ascii="Century Gothic" w:eastAsia="Calibri" w:hAnsi="Century Gothic" w:cs="Calibri"/>
                <w:sz w:val="20"/>
                <w:szCs w:val="20"/>
                <w:lang w:eastAsia="de-DE"/>
                <w14:ligatures w14:val="none"/>
              </w:rPr>
              <w:t xml:space="preserve">86% hat das Sheraton </w:t>
            </w:r>
            <w:proofErr w:type="spellStart"/>
            <w:r w:rsidR="005F243B" w:rsidRPr="005F243B">
              <w:rPr>
                <w:rFonts w:ascii="Century Gothic" w:eastAsia="Calibri" w:hAnsi="Century Gothic" w:cs="Calibri"/>
                <w:sz w:val="20"/>
                <w:szCs w:val="20"/>
                <w:lang w:eastAsia="de-DE"/>
                <w14:ligatures w14:val="none"/>
              </w:rPr>
              <w:t>Maldives</w:t>
            </w:r>
            <w:proofErr w:type="spellEnd"/>
            <w:r w:rsidR="005F243B" w:rsidRPr="005F243B">
              <w:rPr>
                <w:rFonts w:ascii="Century Gothic" w:eastAsia="Calibri" w:hAnsi="Century Gothic" w:cs="Calibri"/>
                <w:sz w:val="20"/>
                <w:szCs w:val="20"/>
                <w:lang w:eastAsia="de-DE"/>
                <w14:ligatures w14:val="none"/>
              </w:rPr>
              <w:t xml:space="preserve"> </w:t>
            </w:r>
            <w:proofErr w:type="spellStart"/>
            <w:r w:rsidR="005F243B" w:rsidRPr="005F243B">
              <w:rPr>
                <w:rFonts w:ascii="Century Gothic" w:eastAsia="Calibri" w:hAnsi="Century Gothic" w:cs="Calibri"/>
                <w:sz w:val="20"/>
                <w:szCs w:val="20"/>
                <w:lang w:eastAsia="de-DE"/>
                <w14:ligatures w14:val="none"/>
              </w:rPr>
              <w:t>Full</w:t>
            </w:r>
            <w:proofErr w:type="spellEnd"/>
            <w:r w:rsidR="005F243B" w:rsidRPr="005F243B">
              <w:rPr>
                <w:rFonts w:ascii="Century Gothic" w:eastAsia="Calibri" w:hAnsi="Century Gothic" w:cs="Calibri"/>
                <w:sz w:val="20"/>
                <w:szCs w:val="20"/>
                <w:lang w:eastAsia="de-DE"/>
                <w14:ligatures w14:val="none"/>
              </w:rPr>
              <w:t xml:space="preserve"> </w:t>
            </w:r>
            <w:r w:rsidR="005F243B" w:rsidRPr="0081466A">
              <w:rPr>
                <w:rFonts w:ascii="Century Gothic" w:eastAsia="Calibri" w:hAnsi="Century Gothic" w:cs="Calibri"/>
                <w:sz w:val="20"/>
                <w:szCs w:val="20"/>
                <w:lang w:eastAsia="de-DE"/>
                <w14:ligatures w14:val="none"/>
              </w:rPr>
              <w:t xml:space="preserve">Moon Resort &amp; Spa in den vier Hauptbereichen </w:t>
            </w:r>
            <w:r w:rsidR="004938EC" w:rsidRPr="0081466A">
              <w:rPr>
                <w:rFonts w:ascii="Century Gothic" w:eastAsia="Calibri" w:hAnsi="Century Gothic" w:cs="Calibri"/>
                <w:sz w:val="20"/>
                <w:szCs w:val="20"/>
                <w:lang w:eastAsia="de-DE"/>
                <w14:ligatures w14:val="none"/>
              </w:rPr>
              <w:t>„n</w:t>
            </w:r>
            <w:r w:rsidR="005F243B" w:rsidRPr="0081466A">
              <w:rPr>
                <w:rFonts w:ascii="Century Gothic" w:eastAsia="Calibri" w:hAnsi="Century Gothic" w:cs="Calibri"/>
                <w:sz w:val="20"/>
                <w:szCs w:val="20"/>
                <w:lang w:eastAsia="de-DE"/>
                <w14:ligatures w14:val="none"/>
              </w:rPr>
              <w:t>achhaltiges Management</w:t>
            </w:r>
            <w:r w:rsidR="004938EC" w:rsidRPr="0081466A">
              <w:rPr>
                <w:rFonts w:ascii="Century Gothic" w:eastAsia="Calibri" w:hAnsi="Century Gothic" w:cs="Calibri"/>
                <w:sz w:val="20"/>
                <w:szCs w:val="20"/>
                <w:lang w:eastAsia="de-DE"/>
                <w14:ligatures w14:val="none"/>
              </w:rPr>
              <w:t>“</w:t>
            </w:r>
            <w:r w:rsidR="005F243B" w:rsidRPr="0081466A">
              <w:rPr>
                <w:rFonts w:ascii="Century Gothic" w:eastAsia="Calibri" w:hAnsi="Century Gothic" w:cs="Calibri"/>
                <w:sz w:val="20"/>
                <w:szCs w:val="20"/>
                <w:lang w:eastAsia="de-DE"/>
                <w14:ligatures w14:val="none"/>
              </w:rPr>
              <w:t xml:space="preserve">, </w:t>
            </w:r>
            <w:r w:rsidR="004938EC" w:rsidRPr="0081466A">
              <w:rPr>
                <w:rFonts w:ascii="Century Gothic" w:eastAsia="Calibri" w:hAnsi="Century Gothic" w:cs="Calibri"/>
                <w:sz w:val="20"/>
                <w:szCs w:val="20"/>
                <w:lang w:eastAsia="de-DE"/>
                <w14:ligatures w14:val="none"/>
              </w:rPr>
              <w:t>„</w:t>
            </w:r>
            <w:r w:rsidR="005F243B" w:rsidRPr="0081466A">
              <w:rPr>
                <w:rFonts w:ascii="Century Gothic" w:eastAsia="Calibri" w:hAnsi="Century Gothic" w:cs="Calibri"/>
                <w:sz w:val="20"/>
                <w:szCs w:val="20"/>
                <w:lang w:eastAsia="de-DE"/>
                <w14:ligatures w14:val="none"/>
              </w:rPr>
              <w:t>Soziales und Wirtschaft</w:t>
            </w:r>
            <w:r w:rsidR="004938EC" w:rsidRPr="0081466A">
              <w:rPr>
                <w:rFonts w:ascii="Century Gothic" w:eastAsia="Calibri" w:hAnsi="Century Gothic" w:cs="Calibri"/>
                <w:sz w:val="20"/>
                <w:szCs w:val="20"/>
                <w:lang w:eastAsia="de-DE"/>
                <w14:ligatures w14:val="none"/>
              </w:rPr>
              <w:t>“</w:t>
            </w:r>
            <w:r w:rsidR="005F243B" w:rsidRPr="0081466A">
              <w:rPr>
                <w:rFonts w:ascii="Century Gothic" w:eastAsia="Calibri" w:hAnsi="Century Gothic" w:cs="Calibri"/>
                <w:sz w:val="20"/>
                <w:szCs w:val="20"/>
                <w:lang w:eastAsia="de-DE"/>
                <w14:ligatures w14:val="none"/>
              </w:rPr>
              <w:t xml:space="preserve">, </w:t>
            </w:r>
            <w:r w:rsidR="004938EC" w:rsidRPr="0081466A">
              <w:rPr>
                <w:rFonts w:ascii="Century Gothic" w:eastAsia="Calibri" w:hAnsi="Century Gothic" w:cs="Calibri"/>
                <w:sz w:val="20"/>
                <w:szCs w:val="20"/>
                <w:lang w:eastAsia="de-DE"/>
                <w14:ligatures w14:val="none"/>
              </w:rPr>
              <w:t>„k</w:t>
            </w:r>
            <w:r w:rsidR="005F243B" w:rsidRPr="0081466A">
              <w:rPr>
                <w:rFonts w:ascii="Century Gothic" w:eastAsia="Calibri" w:hAnsi="Century Gothic" w:cs="Calibri"/>
                <w:sz w:val="20"/>
                <w:szCs w:val="20"/>
                <w:lang w:eastAsia="de-DE"/>
                <w14:ligatures w14:val="none"/>
              </w:rPr>
              <w:t>ulturelles Erbe</w:t>
            </w:r>
            <w:r w:rsidR="004938EC" w:rsidRPr="0081466A">
              <w:rPr>
                <w:rFonts w:ascii="Century Gothic" w:eastAsia="Calibri" w:hAnsi="Century Gothic" w:cs="Calibri"/>
                <w:sz w:val="20"/>
                <w:szCs w:val="20"/>
                <w:lang w:eastAsia="de-DE"/>
                <w14:ligatures w14:val="none"/>
              </w:rPr>
              <w:t>“</w:t>
            </w:r>
            <w:r w:rsidR="005F243B" w:rsidRPr="0081466A">
              <w:rPr>
                <w:rFonts w:ascii="Century Gothic" w:eastAsia="Calibri" w:hAnsi="Century Gothic" w:cs="Calibri"/>
                <w:sz w:val="20"/>
                <w:szCs w:val="20"/>
                <w:lang w:eastAsia="de-DE"/>
                <w14:ligatures w14:val="none"/>
              </w:rPr>
              <w:t xml:space="preserve"> und </w:t>
            </w:r>
            <w:r w:rsidR="004938EC" w:rsidRPr="0081466A">
              <w:rPr>
                <w:rFonts w:ascii="Century Gothic" w:eastAsia="Calibri" w:hAnsi="Century Gothic" w:cs="Calibri"/>
                <w:sz w:val="20"/>
                <w:szCs w:val="20"/>
                <w:lang w:eastAsia="de-DE"/>
                <w14:ligatures w14:val="none"/>
              </w:rPr>
              <w:t>„</w:t>
            </w:r>
            <w:r w:rsidR="005F243B" w:rsidRPr="0081466A">
              <w:rPr>
                <w:rFonts w:ascii="Century Gothic" w:eastAsia="Calibri" w:hAnsi="Century Gothic" w:cs="Calibri"/>
                <w:sz w:val="20"/>
                <w:szCs w:val="20"/>
                <w:lang w:eastAsia="de-DE"/>
                <w14:ligatures w14:val="none"/>
              </w:rPr>
              <w:t>Erhaltung der Umwelt</w:t>
            </w:r>
            <w:r w:rsidR="004938EC" w:rsidRPr="0081466A">
              <w:rPr>
                <w:rFonts w:ascii="Century Gothic" w:eastAsia="Calibri" w:hAnsi="Century Gothic" w:cs="Calibri"/>
                <w:sz w:val="20"/>
                <w:szCs w:val="20"/>
                <w:lang w:eastAsia="de-DE"/>
                <w14:ligatures w14:val="none"/>
              </w:rPr>
              <w:t>“</w:t>
            </w:r>
            <w:r w:rsidR="005F243B" w:rsidRPr="0081466A">
              <w:rPr>
                <w:rFonts w:ascii="Century Gothic" w:eastAsia="Calibri" w:hAnsi="Century Gothic" w:cs="Calibri"/>
                <w:sz w:val="20"/>
                <w:szCs w:val="20"/>
                <w:lang w:eastAsia="de-DE"/>
                <w14:ligatures w14:val="none"/>
              </w:rPr>
              <w:t xml:space="preserve"> hervorragend abgeschnitten</w:t>
            </w:r>
            <w:r w:rsidRPr="0081466A">
              <w:rPr>
                <w:rFonts w:ascii="Century Gothic" w:hAnsi="Century Gothic"/>
                <w:sz w:val="20"/>
                <w:szCs w:val="20"/>
              </w:rPr>
              <w:t xml:space="preserve"> </w:t>
            </w:r>
            <w:r w:rsidR="0081466A" w:rsidRPr="0081466A">
              <w:rPr>
                <w:rFonts w:ascii="Century Gothic" w:hAnsi="Century Gothic"/>
                <w:sz w:val="20"/>
                <w:szCs w:val="20"/>
              </w:rPr>
              <w:t xml:space="preserve">und </w:t>
            </w:r>
            <w:r w:rsidRPr="0081466A">
              <w:rPr>
                <w:rFonts w:ascii="Century Gothic" w:eastAsia="Calibri" w:hAnsi="Century Gothic" w:cs="Calibri"/>
                <w:sz w:val="20"/>
                <w:szCs w:val="20"/>
                <w:lang w:eastAsia="de-DE"/>
                <w14:ligatures w14:val="none"/>
              </w:rPr>
              <w:t xml:space="preserve">setzt </w:t>
            </w:r>
            <w:r w:rsidR="0081466A" w:rsidRPr="0081466A">
              <w:rPr>
                <w:rFonts w:ascii="Century Gothic" w:eastAsia="Calibri" w:hAnsi="Century Gothic" w:cs="Calibri"/>
                <w:sz w:val="20"/>
                <w:szCs w:val="20"/>
                <w:lang w:eastAsia="de-DE"/>
                <w14:ligatures w14:val="none"/>
              </w:rPr>
              <w:t>so</w:t>
            </w:r>
            <w:r w:rsidRPr="0081466A">
              <w:rPr>
                <w:rFonts w:ascii="Century Gothic" w:eastAsia="Calibri" w:hAnsi="Century Gothic" w:cs="Calibri"/>
                <w:sz w:val="20"/>
                <w:szCs w:val="20"/>
                <w:lang w:eastAsia="de-DE"/>
                <w14:ligatures w14:val="none"/>
              </w:rPr>
              <w:t xml:space="preserve"> neue Maßstäbe</w:t>
            </w:r>
            <w:r w:rsidR="005F243B" w:rsidRPr="005F243B">
              <w:rPr>
                <w:rFonts w:ascii="Century Gothic" w:eastAsia="Calibri" w:hAnsi="Century Gothic" w:cs="Calibri"/>
                <w:sz w:val="20"/>
                <w:szCs w:val="20"/>
                <w:lang w:eastAsia="de-DE"/>
                <w14:ligatures w14:val="none"/>
              </w:rPr>
              <w:t>. Die</w:t>
            </w:r>
            <w:r w:rsidR="004938EC">
              <w:rPr>
                <w:rFonts w:ascii="Century Gothic" w:eastAsia="Calibri" w:hAnsi="Century Gothic" w:cs="Calibri"/>
                <w:sz w:val="20"/>
                <w:szCs w:val="20"/>
                <w:lang w:eastAsia="de-DE"/>
                <w14:ligatures w14:val="none"/>
              </w:rPr>
              <w:t xml:space="preserve"> </w:t>
            </w:r>
            <w:r w:rsidR="005F243B" w:rsidRPr="005F243B">
              <w:rPr>
                <w:rFonts w:ascii="Century Gothic" w:eastAsia="Calibri" w:hAnsi="Century Gothic" w:cs="Calibri"/>
                <w:sz w:val="20"/>
                <w:szCs w:val="20"/>
                <w:lang w:eastAsia="de-DE"/>
                <w14:ligatures w14:val="none"/>
              </w:rPr>
              <w:t xml:space="preserve">Bewertung </w:t>
            </w:r>
            <w:r>
              <w:rPr>
                <w:rFonts w:ascii="Century Gothic" w:eastAsia="Calibri" w:hAnsi="Century Gothic" w:cs="Calibri"/>
                <w:sz w:val="20"/>
                <w:szCs w:val="20"/>
                <w:lang w:eastAsia="de-DE"/>
                <w14:ligatures w14:val="none"/>
              </w:rPr>
              <w:t>basiert auf</w:t>
            </w:r>
            <w:r w:rsidR="005F243B" w:rsidRPr="005F243B">
              <w:rPr>
                <w:rFonts w:ascii="Century Gothic" w:eastAsia="Calibri" w:hAnsi="Century Gothic" w:cs="Calibri"/>
                <w:sz w:val="20"/>
                <w:szCs w:val="20"/>
                <w:lang w:eastAsia="de-DE"/>
                <w14:ligatures w14:val="none"/>
              </w:rPr>
              <w:t xml:space="preserve"> mehr als 380 Indikatoren</w:t>
            </w:r>
            <w:r w:rsidR="0081466A">
              <w:rPr>
                <w:rFonts w:ascii="Century Gothic" w:eastAsia="Calibri" w:hAnsi="Century Gothic" w:cs="Calibri"/>
                <w:sz w:val="20"/>
                <w:szCs w:val="20"/>
                <w:lang w:eastAsia="de-DE"/>
                <w14:ligatures w14:val="none"/>
              </w:rPr>
              <w:t xml:space="preserve">, die die </w:t>
            </w:r>
            <w:r w:rsidR="005F243B" w:rsidRPr="005F243B">
              <w:rPr>
                <w:rFonts w:ascii="Century Gothic" w:eastAsia="Calibri" w:hAnsi="Century Gothic" w:cs="Calibri"/>
                <w:sz w:val="20"/>
                <w:szCs w:val="20"/>
                <w:lang w:eastAsia="de-DE"/>
                <w14:ligatures w14:val="none"/>
              </w:rPr>
              <w:t>Einhaltung der Richtlinien</w:t>
            </w:r>
            <w:r w:rsidR="004938EC">
              <w:rPr>
                <w:rFonts w:ascii="Century Gothic" w:eastAsia="Calibri" w:hAnsi="Century Gothic" w:cs="Calibri"/>
                <w:sz w:val="20"/>
                <w:szCs w:val="20"/>
                <w:lang w:eastAsia="de-DE"/>
                <w14:ligatures w14:val="none"/>
              </w:rPr>
              <w:t xml:space="preserve"> fest</w:t>
            </w:r>
            <w:r w:rsidR="0081466A">
              <w:rPr>
                <w:rFonts w:ascii="Century Gothic" w:eastAsia="Calibri" w:hAnsi="Century Gothic" w:cs="Calibri"/>
                <w:sz w:val="20"/>
                <w:szCs w:val="20"/>
                <w:lang w:eastAsia="de-DE"/>
                <w14:ligatures w14:val="none"/>
              </w:rPr>
              <w:t>legen</w:t>
            </w:r>
            <w:r w:rsidR="005F243B" w:rsidRPr="005F243B">
              <w:rPr>
                <w:rFonts w:ascii="Century Gothic" w:eastAsia="Calibri" w:hAnsi="Century Gothic" w:cs="Calibri"/>
                <w:sz w:val="20"/>
                <w:szCs w:val="20"/>
                <w:lang w:eastAsia="de-DE"/>
                <w14:ligatures w14:val="none"/>
              </w:rPr>
              <w:t>.</w:t>
            </w:r>
          </w:p>
          <w:p w14:paraId="669ED184" w14:textId="03AC8DEB" w:rsidR="007F5FEE" w:rsidRDefault="005F243B" w:rsidP="00BA391E">
            <w:pPr>
              <w:spacing w:after="240" w:line="360" w:lineRule="auto"/>
              <w:rPr>
                <w:rFonts w:ascii="Century Gothic" w:eastAsia="Calibri" w:hAnsi="Century Gothic" w:cs="Calibri"/>
                <w:sz w:val="20"/>
                <w:szCs w:val="20"/>
                <w:lang w:eastAsia="de-DE"/>
                <w14:ligatures w14:val="none"/>
              </w:rPr>
            </w:pPr>
            <w:r w:rsidRPr="005F243B">
              <w:rPr>
                <w:rFonts w:ascii="Century Gothic" w:eastAsia="Calibri" w:hAnsi="Century Gothic" w:cs="Calibri"/>
                <w:sz w:val="20"/>
                <w:szCs w:val="20"/>
                <w:lang w:eastAsia="de-DE"/>
                <w14:ligatures w14:val="none"/>
              </w:rPr>
              <w:t>„</w:t>
            </w:r>
            <w:r w:rsidR="007F5FEE" w:rsidRPr="007F5FEE">
              <w:rPr>
                <w:rFonts w:ascii="Century Gothic" w:eastAsia="Calibri" w:hAnsi="Century Gothic" w:cs="Calibri"/>
                <w:sz w:val="20"/>
                <w:szCs w:val="20"/>
                <w:lang w:eastAsia="de-DE"/>
                <w14:ligatures w14:val="none"/>
              </w:rPr>
              <w:t>In einer Zeit, in der Reisende zunehmend nach umweltbewussten und nachhaltigen Reisezielen suchen, ist es für uns von großer Bedeutung, Nachhaltigkeit an die Spitze unserer Prioritäten zu setzen</w:t>
            </w:r>
            <w:r w:rsidR="007F5FEE">
              <w:rPr>
                <w:rFonts w:ascii="Century Gothic" w:eastAsia="Calibri" w:hAnsi="Century Gothic" w:cs="Calibri"/>
                <w:sz w:val="20"/>
                <w:szCs w:val="20"/>
                <w:lang w:eastAsia="de-DE"/>
                <w14:ligatures w14:val="none"/>
              </w:rPr>
              <w:t>“</w:t>
            </w:r>
            <w:r w:rsidR="007F5FEE" w:rsidRPr="005F243B">
              <w:rPr>
                <w:rFonts w:ascii="Century Gothic" w:eastAsia="Calibri" w:hAnsi="Century Gothic" w:cs="Calibri"/>
                <w:sz w:val="20"/>
                <w:szCs w:val="20"/>
                <w:lang w:eastAsia="de-DE"/>
                <w14:ligatures w14:val="none"/>
              </w:rPr>
              <w:t xml:space="preserve">, so Mohamed El </w:t>
            </w:r>
            <w:proofErr w:type="spellStart"/>
            <w:r w:rsidR="007F5FEE" w:rsidRPr="005F243B">
              <w:rPr>
                <w:rFonts w:ascii="Century Gothic" w:eastAsia="Calibri" w:hAnsi="Century Gothic" w:cs="Calibri"/>
                <w:sz w:val="20"/>
                <w:szCs w:val="20"/>
                <w:lang w:eastAsia="de-DE"/>
                <w14:ligatures w14:val="none"/>
              </w:rPr>
              <w:t>Aghoury</w:t>
            </w:r>
            <w:proofErr w:type="spellEnd"/>
            <w:r w:rsidR="007F5FEE" w:rsidRPr="005F243B">
              <w:rPr>
                <w:rFonts w:ascii="Century Gothic" w:eastAsia="Calibri" w:hAnsi="Century Gothic" w:cs="Calibri"/>
                <w:sz w:val="20"/>
                <w:szCs w:val="20"/>
                <w:lang w:eastAsia="de-DE"/>
                <w14:ligatures w14:val="none"/>
              </w:rPr>
              <w:t xml:space="preserve">, General Manager des Sheraton </w:t>
            </w:r>
            <w:proofErr w:type="spellStart"/>
            <w:r w:rsidR="007F5FEE" w:rsidRPr="005F243B">
              <w:rPr>
                <w:rFonts w:ascii="Century Gothic" w:eastAsia="Calibri" w:hAnsi="Century Gothic" w:cs="Calibri"/>
                <w:sz w:val="20"/>
                <w:szCs w:val="20"/>
                <w:lang w:eastAsia="de-DE"/>
                <w14:ligatures w14:val="none"/>
              </w:rPr>
              <w:t>Maldives</w:t>
            </w:r>
            <w:proofErr w:type="spellEnd"/>
            <w:r w:rsidR="007F5FEE" w:rsidRPr="005F243B">
              <w:rPr>
                <w:rFonts w:ascii="Century Gothic" w:eastAsia="Calibri" w:hAnsi="Century Gothic" w:cs="Calibri"/>
                <w:sz w:val="20"/>
                <w:szCs w:val="20"/>
                <w:lang w:eastAsia="de-DE"/>
                <w14:ligatures w14:val="none"/>
              </w:rPr>
              <w:t xml:space="preserve"> </w:t>
            </w:r>
            <w:proofErr w:type="spellStart"/>
            <w:r w:rsidR="007F5FEE" w:rsidRPr="005F243B">
              <w:rPr>
                <w:rFonts w:ascii="Century Gothic" w:eastAsia="Calibri" w:hAnsi="Century Gothic" w:cs="Calibri"/>
                <w:sz w:val="20"/>
                <w:szCs w:val="20"/>
                <w:lang w:eastAsia="de-DE"/>
                <w14:ligatures w14:val="none"/>
              </w:rPr>
              <w:t>Full</w:t>
            </w:r>
            <w:proofErr w:type="spellEnd"/>
            <w:r w:rsidR="007F5FEE" w:rsidRPr="005F243B">
              <w:rPr>
                <w:rFonts w:ascii="Century Gothic" w:eastAsia="Calibri" w:hAnsi="Century Gothic" w:cs="Calibri"/>
                <w:sz w:val="20"/>
                <w:szCs w:val="20"/>
                <w:lang w:eastAsia="de-DE"/>
                <w14:ligatures w14:val="none"/>
              </w:rPr>
              <w:t xml:space="preserve"> Moon Resort &amp; Spa. </w:t>
            </w:r>
            <w:r w:rsidR="007F5FEE" w:rsidRPr="007F5FEE">
              <w:rPr>
                <w:rFonts w:ascii="Century Gothic" w:eastAsia="Calibri" w:hAnsi="Century Gothic" w:cs="Calibri"/>
                <w:sz w:val="20"/>
                <w:szCs w:val="20"/>
                <w:lang w:eastAsia="de-DE"/>
                <w14:ligatures w14:val="none"/>
              </w:rPr>
              <w:t>„Diese Anerkennung würdigt die intensive Arbeit und das Engagement unseres gesamten Teams. Wir sind stolz darauf, Teil einer Organisation zu sein, die aktiv einen positiven Einfluss auf die Welt nimmt.“</w:t>
            </w:r>
          </w:p>
          <w:p w14:paraId="0F166DD7" w14:textId="77777777" w:rsidR="0081466A" w:rsidRDefault="0081466A" w:rsidP="00993B8F">
            <w:pPr>
              <w:spacing w:after="0" w:line="360" w:lineRule="auto"/>
              <w:rPr>
                <w:rFonts w:ascii="Century Gothic" w:eastAsia="Calibri" w:hAnsi="Century Gothic" w:cs="Calibri"/>
                <w:b/>
                <w:bCs/>
                <w:sz w:val="20"/>
                <w:szCs w:val="20"/>
                <w:lang w:eastAsia="de-DE"/>
                <w14:ligatures w14:val="none"/>
              </w:rPr>
            </w:pPr>
          </w:p>
          <w:p w14:paraId="24C2AF17" w14:textId="6A807E96" w:rsidR="00993B8F" w:rsidRPr="00993B8F" w:rsidRDefault="00993B8F" w:rsidP="00993B8F">
            <w:pPr>
              <w:spacing w:after="0" w:line="360" w:lineRule="auto"/>
              <w:rPr>
                <w:rFonts w:ascii="Century Gothic" w:eastAsia="Calibri" w:hAnsi="Century Gothic" w:cs="Calibri"/>
                <w:b/>
                <w:bCs/>
                <w:sz w:val="20"/>
                <w:szCs w:val="20"/>
                <w:lang w:eastAsia="de-DE"/>
                <w14:ligatures w14:val="none"/>
              </w:rPr>
            </w:pPr>
            <w:r w:rsidRPr="00993B8F">
              <w:rPr>
                <w:rFonts w:ascii="Century Gothic" w:eastAsia="Calibri" w:hAnsi="Century Gothic" w:cs="Calibri"/>
                <w:b/>
                <w:bCs/>
                <w:sz w:val="20"/>
                <w:szCs w:val="20"/>
                <w:lang w:eastAsia="de-DE"/>
                <w14:ligatures w14:val="none"/>
              </w:rPr>
              <w:lastRenderedPageBreak/>
              <w:t xml:space="preserve">Holistische Nachhaltigkeitsinitiativen </w:t>
            </w:r>
          </w:p>
          <w:p w14:paraId="510DC18C" w14:textId="0B7531D4" w:rsidR="007F5FEE" w:rsidRDefault="007F5FEE" w:rsidP="00993B8F">
            <w:pPr>
              <w:spacing w:after="240" w:line="360" w:lineRule="auto"/>
              <w:rPr>
                <w:rFonts w:ascii="Century Gothic" w:eastAsia="Calibri" w:hAnsi="Century Gothic" w:cs="Calibri"/>
                <w:sz w:val="20"/>
                <w:szCs w:val="20"/>
                <w:lang w:eastAsia="de-DE"/>
                <w14:ligatures w14:val="none"/>
              </w:rPr>
            </w:pPr>
            <w:r w:rsidRPr="007F5FEE">
              <w:rPr>
                <w:rFonts w:ascii="Century Gothic" w:eastAsia="Calibri" w:hAnsi="Century Gothic" w:cs="Calibri"/>
                <w:sz w:val="20"/>
                <w:szCs w:val="20"/>
                <w:lang w:eastAsia="de-DE"/>
                <w14:ligatures w14:val="none"/>
              </w:rPr>
              <w:t>Eingebettet in das malerische Nord-Mal</w:t>
            </w:r>
            <w:r w:rsidR="0081466A">
              <w:rPr>
                <w:rFonts w:ascii="Century Gothic" w:eastAsia="Calibri" w:hAnsi="Century Gothic" w:cs="Calibri"/>
                <w:sz w:val="20"/>
                <w:szCs w:val="20"/>
                <w:lang w:eastAsia="de-DE"/>
                <w14:ligatures w14:val="none"/>
              </w:rPr>
              <w:t>é</w:t>
            </w:r>
            <w:r w:rsidRPr="007F5FEE">
              <w:rPr>
                <w:rFonts w:ascii="Century Gothic" w:eastAsia="Calibri" w:hAnsi="Century Gothic" w:cs="Calibri"/>
                <w:sz w:val="20"/>
                <w:szCs w:val="20"/>
                <w:lang w:eastAsia="de-DE"/>
                <w14:ligatures w14:val="none"/>
              </w:rPr>
              <w:t xml:space="preserve">-Atoll auf der Insel </w:t>
            </w:r>
            <w:proofErr w:type="spellStart"/>
            <w:r w:rsidRPr="007F5FEE">
              <w:rPr>
                <w:rFonts w:ascii="Century Gothic" w:eastAsia="Calibri" w:hAnsi="Century Gothic" w:cs="Calibri"/>
                <w:sz w:val="20"/>
                <w:szCs w:val="20"/>
                <w:lang w:eastAsia="de-DE"/>
                <w14:ligatures w14:val="none"/>
              </w:rPr>
              <w:t>Furanafushi</w:t>
            </w:r>
            <w:proofErr w:type="spellEnd"/>
            <w:r w:rsidRPr="007F5FEE">
              <w:rPr>
                <w:rFonts w:ascii="Century Gothic" w:eastAsia="Calibri" w:hAnsi="Century Gothic" w:cs="Calibri"/>
                <w:sz w:val="20"/>
                <w:szCs w:val="20"/>
                <w:lang w:eastAsia="de-DE"/>
                <w14:ligatures w14:val="none"/>
              </w:rPr>
              <w:t xml:space="preserve">, setzt das Sheraton </w:t>
            </w:r>
            <w:proofErr w:type="spellStart"/>
            <w:r w:rsidRPr="007F5FEE">
              <w:rPr>
                <w:rFonts w:ascii="Century Gothic" w:eastAsia="Calibri" w:hAnsi="Century Gothic" w:cs="Calibri"/>
                <w:sz w:val="20"/>
                <w:szCs w:val="20"/>
                <w:lang w:eastAsia="de-DE"/>
                <w14:ligatures w14:val="none"/>
              </w:rPr>
              <w:t>Maldives</w:t>
            </w:r>
            <w:proofErr w:type="spellEnd"/>
            <w:r w:rsidRPr="007F5FEE">
              <w:rPr>
                <w:rFonts w:ascii="Century Gothic" w:eastAsia="Calibri" w:hAnsi="Century Gothic" w:cs="Calibri"/>
                <w:sz w:val="20"/>
                <w:szCs w:val="20"/>
                <w:lang w:eastAsia="de-DE"/>
                <w14:ligatures w14:val="none"/>
              </w:rPr>
              <w:t xml:space="preserve"> </w:t>
            </w:r>
            <w:proofErr w:type="spellStart"/>
            <w:r w:rsidRPr="007F5FEE">
              <w:rPr>
                <w:rFonts w:ascii="Century Gothic" w:eastAsia="Calibri" w:hAnsi="Century Gothic" w:cs="Calibri"/>
                <w:sz w:val="20"/>
                <w:szCs w:val="20"/>
                <w:lang w:eastAsia="de-DE"/>
                <w14:ligatures w14:val="none"/>
              </w:rPr>
              <w:t>Full</w:t>
            </w:r>
            <w:proofErr w:type="spellEnd"/>
            <w:r w:rsidRPr="007F5FEE">
              <w:rPr>
                <w:rFonts w:ascii="Century Gothic" w:eastAsia="Calibri" w:hAnsi="Century Gothic" w:cs="Calibri"/>
                <w:sz w:val="20"/>
                <w:szCs w:val="20"/>
                <w:lang w:eastAsia="de-DE"/>
                <w14:ligatures w14:val="none"/>
              </w:rPr>
              <w:t xml:space="preserve"> Moon Resort &amp; Spa </w:t>
            </w:r>
            <w:r>
              <w:rPr>
                <w:rFonts w:ascii="Century Gothic" w:eastAsia="Calibri" w:hAnsi="Century Gothic" w:cs="Calibri"/>
                <w:sz w:val="20"/>
                <w:szCs w:val="20"/>
                <w:lang w:eastAsia="de-DE"/>
                <w14:ligatures w14:val="none"/>
              </w:rPr>
              <w:t>u</w:t>
            </w:r>
            <w:r w:rsidRPr="00993B8F">
              <w:rPr>
                <w:rFonts w:ascii="Century Gothic" w:eastAsia="Calibri" w:hAnsi="Century Gothic" w:cs="Calibri"/>
                <w:sz w:val="20"/>
                <w:szCs w:val="20"/>
                <w:lang w:eastAsia="de-DE"/>
                <w14:ligatures w14:val="none"/>
              </w:rPr>
              <w:t xml:space="preserve">nter der Leitung von </w:t>
            </w:r>
            <w:r w:rsidRPr="007F5FEE">
              <w:rPr>
                <w:rFonts w:ascii="Century Gothic" w:eastAsia="Calibri" w:hAnsi="Century Gothic" w:cs="Calibri"/>
                <w:sz w:val="20"/>
                <w:szCs w:val="20"/>
                <w:lang w:eastAsia="de-DE"/>
                <w14:ligatures w14:val="none"/>
              </w:rPr>
              <w:t xml:space="preserve">Hassan Nafiu, </w:t>
            </w:r>
            <w:proofErr w:type="spellStart"/>
            <w:r w:rsidRPr="007F5FEE">
              <w:rPr>
                <w:rFonts w:ascii="Century Gothic" w:eastAsia="Calibri" w:hAnsi="Century Gothic" w:cs="Calibri"/>
                <w:sz w:val="20"/>
                <w:szCs w:val="20"/>
                <w:lang w:eastAsia="de-DE"/>
                <w14:ligatures w14:val="none"/>
              </w:rPr>
              <w:t>Director</w:t>
            </w:r>
            <w:proofErr w:type="spellEnd"/>
            <w:r w:rsidRPr="007F5FEE">
              <w:rPr>
                <w:rFonts w:ascii="Century Gothic" w:eastAsia="Calibri" w:hAnsi="Century Gothic" w:cs="Calibri"/>
                <w:sz w:val="20"/>
                <w:szCs w:val="20"/>
                <w:lang w:eastAsia="de-DE"/>
                <w14:ligatures w14:val="none"/>
              </w:rPr>
              <w:t xml:space="preserve"> of Engineering und seinem Team auf ganzheitliche Nachhaltigkeitsstrategien</w:t>
            </w:r>
            <w:r>
              <w:rPr>
                <w:rFonts w:ascii="Century Gothic" w:eastAsia="Calibri" w:hAnsi="Century Gothic" w:cs="Calibri"/>
                <w:sz w:val="20"/>
                <w:szCs w:val="20"/>
                <w:lang w:eastAsia="de-DE"/>
                <w14:ligatures w14:val="none"/>
              </w:rPr>
              <w:t xml:space="preserve"> zum </w:t>
            </w:r>
            <w:r w:rsidRPr="00993B8F">
              <w:rPr>
                <w:rFonts w:ascii="Century Gothic" w:eastAsia="Calibri" w:hAnsi="Century Gothic" w:cs="Calibri"/>
                <w:sz w:val="20"/>
                <w:szCs w:val="20"/>
                <w:lang w:eastAsia="de-DE"/>
                <w14:ligatures w14:val="none"/>
              </w:rPr>
              <w:t>Erhalt der einzigartigen Umwelt</w:t>
            </w:r>
            <w:r>
              <w:rPr>
                <w:rFonts w:ascii="Century Gothic" w:eastAsia="Calibri" w:hAnsi="Century Gothic" w:cs="Calibri"/>
                <w:sz w:val="20"/>
                <w:szCs w:val="20"/>
                <w:lang w:eastAsia="de-DE"/>
                <w14:ligatures w14:val="none"/>
              </w:rPr>
              <w:t>.</w:t>
            </w:r>
            <w:r w:rsidRPr="007F5FEE">
              <w:rPr>
                <w:rFonts w:ascii="Century Gothic" w:eastAsia="Calibri" w:hAnsi="Century Gothic" w:cs="Calibri"/>
                <w:sz w:val="20"/>
                <w:szCs w:val="20"/>
                <w:lang w:eastAsia="de-DE"/>
                <w14:ligatures w14:val="none"/>
              </w:rPr>
              <w:t xml:space="preserve"> </w:t>
            </w:r>
            <w:r w:rsidRPr="00993B8F">
              <w:rPr>
                <w:rFonts w:ascii="Century Gothic" w:eastAsia="Calibri" w:hAnsi="Century Gothic" w:cs="Calibri"/>
                <w:sz w:val="20"/>
                <w:szCs w:val="20"/>
                <w:lang w:eastAsia="de-DE"/>
                <w14:ligatures w14:val="none"/>
              </w:rPr>
              <w:t xml:space="preserve">Gäste </w:t>
            </w:r>
            <w:r>
              <w:rPr>
                <w:rFonts w:ascii="Century Gothic" w:eastAsia="Calibri" w:hAnsi="Century Gothic" w:cs="Calibri"/>
                <w:sz w:val="20"/>
                <w:szCs w:val="20"/>
                <w:lang w:eastAsia="de-DE"/>
                <w14:ligatures w14:val="none"/>
              </w:rPr>
              <w:t xml:space="preserve">werden </w:t>
            </w:r>
            <w:r w:rsidRPr="00993B8F">
              <w:rPr>
                <w:rFonts w:ascii="Century Gothic" w:eastAsia="Calibri" w:hAnsi="Century Gothic" w:cs="Calibri"/>
                <w:sz w:val="20"/>
                <w:szCs w:val="20"/>
                <w:lang w:eastAsia="de-DE"/>
                <w14:ligatures w14:val="none"/>
              </w:rPr>
              <w:t>aktiv ein</w:t>
            </w:r>
            <w:r>
              <w:rPr>
                <w:rFonts w:ascii="Century Gothic" w:eastAsia="Calibri" w:hAnsi="Century Gothic" w:cs="Calibri"/>
                <w:sz w:val="20"/>
                <w:szCs w:val="20"/>
                <w:lang w:eastAsia="de-DE"/>
                <w14:ligatures w14:val="none"/>
              </w:rPr>
              <w:t>gebunden</w:t>
            </w:r>
            <w:r w:rsidRPr="00993B8F">
              <w:rPr>
                <w:rFonts w:ascii="Century Gothic" w:eastAsia="Calibri" w:hAnsi="Century Gothic" w:cs="Calibri"/>
                <w:sz w:val="20"/>
                <w:szCs w:val="20"/>
                <w:lang w:eastAsia="de-DE"/>
                <w14:ligatures w14:val="none"/>
              </w:rPr>
              <w:t xml:space="preserve"> und darüber </w:t>
            </w:r>
            <w:r>
              <w:rPr>
                <w:rFonts w:ascii="Century Gothic" w:eastAsia="Calibri" w:hAnsi="Century Gothic" w:cs="Calibri"/>
                <w:sz w:val="20"/>
                <w:szCs w:val="20"/>
                <w:lang w:eastAsia="de-DE"/>
                <w14:ligatures w14:val="none"/>
              </w:rPr>
              <w:t>informier</w:t>
            </w:r>
            <w:r w:rsidRPr="00993B8F">
              <w:rPr>
                <w:rFonts w:ascii="Century Gothic" w:eastAsia="Calibri" w:hAnsi="Century Gothic" w:cs="Calibri"/>
                <w:sz w:val="20"/>
                <w:szCs w:val="20"/>
                <w:lang w:eastAsia="de-DE"/>
                <w14:ligatures w14:val="none"/>
              </w:rPr>
              <w:t>t, wie sie zum Schutz der Natur beitragen können.</w:t>
            </w:r>
          </w:p>
          <w:p w14:paraId="3A2AEB5F" w14:textId="4DCBFFDA" w:rsidR="00CE4EE6" w:rsidRDefault="00E230F3" w:rsidP="009E0765">
            <w:pPr>
              <w:spacing w:after="240" w:line="360" w:lineRule="auto"/>
              <w:rPr>
                <w:rFonts w:ascii="Century Gothic" w:eastAsia="Calibri" w:hAnsi="Century Gothic" w:cs="Calibri"/>
                <w:sz w:val="20"/>
                <w:szCs w:val="20"/>
                <w:lang w:eastAsia="de-DE"/>
                <w14:ligatures w14:val="none"/>
              </w:rPr>
            </w:pPr>
            <w:r>
              <w:rPr>
                <w:rFonts w:ascii="Century Gothic" w:eastAsia="Calibri" w:hAnsi="Century Gothic" w:cs="Calibri"/>
                <w:sz w:val="20"/>
                <w:szCs w:val="20"/>
                <w:lang w:eastAsia="de-DE"/>
                <w14:ligatures w14:val="none"/>
              </w:rPr>
              <w:t xml:space="preserve">Unter den </w:t>
            </w:r>
            <w:r w:rsidR="00993B8F" w:rsidRPr="00993B8F">
              <w:rPr>
                <w:rFonts w:ascii="Century Gothic" w:eastAsia="Calibri" w:hAnsi="Century Gothic" w:cs="Calibri"/>
                <w:sz w:val="20"/>
                <w:szCs w:val="20"/>
                <w:lang w:eastAsia="de-DE"/>
                <w14:ligatures w14:val="none"/>
              </w:rPr>
              <w:t xml:space="preserve">Nachhaltigkeitsinitiativen </w:t>
            </w:r>
            <w:r>
              <w:rPr>
                <w:rFonts w:ascii="Century Gothic" w:eastAsia="Calibri" w:hAnsi="Century Gothic" w:cs="Calibri"/>
                <w:sz w:val="20"/>
                <w:szCs w:val="20"/>
                <w:lang w:eastAsia="de-DE"/>
                <w14:ligatures w14:val="none"/>
              </w:rPr>
              <w:t xml:space="preserve">des Resorts ist besonders </w:t>
            </w:r>
            <w:r w:rsidR="00993B8F" w:rsidRPr="00993B8F">
              <w:rPr>
                <w:rFonts w:ascii="Century Gothic" w:eastAsia="Calibri" w:hAnsi="Century Gothic" w:cs="Calibri"/>
                <w:sz w:val="20"/>
                <w:szCs w:val="20"/>
                <w:lang w:eastAsia="de-DE"/>
                <w14:ligatures w14:val="none"/>
              </w:rPr>
              <w:t xml:space="preserve">das Pionierprogramm zur Korallenvermehrung </w:t>
            </w:r>
            <w:r w:rsidR="00CE4EE6" w:rsidRPr="00CE4EE6">
              <w:rPr>
                <w:rFonts w:ascii="Century Gothic" w:eastAsia="Calibri" w:hAnsi="Century Gothic" w:cs="Calibri"/>
                <w:sz w:val="20"/>
                <w:szCs w:val="20"/>
                <w:lang w:eastAsia="de-DE"/>
                <w14:ligatures w14:val="none"/>
              </w:rPr>
              <w:t xml:space="preserve">im Rahmen </w:t>
            </w:r>
            <w:r w:rsidR="00CE4EE6">
              <w:rPr>
                <w:rFonts w:ascii="Century Gothic" w:eastAsia="Calibri" w:hAnsi="Century Gothic" w:cs="Calibri"/>
                <w:sz w:val="20"/>
                <w:szCs w:val="20"/>
                <w:lang w:eastAsia="de-DE"/>
                <w14:ligatures w14:val="none"/>
              </w:rPr>
              <w:t>von</w:t>
            </w:r>
            <w:r w:rsidR="00CE4EE6" w:rsidRPr="00CE4EE6">
              <w:rPr>
                <w:rFonts w:ascii="Century Gothic" w:eastAsia="Calibri" w:hAnsi="Century Gothic" w:cs="Calibri"/>
                <w:sz w:val="20"/>
                <w:szCs w:val="20"/>
                <w:lang w:eastAsia="de-DE"/>
                <w14:ligatures w14:val="none"/>
              </w:rPr>
              <w:t xml:space="preserve"> </w:t>
            </w:r>
            <w:proofErr w:type="spellStart"/>
            <w:r w:rsidR="00CE4EE6" w:rsidRPr="00CE4EE6">
              <w:rPr>
                <w:rFonts w:ascii="Century Gothic" w:eastAsia="Calibri" w:hAnsi="Century Gothic" w:cs="Calibri"/>
                <w:sz w:val="20"/>
                <w:szCs w:val="20"/>
                <w:lang w:eastAsia="de-DE"/>
                <w14:ligatures w14:val="none"/>
              </w:rPr>
              <w:t>Good</w:t>
            </w:r>
            <w:proofErr w:type="spellEnd"/>
            <w:r w:rsidR="00CE4EE6" w:rsidRPr="00CE4EE6">
              <w:rPr>
                <w:rFonts w:ascii="Century Gothic" w:eastAsia="Calibri" w:hAnsi="Century Gothic" w:cs="Calibri"/>
                <w:sz w:val="20"/>
                <w:szCs w:val="20"/>
                <w:lang w:eastAsia="de-DE"/>
                <w14:ligatures w14:val="none"/>
              </w:rPr>
              <w:t xml:space="preserve"> Travel </w:t>
            </w:r>
            <w:proofErr w:type="spellStart"/>
            <w:r w:rsidR="00CE4EE6" w:rsidRPr="00CE4EE6">
              <w:rPr>
                <w:rFonts w:ascii="Century Gothic" w:eastAsia="Calibri" w:hAnsi="Century Gothic" w:cs="Calibri"/>
                <w:sz w:val="20"/>
                <w:szCs w:val="20"/>
                <w:lang w:eastAsia="de-DE"/>
                <w14:ligatures w14:val="none"/>
              </w:rPr>
              <w:t>with</w:t>
            </w:r>
            <w:proofErr w:type="spellEnd"/>
            <w:r w:rsidR="00CE4EE6" w:rsidRPr="00CE4EE6">
              <w:rPr>
                <w:rFonts w:ascii="Century Gothic" w:eastAsia="Calibri" w:hAnsi="Century Gothic" w:cs="Calibri"/>
                <w:sz w:val="20"/>
                <w:szCs w:val="20"/>
                <w:lang w:eastAsia="de-DE"/>
                <w14:ligatures w14:val="none"/>
              </w:rPr>
              <w:t xml:space="preserve"> Marriott Bonvoy</w:t>
            </w:r>
            <w:r w:rsidR="00CE4EE6">
              <w:rPr>
                <w:rFonts w:ascii="Century Gothic" w:eastAsia="Calibri" w:hAnsi="Century Gothic" w:cs="Calibri"/>
                <w:sz w:val="20"/>
                <w:szCs w:val="20"/>
                <w:lang w:eastAsia="de-DE"/>
                <w14:ligatures w14:val="none"/>
              </w:rPr>
              <w:t xml:space="preserve"> </w:t>
            </w:r>
            <w:r>
              <w:rPr>
                <w:rFonts w:ascii="Century Gothic" w:eastAsia="Calibri" w:hAnsi="Century Gothic" w:cs="Calibri"/>
                <w:sz w:val="20"/>
                <w:szCs w:val="20"/>
                <w:lang w:eastAsia="de-DE"/>
                <w14:ligatures w14:val="none"/>
              </w:rPr>
              <w:t>hervorzuheben</w:t>
            </w:r>
            <w:r w:rsidR="00993B8F" w:rsidRPr="00993B8F">
              <w:rPr>
                <w:rFonts w:ascii="Century Gothic" w:eastAsia="Calibri" w:hAnsi="Century Gothic" w:cs="Calibri"/>
                <w:sz w:val="20"/>
                <w:szCs w:val="20"/>
                <w:lang w:eastAsia="de-DE"/>
                <w14:ligatures w14:val="none"/>
              </w:rPr>
              <w:t xml:space="preserve">. In Zusammenarbeit mit </w:t>
            </w:r>
            <w:proofErr w:type="spellStart"/>
            <w:r w:rsidR="00993B8F" w:rsidRPr="00993B8F">
              <w:rPr>
                <w:rFonts w:ascii="Century Gothic" w:eastAsia="Calibri" w:hAnsi="Century Gothic" w:cs="Calibri"/>
                <w:sz w:val="20"/>
                <w:szCs w:val="20"/>
                <w:lang w:eastAsia="de-DE"/>
                <w14:ligatures w14:val="none"/>
              </w:rPr>
              <w:t>Reefscapers</w:t>
            </w:r>
            <w:proofErr w:type="spellEnd"/>
            <w:r w:rsidR="00993B8F" w:rsidRPr="00993B8F">
              <w:rPr>
                <w:rFonts w:ascii="Century Gothic" w:eastAsia="Calibri" w:hAnsi="Century Gothic" w:cs="Calibri"/>
                <w:sz w:val="20"/>
                <w:szCs w:val="20"/>
                <w:lang w:eastAsia="de-DE"/>
                <w14:ligatures w14:val="none"/>
              </w:rPr>
              <w:t xml:space="preserve"> </w:t>
            </w:r>
            <w:r w:rsidR="00001049">
              <w:rPr>
                <w:rFonts w:ascii="Century Gothic" w:eastAsia="Calibri" w:hAnsi="Century Gothic" w:cs="Calibri"/>
                <w:sz w:val="20"/>
                <w:szCs w:val="20"/>
                <w:lang w:eastAsia="de-DE"/>
                <w14:ligatures w14:val="none"/>
              </w:rPr>
              <w:t xml:space="preserve">werden bei der </w:t>
            </w:r>
            <w:r w:rsidR="00993B8F" w:rsidRPr="00993B8F">
              <w:rPr>
                <w:rFonts w:ascii="Century Gothic" w:eastAsia="Calibri" w:hAnsi="Century Gothic" w:cs="Calibri"/>
                <w:sz w:val="20"/>
                <w:szCs w:val="20"/>
                <w:lang w:eastAsia="de-DE"/>
                <w14:ligatures w14:val="none"/>
              </w:rPr>
              <w:t>„</w:t>
            </w:r>
            <w:proofErr w:type="spellStart"/>
            <w:r w:rsidR="00993B8F" w:rsidRPr="00993B8F">
              <w:rPr>
                <w:rFonts w:ascii="Century Gothic" w:eastAsia="Calibri" w:hAnsi="Century Gothic" w:cs="Calibri"/>
                <w:sz w:val="20"/>
                <w:szCs w:val="20"/>
                <w:lang w:eastAsia="de-DE"/>
                <w14:ligatures w14:val="none"/>
              </w:rPr>
              <w:t>Adopt</w:t>
            </w:r>
            <w:proofErr w:type="spellEnd"/>
            <w:r w:rsidR="00993B8F" w:rsidRPr="00993B8F">
              <w:rPr>
                <w:rFonts w:ascii="Century Gothic" w:eastAsia="Calibri" w:hAnsi="Century Gothic" w:cs="Calibri"/>
                <w:sz w:val="20"/>
                <w:szCs w:val="20"/>
                <w:lang w:eastAsia="de-DE"/>
                <w14:ligatures w14:val="none"/>
              </w:rPr>
              <w:t xml:space="preserve"> A Coral“-Initiative </w:t>
            </w:r>
            <w:r w:rsidR="00001049">
              <w:rPr>
                <w:rFonts w:ascii="Century Gothic" w:eastAsia="Calibri" w:hAnsi="Century Gothic" w:cs="Calibri"/>
                <w:sz w:val="20"/>
                <w:szCs w:val="20"/>
                <w:lang w:eastAsia="de-DE"/>
                <w14:ligatures w14:val="none"/>
              </w:rPr>
              <w:t>Korallenfragmente angepflanzt</w:t>
            </w:r>
            <w:r w:rsidR="00993B8F" w:rsidRPr="00993B8F">
              <w:rPr>
                <w:rFonts w:ascii="Century Gothic" w:eastAsia="Calibri" w:hAnsi="Century Gothic" w:cs="Calibri"/>
                <w:sz w:val="20"/>
                <w:szCs w:val="20"/>
                <w:lang w:eastAsia="de-DE"/>
                <w14:ligatures w14:val="none"/>
              </w:rPr>
              <w:t xml:space="preserve">, </w:t>
            </w:r>
            <w:r w:rsidR="009E0765" w:rsidRPr="009E0765">
              <w:rPr>
                <w:rFonts w:ascii="Century Gothic" w:eastAsia="Calibri" w:hAnsi="Century Gothic" w:cs="Calibri"/>
                <w:sz w:val="20"/>
                <w:szCs w:val="20"/>
                <w:lang w:eastAsia="de-DE"/>
                <w14:ligatures w14:val="none"/>
              </w:rPr>
              <w:t>die zum Erhalt und zur Wiederherstellung des einzigartigen Riff-Ökosystems beitragen</w:t>
            </w:r>
            <w:r w:rsidR="00993B8F" w:rsidRPr="00993B8F">
              <w:rPr>
                <w:rFonts w:ascii="Century Gothic" w:eastAsia="Calibri" w:hAnsi="Century Gothic" w:cs="Calibri"/>
                <w:sz w:val="20"/>
                <w:szCs w:val="20"/>
                <w:lang w:eastAsia="de-DE"/>
                <w14:ligatures w14:val="none"/>
              </w:rPr>
              <w:t>.</w:t>
            </w:r>
            <w:r w:rsidR="00001049">
              <w:rPr>
                <w:rFonts w:ascii="Century Gothic" w:eastAsia="Calibri" w:hAnsi="Century Gothic" w:cs="Calibri"/>
                <w:sz w:val="20"/>
                <w:szCs w:val="20"/>
                <w:lang w:eastAsia="de-DE"/>
                <w14:ligatures w14:val="none"/>
              </w:rPr>
              <w:t xml:space="preserve"> </w:t>
            </w:r>
            <w:r w:rsidR="00993B8F" w:rsidRPr="00993B8F">
              <w:rPr>
                <w:rFonts w:ascii="Century Gothic" w:eastAsia="Calibri" w:hAnsi="Century Gothic" w:cs="Calibri"/>
                <w:sz w:val="20"/>
                <w:szCs w:val="20"/>
                <w:lang w:eastAsia="de-DE"/>
                <w14:ligatures w14:val="none"/>
              </w:rPr>
              <w:t xml:space="preserve">Bis Ende 2023 hat das Resort über 600 Korallenpyramiden gepflanzt, </w:t>
            </w:r>
            <w:r w:rsidR="00CE4EE6">
              <w:rPr>
                <w:rFonts w:ascii="Century Gothic" w:eastAsia="Calibri" w:hAnsi="Century Gothic" w:cs="Calibri"/>
                <w:sz w:val="20"/>
                <w:szCs w:val="20"/>
                <w:lang w:eastAsia="de-DE"/>
                <w14:ligatures w14:val="none"/>
              </w:rPr>
              <w:t xml:space="preserve">die </w:t>
            </w:r>
            <w:r w:rsidR="00CE4EE6" w:rsidRPr="00CE4EE6">
              <w:rPr>
                <w:rFonts w:ascii="Century Gothic" w:eastAsia="Calibri" w:hAnsi="Century Gothic" w:cs="Calibri"/>
                <w:sz w:val="20"/>
                <w:szCs w:val="20"/>
                <w:lang w:eastAsia="de-DE"/>
                <w14:ligatures w14:val="none"/>
              </w:rPr>
              <w:t>nicht nur neue Korallenkolonien</w:t>
            </w:r>
            <w:r w:rsidR="00CE4EE6">
              <w:rPr>
                <w:rFonts w:ascii="Century Gothic" w:eastAsia="Calibri" w:hAnsi="Century Gothic" w:cs="Calibri"/>
                <w:sz w:val="20"/>
                <w:szCs w:val="20"/>
                <w:lang w:eastAsia="de-DE"/>
                <w14:ligatures w14:val="none"/>
              </w:rPr>
              <w:t xml:space="preserve"> schaffen</w:t>
            </w:r>
            <w:r w:rsidR="00CE4EE6" w:rsidRPr="00CE4EE6">
              <w:rPr>
                <w:rFonts w:ascii="Century Gothic" w:eastAsia="Calibri" w:hAnsi="Century Gothic" w:cs="Calibri"/>
                <w:sz w:val="20"/>
                <w:szCs w:val="20"/>
                <w:lang w:eastAsia="de-DE"/>
                <w14:ligatures w14:val="none"/>
              </w:rPr>
              <w:t>, sonder</w:t>
            </w:r>
            <w:r w:rsidR="00CE4EE6">
              <w:rPr>
                <w:rFonts w:ascii="Century Gothic" w:eastAsia="Calibri" w:hAnsi="Century Gothic" w:cs="Calibri"/>
                <w:sz w:val="20"/>
                <w:szCs w:val="20"/>
                <w:lang w:eastAsia="de-DE"/>
                <w14:ligatures w14:val="none"/>
              </w:rPr>
              <w:t>n</w:t>
            </w:r>
            <w:r w:rsidR="00CE4EE6" w:rsidRPr="00CE4EE6">
              <w:rPr>
                <w:rFonts w:ascii="Century Gothic" w:eastAsia="Calibri" w:hAnsi="Century Gothic" w:cs="Calibri"/>
                <w:sz w:val="20"/>
                <w:szCs w:val="20"/>
                <w:lang w:eastAsia="de-DE"/>
                <w14:ligatures w14:val="none"/>
              </w:rPr>
              <w:t xml:space="preserve"> auch eine beeindruckende Meeresf</w:t>
            </w:r>
            <w:r w:rsidR="00CE4EE6">
              <w:rPr>
                <w:rFonts w:ascii="Century Gothic" w:eastAsia="Calibri" w:hAnsi="Century Gothic" w:cs="Calibri"/>
                <w:sz w:val="20"/>
                <w:szCs w:val="20"/>
                <w:lang w:eastAsia="de-DE"/>
                <w14:ligatures w14:val="none"/>
              </w:rPr>
              <w:t>lora und -f</w:t>
            </w:r>
            <w:r w:rsidR="00CE4EE6" w:rsidRPr="00CE4EE6">
              <w:rPr>
                <w:rFonts w:ascii="Century Gothic" w:eastAsia="Calibri" w:hAnsi="Century Gothic" w:cs="Calibri"/>
                <w:sz w:val="20"/>
                <w:szCs w:val="20"/>
                <w:lang w:eastAsia="de-DE"/>
                <w14:ligatures w14:val="none"/>
              </w:rPr>
              <w:t>auna, darunter Schwarzspitzenriffhaie, Ammenhaie und Stachelrochen, an</w:t>
            </w:r>
            <w:r w:rsidR="00CE4EE6">
              <w:rPr>
                <w:rFonts w:ascii="Century Gothic" w:eastAsia="Calibri" w:hAnsi="Century Gothic" w:cs="Calibri"/>
                <w:sz w:val="20"/>
                <w:szCs w:val="20"/>
                <w:lang w:eastAsia="de-DE"/>
                <w14:ligatures w14:val="none"/>
              </w:rPr>
              <w:t>ziehen</w:t>
            </w:r>
            <w:r w:rsidR="00CE4EE6" w:rsidRPr="00CE4EE6">
              <w:rPr>
                <w:rFonts w:ascii="Century Gothic" w:eastAsia="Calibri" w:hAnsi="Century Gothic" w:cs="Calibri"/>
                <w:sz w:val="20"/>
                <w:szCs w:val="20"/>
                <w:lang w:eastAsia="de-DE"/>
                <w14:ligatures w14:val="none"/>
              </w:rPr>
              <w:t>.</w:t>
            </w:r>
          </w:p>
          <w:p w14:paraId="1FCC87C9" w14:textId="0806EE7E" w:rsidR="00993B8F" w:rsidRDefault="009E0765" w:rsidP="009E0765">
            <w:pPr>
              <w:spacing w:after="240" w:line="360" w:lineRule="auto"/>
              <w:rPr>
                <w:rFonts w:ascii="Century Gothic" w:eastAsia="Calibri" w:hAnsi="Century Gothic" w:cs="Calibri"/>
                <w:sz w:val="20"/>
                <w:szCs w:val="20"/>
                <w:lang w:eastAsia="de-DE"/>
                <w14:ligatures w14:val="none"/>
              </w:rPr>
            </w:pPr>
            <w:r w:rsidRPr="009E0765">
              <w:rPr>
                <w:rFonts w:ascii="Century Gothic" w:eastAsia="Calibri" w:hAnsi="Century Gothic" w:cs="Calibri"/>
                <w:sz w:val="20"/>
                <w:szCs w:val="20"/>
                <w:lang w:eastAsia="de-DE"/>
                <w14:ligatures w14:val="none"/>
              </w:rPr>
              <w:t xml:space="preserve">Das Resort setzt zudem auf innovative Lösungen wie das INNCOMM-System, das </w:t>
            </w:r>
            <w:r w:rsidR="0081466A">
              <w:rPr>
                <w:rFonts w:ascii="Century Gothic" w:eastAsia="Calibri" w:hAnsi="Century Gothic" w:cs="Calibri"/>
                <w:sz w:val="20"/>
                <w:szCs w:val="20"/>
                <w:lang w:eastAsia="de-DE"/>
                <w14:ligatures w14:val="none"/>
              </w:rPr>
              <w:t>die Anwesenheit der Gäste</w:t>
            </w:r>
            <w:r w:rsidRPr="009E0765">
              <w:rPr>
                <w:rFonts w:ascii="Century Gothic" w:eastAsia="Calibri" w:hAnsi="Century Gothic" w:cs="Calibri"/>
                <w:sz w:val="20"/>
                <w:szCs w:val="20"/>
                <w:lang w:eastAsia="de-DE"/>
                <w14:ligatures w14:val="none"/>
              </w:rPr>
              <w:t xml:space="preserve"> überprüft und die Klimaanlagen in den Zimmern automatisch anpasst, um Energie zu sparen. </w:t>
            </w:r>
            <w:r>
              <w:rPr>
                <w:rFonts w:ascii="Century Gothic" w:eastAsia="Calibri" w:hAnsi="Century Gothic" w:cs="Calibri"/>
                <w:sz w:val="20"/>
                <w:szCs w:val="20"/>
                <w:lang w:eastAsia="de-DE"/>
                <w14:ligatures w14:val="none"/>
              </w:rPr>
              <w:t>In Kürze</w:t>
            </w:r>
            <w:r w:rsidRPr="009E0765">
              <w:rPr>
                <w:rFonts w:ascii="Century Gothic" w:eastAsia="Calibri" w:hAnsi="Century Gothic" w:cs="Calibri"/>
                <w:sz w:val="20"/>
                <w:szCs w:val="20"/>
                <w:lang w:eastAsia="de-DE"/>
                <w14:ligatures w14:val="none"/>
              </w:rPr>
              <w:t xml:space="preserve"> wird eine hochmoderne Biogasanlage </w:t>
            </w:r>
            <w:r>
              <w:rPr>
                <w:rFonts w:ascii="Century Gothic" w:eastAsia="Calibri" w:hAnsi="Century Gothic" w:cs="Calibri"/>
                <w:sz w:val="20"/>
                <w:szCs w:val="20"/>
                <w:lang w:eastAsia="de-DE"/>
                <w14:ligatures w14:val="none"/>
              </w:rPr>
              <w:t xml:space="preserve">inklusive </w:t>
            </w:r>
            <w:r w:rsidRPr="00993B8F">
              <w:rPr>
                <w:rFonts w:ascii="Century Gothic" w:eastAsia="Calibri" w:hAnsi="Century Gothic" w:cs="Calibri"/>
                <w:sz w:val="20"/>
                <w:szCs w:val="20"/>
                <w:lang w:eastAsia="de-DE"/>
                <w14:ligatures w14:val="none"/>
              </w:rPr>
              <w:t>Abfallwirtschaftssystem</w:t>
            </w:r>
            <w:r w:rsidRPr="009E0765">
              <w:rPr>
                <w:rFonts w:ascii="Century Gothic" w:eastAsia="Calibri" w:hAnsi="Century Gothic" w:cs="Calibri"/>
                <w:sz w:val="20"/>
                <w:szCs w:val="20"/>
                <w:lang w:eastAsia="de-DE"/>
                <w14:ligatures w14:val="none"/>
              </w:rPr>
              <w:t xml:space="preserve"> in Betrieb genommen, </w:t>
            </w:r>
            <w:proofErr w:type="gramStart"/>
            <w:r w:rsidRPr="009E0765">
              <w:rPr>
                <w:rFonts w:ascii="Century Gothic" w:eastAsia="Calibri" w:hAnsi="Century Gothic" w:cs="Calibri"/>
                <w:sz w:val="20"/>
                <w:szCs w:val="20"/>
                <w:lang w:eastAsia="de-DE"/>
                <w14:ligatures w14:val="none"/>
              </w:rPr>
              <w:t>die organische Küchenabfälle</w:t>
            </w:r>
            <w:proofErr w:type="gramEnd"/>
            <w:r w:rsidRPr="009E0765">
              <w:rPr>
                <w:rFonts w:ascii="Century Gothic" w:eastAsia="Calibri" w:hAnsi="Century Gothic" w:cs="Calibri"/>
                <w:sz w:val="20"/>
                <w:szCs w:val="20"/>
                <w:lang w:eastAsia="de-DE"/>
                <w14:ligatures w14:val="none"/>
              </w:rPr>
              <w:t xml:space="preserve"> in wertvolles Biogas umwandelt und damit die Umweltauswirkungen weiter reduziert.</w:t>
            </w:r>
            <w:r w:rsidR="00362C20">
              <w:t xml:space="preserve"> </w:t>
            </w:r>
            <w:r w:rsidR="00362C20" w:rsidRPr="00362C20">
              <w:rPr>
                <w:rFonts w:ascii="Century Gothic" w:eastAsia="Calibri" w:hAnsi="Century Gothic" w:cs="Calibri"/>
                <w:sz w:val="20"/>
                <w:szCs w:val="20"/>
                <w:lang w:eastAsia="de-DE"/>
                <w14:ligatures w14:val="none"/>
              </w:rPr>
              <w:t>Ein weiterer Meilenstein ist die eigens errichtete Wasserabfüllanlage, die durch Umkehrosmose-Technologie Meerwasser aufbereitet und in wiederverwendbare Glasbehälter abfüllt. Dadurch</w:t>
            </w:r>
            <w:r w:rsidR="00362C20">
              <w:rPr>
                <w:rFonts w:ascii="Century Gothic" w:eastAsia="Calibri" w:hAnsi="Century Gothic" w:cs="Calibri"/>
                <w:sz w:val="20"/>
                <w:szCs w:val="20"/>
                <w:lang w:eastAsia="de-DE"/>
                <w14:ligatures w14:val="none"/>
              </w:rPr>
              <w:t xml:space="preserve"> verzichtet das Resort auf den Wassert</w:t>
            </w:r>
            <w:r w:rsidR="00362C20" w:rsidRPr="00993B8F">
              <w:rPr>
                <w:rFonts w:ascii="Century Gothic" w:eastAsia="Calibri" w:hAnsi="Century Gothic" w:cs="Calibri"/>
                <w:sz w:val="20"/>
                <w:szCs w:val="20"/>
                <w:lang w:eastAsia="de-DE"/>
                <w14:ligatures w14:val="none"/>
              </w:rPr>
              <w:t>ransport vom Festland</w:t>
            </w:r>
            <w:r w:rsidR="00362C20">
              <w:rPr>
                <w:rFonts w:ascii="Century Gothic" w:eastAsia="Calibri" w:hAnsi="Century Gothic" w:cs="Calibri"/>
                <w:sz w:val="20"/>
                <w:szCs w:val="20"/>
                <w:lang w:eastAsia="de-DE"/>
                <w14:ligatures w14:val="none"/>
              </w:rPr>
              <w:t>,</w:t>
            </w:r>
            <w:r w:rsidR="00362C20" w:rsidRPr="00362C20">
              <w:rPr>
                <w:rFonts w:ascii="Century Gothic" w:eastAsia="Calibri" w:hAnsi="Century Gothic" w:cs="Calibri"/>
                <w:sz w:val="20"/>
                <w:szCs w:val="20"/>
                <w:lang w:eastAsia="de-DE"/>
                <w14:ligatures w14:val="none"/>
              </w:rPr>
              <w:t xml:space="preserve"> spart jährlich rund 375.000 Plastikflaschen ein und trägt aktiv zur Reduktion von Plastikmüll bei.</w:t>
            </w:r>
          </w:p>
          <w:p w14:paraId="636383D6" w14:textId="22C8E871" w:rsidR="009315A0" w:rsidRDefault="00636C78" w:rsidP="00993B8F">
            <w:pPr>
              <w:spacing w:after="240" w:line="360" w:lineRule="auto"/>
              <w:rPr>
                <w:rFonts w:ascii="Century Gothic" w:eastAsia="Calibri" w:hAnsi="Century Gothic" w:cs="Calibri"/>
                <w:sz w:val="20"/>
                <w:szCs w:val="20"/>
                <w:lang w:eastAsia="de-DE"/>
                <w14:ligatures w14:val="none"/>
              </w:rPr>
            </w:pPr>
            <w:r w:rsidRPr="00636C78">
              <w:rPr>
                <w:rFonts w:ascii="Century Gothic" w:eastAsia="Calibri" w:hAnsi="Century Gothic" w:cs="Calibri"/>
                <w:sz w:val="20"/>
                <w:szCs w:val="20"/>
                <w:lang w:eastAsia="de-DE"/>
                <w14:ligatures w14:val="none"/>
              </w:rPr>
              <w:t xml:space="preserve">Die Bemühungen des Resorts um Nachhaltigkeit erstrecken sich auch auf den </w:t>
            </w:r>
            <w:r w:rsidR="009315A0" w:rsidRPr="00636C78">
              <w:rPr>
                <w:rFonts w:ascii="Century Gothic" w:eastAsia="Calibri" w:hAnsi="Century Gothic" w:cs="Calibri"/>
                <w:sz w:val="20"/>
                <w:szCs w:val="20"/>
                <w:lang w:eastAsia="de-DE"/>
                <w14:ligatures w14:val="none"/>
              </w:rPr>
              <w:t>530 m² große</w:t>
            </w:r>
            <w:r w:rsidR="009315A0">
              <w:rPr>
                <w:rFonts w:ascii="Century Gothic" w:eastAsia="Calibri" w:hAnsi="Century Gothic" w:cs="Calibri"/>
                <w:sz w:val="20"/>
                <w:szCs w:val="20"/>
                <w:lang w:eastAsia="de-DE"/>
                <w14:ligatures w14:val="none"/>
              </w:rPr>
              <w:t>n</w:t>
            </w:r>
            <w:r w:rsidR="009315A0" w:rsidRPr="00636C78">
              <w:rPr>
                <w:rFonts w:ascii="Century Gothic" w:eastAsia="Calibri" w:hAnsi="Century Gothic" w:cs="Calibri"/>
                <w:sz w:val="20"/>
                <w:szCs w:val="20"/>
                <w:lang w:eastAsia="de-DE"/>
                <w14:ligatures w14:val="none"/>
              </w:rPr>
              <w:t xml:space="preserve"> </w:t>
            </w:r>
            <w:proofErr w:type="spellStart"/>
            <w:proofErr w:type="gramStart"/>
            <w:r w:rsidRPr="00636C78">
              <w:rPr>
                <w:rFonts w:ascii="Century Gothic" w:eastAsia="Calibri" w:hAnsi="Century Gothic" w:cs="Calibri"/>
                <w:sz w:val="20"/>
                <w:szCs w:val="20"/>
                <w:lang w:eastAsia="de-DE"/>
                <w14:ligatures w14:val="none"/>
              </w:rPr>
              <w:t>Chef's</w:t>
            </w:r>
            <w:proofErr w:type="spellEnd"/>
            <w:proofErr w:type="gramEnd"/>
            <w:r w:rsidRPr="00636C78">
              <w:rPr>
                <w:rFonts w:ascii="Century Gothic" w:eastAsia="Calibri" w:hAnsi="Century Gothic" w:cs="Calibri"/>
                <w:sz w:val="20"/>
                <w:szCs w:val="20"/>
                <w:lang w:eastAsia="de-DE"/>
                <w14:ligatures w14:val="none"/>
              </w:rPr>
              <w:t xml:space="preserve"> Garden and </w:t>
            </w:r>
            <w:proofErr w:type="spellStart"/>
            <w:r w:rsidRPr="00636C78">
              <w:rPr>
                <w:rFonts w:ascii="Century Gothic" w:eastAsia="Calibri" w:hAnsi="Century Gothic" w:cs="Calibri"/>
                <w:sz w:val="20"/>
                <w:szCs w:val="20"/>
                <w:lang w:eastAsia="de-DE"/>
                <w14:ligatures w14:val="none"/>
              </w:rPr>
              <w:t>Furana</w:t>
            </w:r>
            <w:proofErr w:type="spellEnd"/>
            <w:r w:rsidRPr="00636C78">
              <w:rPr>
                <w:rFonts w:ascii="Century Gothic" w:eastAsia="Calibri" w:hAnsi="Century Gothic" w:cs="Calibri"/>
                <w:sz w:val="20"/>
                <w:szCs w:val="20"/>
                <w:lang w:eastAsia="de-DE"/>
                <w14:ligatures w14:val="none"/>
              </w:rPr>
              <w:t xml:space="preserve"> </w:t>
            </w:r>
            <w:proofErr w:type="spellStart"/>
            <w:r w:rsidRPr="00636C78">
              <w:rPr>
                <w:rFonts w:ascii="Century Gothic" w:eastAsia="Calibri" w:hAnsi="Century Gothic" w:cs="Calibri"/>
                <w:sz w:val="20"/>
                <w:szCs w:val="20"/>
                <w:lang w:eastAsia="de-DE"/>
                <w14:ligatures w14:val="none"/>
              </w:rPr>
              <w:t>Organic</w:t>
            </w:r>
            <w:proofErr w:type="spellEnd"/>
            <w:r w:rsidR="009315A0">
              <w:rPr>
                <w:rFonts w:ascii="Century Gothic" w:eastAsia="Calibri" w:hAnsi="Century Gothic" w:cs="Calibri"/>
                <w:sz w:val="20"/>
                <w:szCs w:val="20"/>
                <w:lang w:eastAsia="de-DE"/>
                <w14:ligatures w14:val="none"/>
              </w:rPr>
              <w:t xml:space="preserve"> –</w:t>
            </w:r>
            <w:r w:rsidRPr="00636C78">
              <w:rPr>
                <w:rFonts w:ascii="Century Gothic" w:eastAsia="Calibri" w:hAnsi="Century Gothic" w:cs="Calibri"/>
                <w:sz w:val="20"/>
                <w:szCs w:val="20"/>
                <w:lang w:eastAsia="de-DE"/>
                <w14:ligatures w14:val="none"/>
              </w:rPr>
              <w:t xml:space="preserve"> eine blühende Oase, in der frisches Gemüse angebaut </w:t>
            </w:r>
            <w:r w:rsidR="009315A0">
              <w:rPr>
                <w:rFonts w:ascii="Century Gothic" w:eastAsia="Calibri" w:hAnsi="Century Gothic" w:cs="Calibri"/>
                <w:sz w:val="20"/>
                <w:szCs w:val="20"/>
                <w:lang w:eastAsia="de-DE"/>
                <w14:ligatures w14:val="none"/>
              </w:rPr>
              <w:t xml:space="preserve">und von den </w:t>
            </w:r>
            <w:r w:rsidR="009315A0" w:rsidRPr="00993B8F">
              <w:rPr>
                <w:rFonts w:ascii="Century Gothic" w:eastAsia="Calibri" w:hAnsi="Century Gothic" w:cs="Calibri"/>
                <w:sz w:val="20"/>
                <w:szCs w:val="20"/>
                <w:lang w:eastAsia="de-DE"/>
                <w14:ligatures w14:val="none"/>
              </w:rPr>
              <w:t>Landschaftsgärtnern des Resorts sorgfältig gepflegt</w:t>
            </w:r>
            <w:r w:rsidR="009315A0" w:rsidRPr="00636C78">
              <w:rPr>
                <w:rFonts w:ascii="Century Gothic" w:eastAsia="Calibri" w:hAnsi="Century Gothic" w:cs="Calibri"/>
                <w:sz w:val="20"/>
                <w:szCs w:val="20"/>
                <w:lang w:eastAsia="de-DE"/>
                <w14:ligatures w14:val="none"/>
              </w:rPr>
              <w:t xml:space="preserve"> </w:t>
            </w:r>
            <w:r w:rsidRPr="00636C78">
              <w:rPr>
                <w:rFonts w:ascii="Century Gothic" w:eastAsia="Calibri" w:hAnsi="Century Gothic" w:cs="Calibri"/>
                <w:sz w:val="20"/>
                <w:szCs w:val="20"/>
                <w:lang w:eastAsia="de-DE"/>
                <w14:ligatures w14:val="none"/>
              </w:rPr>
              <w:t xml:space="preserve">wird. Zu Beginn des Jahres wurden hier 28 kg </w:t>
            </w:r>
            <w:r w:rsidR="009315A0">
              <w:rPr>
                <w:rFonts w:ascii="Century Gothic" w:eastAsia="Calibri" w:hAnsi="Century Gothic" w:cs="Calibri"/>
                <w:sz w:val="20"/>
                <w:szCs w:val="20"/>
                <w:lang w:eastAsia="de-DE"/>
                <w14:ligatures w14:val="none"/>
              </w:rPr>
              <w:t xml:space="preserve">frischer </w:t>
            </w:r>
            <w:r w:rsidRPr="00636C78">
              <w:rPr>
                <w:rFonts w:ascii="Century Gothic" w:eastAsia="Calibri" w:hAnsi="Century Gothic" w:cs="Calibri"/>
                <w:sz w:val="20"/>
                <w:szCs w:val="20"/>
                <w:lang w:eastAsia="de-DE"/>
                <w14:ligatures w14:val="none"/>
              </w:rPr>
              <w:t>Salat und Gurken sowie 6 kg Grün- und Chinakohl geerntet – ein bedeutender Beitrag zur Reduzierung des CO</w:t>
            </w:r>
            <w:r w:rsidR="0081466A">
              <w:rPr>
                <w:rFonts w:ascii="Century Gothic" w:eastAsia="Calibri" w:hAnsi="Century Gothic" w:cs="Calibri"/>
                <w:sz w:val="20"/>
                <w:szCs w:val="20"/>
                <w:lang w:eastAsia="de-DE"/>
                <w14:ligatures w14:val="none"/>
              </w:rPr>
              <w:t>²</w:t>
            </w:r>
            <w:r w:rsidRPr="00636C78">
              <w:rPr>
                <w:rFonts w:ascii="Century Gothic" w:eastAsia="Calibri" w:hAnsi="Century Gothic" w:cs="Calibri"/>
                <w:sz w:val="20"/>
                <w:szCs w:val="20"/>
                <w:lang w:eastAsia="de-DE"/>
                <w14:ligatures w14:val="none"/>
              </w:rPr>
              <w:t>-Fußabdrucks des Resorts.</w:t>
            </w:r>
          </w:p>
          <w:p w14:paraId="6FEE7A84" w14:textId="70D8E078" w:rsidR="00993B8F" w:rsidRDefault="009315A0" w:rsidP="00993B8F">
            <w:pPr>
              <w:spacing w:after="240" w:line="360" w:lineRule="auto"/>
              <w:rPr>
                <w:rFonts w:ascii="Century Gothic" w:eastAsia="Calibri" w:hAnsi="Century Gothic" w:cs="Calibri"/>
                <w:sz w:val="20"/>
                <w:szCs w:val="20"/>
                <w:lang w:eastAsia="de-DE"/>
                <w14:ligatures w14:val="none"/>
              </w:rPr>
            </w:pPr>
            <w:r w:rsidRPr="009315A0">
              <w:rPr>
                <w:rFonts w:ascii="Century Gothic" w:eastAsia="Calibri" w:hAnsi="Century Gothic" w:cs="Calibri"/>
                <w:sz w:val="20"/>
                <w:szCs w:val="20"/>
                <w:lang w:eastAsia="de-DE"/>
                <w14:ligatures w14:val="none"/>
              </w:rPr>
              <w:t xml:space="preserve">Das Sheraton </w:t>
            </w:r>
            <w:proofErr w:type="spellStart"/>
            <w:r w:rsidRPr="009315A0">
              <w:rPr>
                <w:rFonts w:ascii="Century Gothic" w:eastAsia="Calibri" w:hAnsi="Century Gothic" w:cs="Calibri"/>
                <w:sz w:val="20"/>
                <w:szCs w:val="20"/>
                <w:lang w:eastAsia="de-DE"/>
                <w14:ligatures w14:val="none"/>
              </w:rPr>
              <w:t>Maldives</w:t>
            </w:r>
            <w:proofErr w:type="spellEnd"/>
            <w:r w:rsidRPr="009315A0">
              <w:rPr>
                <w:rFonts w:ascii="Century Gothic" w:eastAsia="Calibri" w:hAnsi="Century Gothic" w:cs="Calibri"/>
                <w:sz w:val="20"/>
                <w:szCs w:val="20"/>
                <w:lang w:eastAsia="de-DE"/>
                <w14:ligatures w14:val="none"/>
              </w:rPr>
              <w:t xml:space="preserve"> </w:t>
            </w:r>
            <w:proofErr w:type="spellStart"/>
            <w:r w:rsidRPr="009315A0">
              <w:rPr>
                <w:rFonts w:ascii="Century Gothic" w:eastAsia="Calibri" w:hAnsi="Century Gothic" w:cs="Calibri"/>
                <w:sz w:val="20"/>
                <w:szCs w:val="20"/>
                <w:lang w:eastAsia="de-DE"/>
                <w14:ligatures w14:val="none"/>
              </w:rPr>
              <w:t>Full</w:t>
            </w:r>
            <w:proofErr w:type="spellEnd"/>
            <w:r w:rsidRPr="009315A0">
              <w:rPr>
                <w:rFonts w:ascii="Century Gothic" w:eastAsia="Calibri" w:hAnsi="Century Gothic" w:cs="Calibri"/>
                <w:sz w:val="20"/>
                <w:szCs w:val="20"/>
                <w:lang w:eastAsia="de-DE"/>
                <w14:ligatures w14:val="none"/>
              </w:rPr>
              <w:t xml:space="preserve"> Moon Resort &amp; Spa ist nicht nur dem Umweltschutz, sondern auch der lokalen </w:t>
            </w:r>
            <w:r w:rsidRPr="006720B9">
              <w:rPr>
                <w:rFonts w:ascii="Century Gothic" w:eastAsia="Calibri" w:hAnsi="Century Gothic" w:cs="Calibri"/>
                <w:sz w:val="20"/>
                <w:szCs w:val="20"/>
                <w:lang w:eastAsia="de-DE"/>
                <w14:ligatures w14:val="none"/>
              </w:rPr>
              <w:t xml:space="preserve">Gemeinschaft verpflichtet. Im Rahmen der Partnerschaft und Zusammenarbeit mit der </w:t>
            </w:r>
            <w:proofErr w:type="spellStart"/>
            <w:r w:rsidRPr="006720B9">
              <w:rPr>
                <w:rFonts w:ascii="Century Gothic" w:eastAsia="Calibri" w:hAnsi="Century Gothic" w:cs="Calibri"/>
                <w:sz w:val="20"/>
                <w:szCs w:val="20"/>
                <w:lang w:eastAsia="de-DE"/>
                <w14:ligatures w14:val="none"/>
              </w:rPr>
              <w:t>K'Huraa</w:t>
            </w:r>
            <w:proofErr w:type="spellEnd"/>
            <w:r w:rsidRPr="006720B9">
              <w:rPr>
                <w:rFonts w:ascii="Century Gothic" w:eastAsia="Calibri" w:hAnsi="Century Gothic" w:cs="Calibri"/>
                <w:sz w:val="20"/>
                <w:szCs w:val="20"/>
                <w:lang w:eastAsia="de-DE"/>
                <w14:ligatures w14:val="none"/>
              </w:rPr>
              <w:t>-Schule werden Bildungsprogramme gefördert, und beim wöchentlichen „</w:t>
            </w:r>
            <w:proofErr w:type="spellStart"/>
            <w:r w:rsidRPr="006720B9">
              <w:rPr>
                <w:rFonts w:ascii="Century Gothic" w:eastAsia="Calibri" w:hAnsi="Century Gothic" w:cs="Calibri"/>
                <w:sz w:val="20"/>
                <w:szCs w:val="20"/>
                <w:lang w:eastAsia="de-DE"/>
                <w14:ligatures w14:val="none"/>
              </w:rPr>
              <w:t>Maldivian</w:t>
            </w:r>
            <w:proofErr w:type="spellEnd"/>
            <w:r w:rsidRPr="006720B9">
              <w:rPr>
                <w:rFonts w:ascii="Century Gothic" w:eastAsia="Calibri" w:hAnsi="Century Gothic" w:cs="Calibri"/>
                <w:sz w:val="20"/>
                <w:szCs w:val="20"/>
                <w:lang w:eastAsia="de-DE"/>
                <w14:ligatures w14:val="none"/>
              </w:rPr>
              <w:t xml:space="preserve"> Journey“ werden</w:t>
            </w:r>
            <w:r w:rsidRPr="009315A0">
              <w:rPr>
                <w:rFonts w:ascii="Century Gothic" w:eastAsia="Calibri" w:hAnsi="Century Gothic" w:cs="Calibri"/>
                <w:sz w:val="20"/>
                <w:szCs w:val="20"/>
                <w:lang w:eastAsia="de-DE"/>
                <w14:ligatures w14:val="none"/>
              </w:rPr>
              <w:t xml:space="preserve"> </w:t>
            </w:r>
            <w:r w:rsidR="006720B9">
              <w:rPr>
                <w:rFonts w:ascii="Century Gothic" w:eastAsia="Calibri" w:hAnsi="Century Gothic" w:cs="Calibri"/>
                <w:sz w:val="20"/>
                <w:szCs w:val="20"/>
                <w:lang w:eastAsia="de-DE"/>
                <w14:ligatures w14:val="none"/>
              </w:rPr>
              <w:t xml:space="preserve">Kultur, </w:t>
            </w:r>
            <w:r w:rsidRPr="009315A0">
              <w:rPr>
                <w:rFonts w:ascii="Century Gothic" w:eastAsia="Calibri" w:hAnsi="Century Gothic" w:cs="Calibri"/>
                <w:sz w:val="20"/>
                <w:szCs w:val="20"/>
                <w:lang w:eastAsia="de-DE"/>
                <w14:ligatures w14:val="none"/>
              </w:rPr>
              <w:t>Traditionen und Bräuche des Landes gefeiert. Diese Veranstaltungen bieten Gästen die Möglichkeit</w:t>
            </w:r>
            <w:r w:rsidR="0081466A">
              <w:rPr>
                <w:rFonts w:ascii="Century Gothic" w:eastAsia="Calibri" w:hAnsi="Century Gothic" w:cs="Calibri"/>
                <w:sz w:val="20"/>
                <w:szCs w:val="20"/>
                <w:lang w:eastAsia="de-DE"/>
                <w14:ligatures w14:val="none"/>
              </w:rPr>
              <w:t xml:space="preserve"> </w:t>
            </w:r>
            <w:r w:rsidRPr="009315A0">
              <w:rPr>
                <w:rFonts w:ascii="Century Gothic" w:eastAsia="Calibri" w:hAnsi="Century Gothic" w:cs="Calibri"/>
                <w:sz w:val="20"/>
                <w:szCs w:val="20"/>
                <w:lang w:eastAsia="de-DE"/>
                <w14:ligatures w14:val="none"/>
              </w:rPr>
              <w:t>an einheimischen Aktivitäten</w:t>
            </w:r>
            <w:r w:rsidR="006720B9">
              <w:rPr>
                <w:rFonts w:ascii="Century Gothic" w:eastAsia="Calibri" w:hAnsi="Century Gothic" w:cs="Calibri"/>
                <w:sz w:val="20"/>
                <w:szCs w:val="20"/>
                <w:lang w:eastAsia="de-DE"/>
                <w14:ligatures w14:val="none"/>
              </w:rPr>
              <w:t xml:space="preserve">, wie dem </w:t>
            </w:r>
            <w:r w:rsidR="006720B9" w:rsidRPr="0025331D">
              <w:rPr>
                <w:rFonts w:ascii="Century Gothic" w:eastAsia="Calibri" w:hAnsi="Century Gothic" w:cs="Calibri"/>
                <w:sz w:val="20"/>
                <w:szCs w:val="20"/>
                <w:lang w:eastAsia="de-DE"/>
                <w14:ligatures w14:val="none"/>
              </w:rPr>
              <w:t>Reiben von Kokosnüssen</w:t>
            </w:r>
            <w:r w:rsidR="006720B9">
              <w:rPr>
                <w:rFonts w:ascii="Century Gothic" w:eastAsia="Calibri" w:hAnsi="Century Gothic" w:cs="Calibri"/>
                <w:sz w:val="20"/>
                <w:szCs w:val="20"/>
                <w:lang w:eastAsia="de-DE"/>
                <w14:ligatures w14:val="none"/>
              </w:rPr>
              <w:t>,</w:t>
            </w:r>
            <w:r w:rsidRPr="009315A0">
              <w:rPr>
                <w:rFonts w:ascii="Century Gothic" w:eastAsia="Calibri" w:hAnsi="Century Gothic" w:cs="Calibri"/>
                <w:sz w:val="20"/>
                <w:szCs w:val="20"/>
                <w:lang w:eastAsia="de-DE"/>
                <w14:ligatures w14:val="none"/>
              </w:rPr>
              <w:t xml:space="preserve"> teilzunehmen und die lokale Kultur </w:t>
            </w:r>
            <w:r w:rsidR="00DC79C7">
              <w:rPr>
                <w:rFonts w:ascii="Century Gothic" w:eastAsia="Calibri" w:hAnsi="Century Gothic" w:cs="Calibri"/>
                <w:sz w:val="20"/>
                <w:szCs w:val="20"/>
                <w:lang w:eastAsia="de-DE"/>
                <w14:ligatures w14:val="none"/>
              </w:rPr>
              <w:t xml:space="preserve">beispielsweise bei </w:t>
            </w:r>
            <w:r w:rsidR="00DC79C7" w:rsidRPr="0025331D">
              <w:rPr>
                <w:rFonts w:ascii="Century Gothic" w:eastAsia="Calibri" w:hAnsi="Century Gothic" w:cs="Calibri"/>
                <w:sz w:val="20"/>
                <w:szCs w:val="20"/>
                <w:lang w:eastAsia="de-DE"/>
                <w14:ligatures w14:val="none"/>
              </w:rPr>
              <w:t>Kunsthandwerkermärkte</w:t>
            </w:r>
            <w:r w:rsidR="00DC79C7">
              <w:rPr>
                <w:rFonts w:ascii="Century Gothic" w:eastAsia="Calibri" w:hAnsi="Century Gothic" w:cs="Calibri"/>
                <w:sz w:val="20"/>
                <w:szCs w:val="20"/>
                <w:lang w:eastAsia="de-DE"/>
                <w14:ligatures w14:val="none"/>
              </w:rPr>
              <w:t xml:space="preserve">n </w:t>
            </w:r>
            <w:r w:rsidRPr="009315A0">
              <w:rPr>
                <w:rFonts w:ascii="Century Gothic" w:eastAsia="Calibri" w:hAnsi="Century Gothic" w:cs="Calibri"/>
                <w:sz w:val="20"/>
                <w:szCs w:val="20"/>
                <w:lang w:eastAsia="de-DE"/>
                <w14:ligatures w14:val="none"/>
              </w:rPr>
              <w:t xml:space="preserve">hautnah zu erleben. </w:t>
            </w:r>
            <w:r w:rsidR="0025331D" w:rsidRPr="0025331D">
              <w:rPr>
                <w:rFonts w:ascii="Century Gothic" w:eastAsia="Calibri" w:hAnsi="Century Gothic" w:cs="Calibri"/>
                <w:sz w:val="20"/>
                <w:szCs w:val="20"/>
                <w:lang w:eastAsia="de-DE"/>
                <w14:ligatures w14:val="none"/>
              </w:rPr>
              <w:t xml:space="preserve">Die Mitarbeiter kleiden </w:t>
            </w:r>
            <w:r w:rsidR="0025331D" w:rsidRPr="0025331D">
              <w:rPr>
                <w:rFonts w:ascii="Century Gothic" w:eastAsia="Calibri" w:hAnsi="Century Gothic" w:cs="Calibri"/>
                <w:sz w:val="20"/>
                <w:szCs w:val="20"/>
                <w:lang w:eastAsia="de-DE"/>
                <w14:ligatures w14:val="none"/>
              </w:rPr>
              <w:lastRenderedPageBreak/>
              <w:t xml:space="preserve">sich in </w:t>
            </w:r>
            <w:proofErr w:type="spellStart"/>
            <w:r w:rsidR="0025331D" w:rsidRPr="0025331D">
              <w:rPr>
                <w:rFonts w:ascii="Century Gothic" w:eastAsia="Calibri" w:hAnsi="Century Gothic" w:cs="Calibri"/>
                <w:sz w:val="20"/>
                <w:szCs w:val="20"/>
                <w:lang w:eastAsia="de-DE"/>
                <w14:ligatures w14:val="none"/>
              </w:rPr>
              <w:t>Feyli</w:t>
            </w:r>
            <w:proofErr w:type="spellEnd"/>
            <w:r w:rsidR="0025331D" w:rsidRPr="0025331D">
              <w:rPr>
                <w:rFonts w:ascii="Century Gothic" w:eastAsia="Calibri" w:hAnsi="Century Gothic" w:cs="Calibri"/>
                <w:sz w:val="20"/>
                <w:szCs w:val="20"/>
                <w:lang w:eastAsia="de-DE"/>
                <w14:ligatures w14:val="none"/>
              </w:rPr>
              <w:t xml:space="preserve"> oder maledivischen Sarongs, was zur Authentizität beiträgt und das Engagement für die Bewahrung </w:t>
            </w:r>
            <w:r w:rsidR="00115225" w:rsidRPr="0025331D">
              <w:rPr>
                <w:rFonts w:ascii="Century Gothic" w:eastAsia="Calibri" w:hAnsi="Century Gothic" w:cs="Calibri"/>
                <w:sz w:val="20"/>
                <w:szCs w:val="20"/>
                <w:lang w:eastAsia="de-DE"/>
                <w14:ligatures w14:val="none"/>
              </w:rPr>
              <w:t>des kulturellen Erbes</w:t>
            </w:r>
            <w:r w:rsidR="0025331D" w:rsidRPr="0025331D">
              <w:rPr>
                <w:rFonts w:ascii="Century Gothic" w:eastAsia="Calibri" w:hAnsi="Century Gothic" w:cs="Calibri"/>
                <w:sz w:val="20"/>
                <w:szCs w:val="20"/>
                <w:lang w:eastAsia="de-DE"/>
                <w14:ligatures w14:val="none"/>
              </w:rPr>
              <w:t xml:space="preserve"> des Landes unterstreicht.</w:t>
            </w:r>
          </w:p>
          <w:p w14:paraId="7AB3F1AC" w14:textId="09D4CCF1" w:rsidR="0025331D" w:rsidRDefault="0025331D" w:rsidP="00DC79C7">
            <w:pPr>
              <w:tabs>
                <w:tab w:val="left" w:pos="6887"/>
              </w:tabs>
              <w:spacing w:after="0" w:line="360" w:lineRule="auto"/>
              <w:rPr>
                <w:rFonts w:ascii="Century Gothic" w:eastAsia="Calibri" w:hAnsi="Century Gothic" w:cs="Calibri"/>
                <w:b/>
                <w:bCs/>
                <w:sz w:val="20"/>
                <w:szCs w:val="20"/>
                <w:lang w:eastAsia="de-DE"/>
                <w14:ligatures w14:val="none"/>
              </w:rPr>
            </w:pPr>
            <w:r w:rsidRPr="0025331D">
              <w:rPr>
                <w:rFonts w:ascii="Century Gothic" w:eastAsia="Calibri" w:hAnsi="Century Gothic" w:cs="Calibri"/>
                <w:b/>
                <w:bCs/>
                <w:sz w:val="20"/>
                <w:szCs w:val="20"/>
                <w:lang w:eastAsia="de-DE"/>
                <w14:ligatures w14:val="none"/>
              </w:rPr>
              <w:t xml:space="preserve">Marriott International </w:t>
            </w:r>
            <w:proofErr w:type="spellStart"/>
            <w:r w:rsidRPr="0025331D">
              <w:rPr>
                <w:rFonts w:ascii="Century Gothic" w:eastAsia="Calibri" w:hAnsi="Century Gothic" w:cs="Calibri"/>
                <w:b/>
                <w:bCs/>
                <w:sz w:val="20"/>
                <w:szCs w:val="20"/>
                <w:lang w:eastAsia="de-DE"/>
                <w14:ligatures w14:val="none"/>
              </w:rPr>
              <w:t>Serve</w:t>
            </w:r>
            <w:proofErr w:type="spellEnd"/>
            <w:r w:rsidRPr="0025331D">
              <w:rPr>
                <w:rFonts w:ascii="Century Gothic" w:eastAsia="Calibri" w:hAnsi="Century Gothic" w:cs="Calibri"/>
                <w:b/>
                <w:bCs/>
                <w:sz w:val="20"/>
                <w:szCs w:val="20"/>
                <w:lang w:eastAsia="de-DE"/>
                <w14:ligatures w14:val="none"/>
              </w:rPr>
              <w:t xml:space="preserve"> 360: </w:t>
            </w:r>
            <w:r w:rsidR="0081466A">
              <w:rPr>
                <w:rFonts w:ascii="Century Gothic" w:eastAsia="Calibri" w:hAnsi="Century Gothic" w:cs="Calibri"/>
                <w:b/>
                <w:bCs/>
                <w:sz w:val="20"/>
                <w:szCs w:val="20"/>
                <w:lang w:eastAsia="de-DE"/>
                <w14:ligatures w14:val="none"/>
              </w:rPr>
              <w:t>Auf allen Ebenen Gutes tun</w:t>
            </w:r>
            <w:r w:rsidR="00DC79C7">
              <w:rPr>
                <w:rFonts w:ascii="Century Gothic" w:eastAsia="Calibri" w:hAnsi="Century Gothic" w:cs="Calibri"/>
                <w:b/>
                <w:bCs/>
                <w:sz w:val="20"/>
                <w:szCs w:val="20"/>
                <w:lang w:eastAsia="de-DE"/>
                <w14:ligatures w14:val="none"/>
              </w:rPr>
              <w:tab/>
            </w:r>
          </w:p>
          <w:p w14:paraId="52A61C57" w14:textId="72DDC397" w:rsidR="00DC79C7" w:rsidRDefault="00DC79C7" w:rsidP="00DC79C7">
            <w:pPr>
              <w:tabs>
                <w:tab w:val="left" w:pos="6887"/>
              </w:tabs>
              <w:spacing w:after="0" w:line="360" w:lineRule="auto"/>
              <w:rPr>
                <w:rFonts w:ascii="Century Gothic" w:eastAsia="Calibri" w:hAnsi="Century Gothic" w:cs="Calibri"/>
                <w:b/>
                <w:bCs/>
                <w:sz w:val="20"/>
                <w:szCs w:val="20"/>
                <w:lang w:eastAsia="de-DE"/>
                <w14:ligatures w14:val="none"/>
              </w:rPr>
            </w:pPr>
            <w:r w:rsidRPr="00DC79C7">
              <w:rPr>
                <w:rFonts w:ascii="Century Gothic" w:eastAsia="Calibri" w:hAnsi="Century Gothic" w:cs="Calibri"/>
                <w:sz w:val="20"/>
                <w:szCs w:val="20"/>
                <w:lang w:eastAsia="de-DE"/>
                <w14:ligatures w14:val="none"/>
              </w:rPr>
              <w:t xml:space="preserve">Das Engagement des Sheraton </w:t>
            </w:r>
            <w:proofErr w:type="spellStart"/>
            <w:r w:rsidRPr="00DC79C7">
              <w:rPr>
                <w:rFonts w:ascii="Century Gothic" w:eastAsia="Calibri" w:hAnsi="Century Gothic" w:cs="Calibri"/>
                <w:sz w:val="20"/>
                <w:szCs w:val="20"/>
                <w:lang w:eastAsia="de-DE"/>
                <w14:ligatures w14:val="none"/>
              </w:rPr>
              <w:t>Maldives</w:t>
            </w:r>
            <w:proofErr w:type="spellEnd"/>
            <w:r w:rsidRPr="00DC79C7">
              <w:rPr>
                <w:rFonts w:ascii="Century Gothic" w:eastAsia="Calibri" w:hAnsi="Century Gothic" w:cs="Calibri"/>
                <w:sz w:val="20"/>
                <w:szCs w:val="20"/>
                <w:lang w:eastAsia="de-DE"/>
                <w14:ligatures w14:val="none"/>
              </w:rPr>
              <w:t xml:space="preserve"> </w:t>
            </w:r>
            <w:proofErr w:type="spellStart"/>
            <w:r w:rsidRPr="00DC79C7">
              <w:rPr>
                <w:rFonts w:ascii="Century Gothic" w:eastAsia="Calibri" w:hAnsi="Century Gothic" w:cs="Calibri"/>
                <w:sz w:val="20"/>
                <w:szCs w:val="20"/>
                <w:lang w:eastAsia="de-DE"/>
                <w14:ligatures w14:val="none"/>
              </w:rPr>
              <w:t>Full</w:t>
            </w:r>
            <w:proofErr w:type="spellEnd"/>
            <w:r w:rsidRPr="00DC79C7">
              <w:rPr>
                <w:rFonts w:ascii="Century Gothic" w:eastAsia="Calibri" w:hAnsi="Century Gothic" w:cs="Calibri"/>
                <w:sz w:val="20"/>
                <w:szCs w:val="20"/>
                <w:lang w:eastAsia="de-DE"/>
                <w14:ligatures w14:val="none"/>
              </w:rPr>
              <w:t xml:space="preserve"> Moon Resort &amp; Spa ist Teil der globalen Nachhaltigkeitsstrategie von Marriott International. Die Initiative „</w:t>
            </w:r>
            <w:proofErr w:type="spellStart"/>
            <w:r w:rsidRPr="00DC79C7">
              <w:rPr>
                <w:rFonts w:ascii="Century Gothic" w:eastAsia="Calibri" w:hAnsi="Century Gothic" w:cs="Calibri"/>
                <w:sz w:val="20"/>
                <w:szCs w:val="20"/>
                <w:lang w:eastAsia="de-DE"/>
                <w14:ligatures w14:val="none"/>
              </w:rPr>
              <w:t>Serve</w:t>
            </w:r>
            <w:proofErr w:type="spellEnd"/>
            <w:r w:rsidRPr="00DC79C7">
              <w:rPr>
                <w:rFonts w:ascii="Century Gothic" w:eastAsia="Calibri" w:hAnsi="Century Gothic" w:cs="Calibri"/>
                <w:sz w:val="20"/>
                <w:szCs w:val="20"/>
                <w:lang w:eastAsia="de-DE"/>
                <w14:ligatures w14:val="none"/>
              </w:rPr>
              <w:t xml:space="preserve"> 360: </w:t>
            </w:r>
            <w:proofErr w:type="spellStart"/>
            <w:r w:rsidRPr="00DC79C7">
              <w:rPr>
                <w:rFonts w:ascii="Century Gothic" w:eastAsia="Calibri" w:hAnsi="Century Gothic" w:cs="Calibri"/>
                <w:sz w:val="20"/>
                <w:szCs w:val="20"/>
                <w:lang w:eastAsia="de-DE"/>
                <w14:ligatures w14:val="none"/>
              </w:rPr>
              <w:t>Doing</w:t>
            </w:r>
            <w:proofErr w:type="spellEnd"/>
            <w:r w:rsidRPr="00DC79C7">
              <w:rPr>
                <w:rFonts w:ascii="Century Gothic" w:eastAsia="Calibri" w:hAnsi="Century Gothic" w:cs="Calibri"/>
                <w:sz w:val="20"/>
                <w:szCs w:val="20"/>
                <w:lang w:eastAsia="de-DE"/>
                <w14:ligatures w14:val="none"/>
              </w:rPr>
              <w:t xml:space="preserve"> </w:t>
            </w:r>
            <w:proofErr w:type="spellStart"/>
            <w:r w:rsidRPr="00DC79C7">
              <w:rPr>
                <w:rFonts w:ascii="Century Gothic" w:eastAsia="Calibri" w:hAnsi="Century Gothic" w:cs="Calibri"/>
                <w:sz w:val="20"/>
                <w:szCs w:val="20"/>
                <w:lang w:eastAsia="de-DE"/>
                <w14:ligatures w14:val="none"/>
              </w:rPr>
              <w:t>Good</w:t>
            </w:r>
            <w:proofErr w:type="spellEnd"/>
            <w:r w:rsidRPr="00DC79C7">
              <w:rPr>
                <w:rFonts w:ascii="Century Gothic" w:eastAsia="Calibri" w:hAnsi="Century Gothic" w:cs="Calibri"/>
                <w:sz w:val="20"/>
                <w:szCs w:val="20"/>
                <w:lang w:eastAsia="de-DE"/>
                <w14:ligatures w14:val="none"/>
              </w:rPr>
              <w:t xml:space="preserve"> in Every </w:t>
            </w:r>
            <w:proofErr w:type="spellStart"/>
            <w:r w:rsidRPr="00DC79C7">
              <w:rPr>
                <w:rFonts w:ascii="Century Gothic" w:eastAsia="Calibri" w:hAnsi="Century Gothic" w:cs="Calibri"/>
                <w:sz w:val="20"/>
                <w:szCs w:val="20"/>
                <w:lang w:eastAsia="de-DE"/>
                <w14:ligatures w14:val="none"/>
              </w:rPr>
              <w:t>Direction</w:t>
            </w:r>
            <w:proofErr w:type="spellEnd"/>
            <w:r w:rsidRPr="00DC79C7">
              <w:rPr>
                <w:rFonts w:ascii="Century Gothic" w:eastAsia="Calibri" w:hAnsi="Century Gothic" w:cs="Calibri"/>
                <w:sz w:val="20"/>
                <w:szCs w:val="20"/>
                <w:lang w:eastAsia="de-DE"/>
                <w14:ligatures w14:val="none"/>
              </w:rPr>
              <w:t xml:space="preserve">“ zielt darauf ab, weltweit einen positiven und nachhaltigen Einfluss auf die Umwelt und die Gemeinschaften, in denen die Hotels </w:t>
            </w:r>
            <w:r>
              <w:rPr>
                <w:rFonts w:ascii="Century Gothic" w:eastAsia="Calibri" w:hAnsi="Century Gothic" w:cs="Calibri"/>
                <w:sz w:val="20"/>
                <w:szCs w:val="20"/>
                <w:lang w:eastAsia="de-DE"/>
                <w14:ligatures w14:val="none"/>
              </w:rPr>
              <w:t>angesiedelt</w:t>
            </w:r>
            <w:r w:rsidRPr="00DC79C7">
              <w:rPr>
                <w:rFonts w:ascii="Century Gothic" w:eastAsia="Calibri" w:hAnsi="Century Gothic" w:cs="Calibri"/>
                <w:sz w:val="20"/>
                <w:szCs w:val="20"/>
                <w:lang w:eastAsia="de-DE"/>
                <w14:ligatures w14:val="none"/>
              </w:rPr>
              <w:t xml:space="preserve"> sind, auszuüben</w:t>
            </w:r>
            <w:r w:rsidRPr="00DC79C7">
              <w:rPr>
                <w:rFonts w:ascii="Century Gothic" w:eastAsia="Calibri" w:hAnsi="Century Gothic" w:cs="Calibri"/>
                <w:b/>
                <w:bCs/>
                <w:sz w:val="20"/>
                <w:szCs w:val="20"/>
                <w:lang w:eastAsia="de-DE"/>
                <w14:ligatures w14:val="none"/>
              </w:rPr>
              <w:t>.</w:t>
            </w:r>
          </w:p>
          <w:p w14:paraId="059EDFC0" w14:textId="77777777" w:rsidR="00DC79C7" w:rsidRPr="0025331D" w:rsidRDefault="00DC79C7" w:rsidP="00DC79C7">
            <w:pPr>
              <w:tabs>
                <w:tab w:val="left" w:pos="6887"/>
              </w:tabs>
              <w:spacing w:after="0" w:line="360" w:lineRule="auto"/>
              <w:rPr>
                <w:rFonts w:ascii="Century Gothic" w:eastAsia="Calibri" w:hAnsi="Century Gothic" w:cs="Calibri"/>
                <w:b/>
                <w:bCs/>
                <w:sz w:val="20"/>
                <w:szCs w:val="20"/>
                <w:lang w:eastAsia="de-DE"/>
                <w14:ligatures w14:val="none"/>
              </w:rPr>
            </w:pPr>
          </w:p>
          <w:p w14:paraId="31B8A8FA" w14:textId="7EAE706E" w:rsidR="0025331D" w:rsidRPr="00BA391E" w:rsidRDefault="0025331D" w:rsidP="0025331D">
            <w:pPr>
              <w:spacing w:after="240" w:line="360" w:lineRule="auto"/>
              <w:rPr>
                <w:rFonts w:ascii="Century Gothic" w:eastAsia="Calibri" w:hAnsi="Century Gothic" w:cs="Calibri"/>
                <w:sz w:val="20"/>
                <w:szCs w:val="20"/>
                <w:lang w:eastAsia="de-DE"/>
                <w14:ligatures w14:val="none"/>
              </w:rPr>
            </w:pPr>
            <w:r w:rsidRPr="00115225">
              <w:rPr>
                <w:rFonts w:ascii="Century Gothic" w:eastAsia="Calibri" w:hAnsi="Century Gothic" w:cs="Calibri"/>
                <w:sz w:val="20"/>
                <w:szCs w:val="20"/>
                <w:lang w:eastAsia="de-DE"/>
                <w14:ligatures w14:val="none"/>
              </w:rPr>
              <w:t xml:space="preserve">Weitere Informationen finden sich unter </w:t>
            </w:r>
            <w:hyperlink r:id="rId9" w:history="1">
              <w:r w:rsidRPr="00115225">
                <w:rPr>
                  <w:rFonts w:ascii="Century Gothic" w:eastAsia="Calibri" w:hAnsi="Century Gothic" w:cs="Calibri"/>
                  <w:sz w:val="20"/>
                  <w:szCs w:val="20"/>
                  <w:u w:val="single"/>
                  <w:lang w:eastAsia="de-DE"/>
                  <w14:ligatures w14:val="none"/>
                </w:rPr>
                <w:t>www.SheratonMaldives.com</w:t>
              </w:r>
            </w:hyperlink>
            <w:r w:rsidRPr="00115225">
              <w:rPr>
                <w:rFonts w:ascii="Century Gothic" w:eastAsia="Calibri" w:hAnsi="Century Gothic" w:cs="Calibri"/>
                <w:sz w:val="20"/>
                <w:szCs w:val="20"/>
                <w:lang w:eastAsia="de-DE"/>
                <w14:ligatures w14:val="none"/>
              </w:rPr>
              <w:t>.</w:t>
            </w:r>
          </w:p>
          <w:p w14:paraId="24641E2E" w14:textId="77777777" w:rsidR="0002768B" w:rsidRDefault="0002768B" w:rsidP="00BA391E">
            <w:pPr>
              <w:spacing w:after="0"/>
              <w:rPr>
                <w:rFonts w:ascii="Century Gothic" w:eastAsia="Calibri" w:hAnsi="Century Gothic" w:cs="Calibri"/>
                <w:b/>
                <w:bCs/>
                <w:sz w:val="18"/>
                <w:szCs w:val="18"/>
                <w14:ligatures w14:val="none"/>
              </w:rPr>
            </w:pPr>
          </w:p>
          <w:p w14:paraId="4A85D4FA" w14:textId="051C292C" w:rsidR="00BA391E" w:rsidRPr="00BA391E" w:rsidRDefault="00BA391E" w:rsidP="00BA391E">
            <w:pPr>
              <w:spacing w:after="0"/>
              <w:rPr>
                <w:rFonts w:ascii="Century Gothic" w:eastAsia="Calibri" w:hAnsi="Century Gothic" w:cs="Calibri"/>
                <w:b/>
                <w:bCs/>
                <w:sz w:val="18"/>
                <w:szCs w:val="18"/>
                <w14:ligatures w14:val="none"/>
              </w:rPr>
            </w:pPr>
            <w:r w:rsidRPr="00BA391E">
              <w:rPr>
                <w:rFonts w:ascii="Century Gothic" w:eastAsia="Calibri" w:hAnsi="Century Gothic" w:cs="Calibri"/>
                <w:b/>
                <w:bCs/>
                <w:sz w:val="18"/>
                <w:szCs w:val="18"/>
                <w14:ligatures w14:val="none"/>
              </w:rPr>
              <w:t xml:space="preserve">Über das Sheraton </w:t>
            </w:r>
            <w:proofErr w:type="spellStart"/>
            <w:r w:rsidRPr="00BA391E">
              <w:rPr>
                <w:rFonts w:ascii="Century Gothic" w:eastAsia="Calibri" w:hAnsi="Century Gothic" w:cs="Calibri"/>
                <w:b/>
                <w:bCs/>
                <w:sz w:val="18"/>
                <w:szCs w:val="18"/>
                <w14:ligatures w14:val="none"/>
              </w:rPr>
              <w:t>Maldives</w:t>
            </w:r>
            <w:proofErr w:type="spellEnd"/>
            <w:r w:rsidRPr="00BA391E">
              <w:rPr>
                <w:rFonts w:ascii="Century Gothic" w:eastAsia="Calibri" w:hAnsi="Century Gothic" w:cs="Calibri"/>
                <w:b/>
                <w:bCs/>
                <w:sz w:val="18"/>
                <w:szCs w:val="18"/>
                <w14:ligatures w14:val="none"/>
              </w:rPr>
              <w:t xml:space="preserve"> </w:t>
            </w:r>
            <w:proofErr w:type="spellStart"/>
            <w:r w:rsidRPr="00BA391E">
              <w:rPr>
                <w:rFonts w:ascii="Century Gothic" w:eastAsia="Calibri" w:hAnsi="Century Gothic" w:cs="Calibri"/>
                <w:b/>
                <w:bCs/>
                <w:sz w:val="18"/>
                <w:szCs w:val="18"/>
                <w14:ligatures w14:val="none"/>
              </w:rPr>
              <w:t>Full</w:t>
            </w:r>
            <w:proofErr w:type="spellEnd"/>
            <w:r w:rsidRPr="00BA391E">
              <w:rPr>
                <w:rFonts w:ascii="Century Gothic" w:eastAsia="Calibri" w:hAnsi="Century Gothic" w:cs="Calibri"/>
                <w:b/>
                <w:bCs/>
                <w:sz w:val="18"/>
                <w:szCs w:val="18"/>
                <w14:ligatures w14:val="none"/>
              </w:rPr>
              <w:t xml:space="preserve"> Moon Resort &amp; Spa</w:t>
            </w:r>
          </w:p>
          <w:p w14:paraId="0B486778" w14:textId="77777777" w:rsidR="00BA391E" w:rsidRPr="004F6EA2" w:rsidRDefault="00BA391E" w:rsidP="00BA391E">
            <w:pPr>
              <w:spacing w:after="0"/>
              <w:rPr>
                <w:rFonts w:ascii="Century Gothic" w:eastAsia="Calibri" w:hAnsi="Century Gothic" w:cs="Calibri"/>
                <w:sz w:val="18"/>
                <w:szCs w:val="18"/>
                <w14:ligatures w14:val="none"/>
              </w:rPr>
            </w:pPr>
            <w:r w:rsidRPr="00BA391E">
              <w:rPr>
                <w:rFonts w:ascii="Century Gothic" w:eastAsia="Calibri" w:hAnsi="Century Gothic" w:cs="Calibri"/>
                <w:sz w:val="18"/>
                <w:szCs w:val="18"/>
                <w14:ligatures w14:val="none"/>
              </w:rPr>
              <w:t xml:space="preserve">Das Sheraton </w:t>
            </w:r>
            <w:proofErr w:type="spellStart"/>
            <w:r w:rsidRPr="00BA391E">
              <w:rPr>
                <w:rFonts w:ascii="Century Gothic" w:eastAsia="Calibri" w:hAnsi="Century Gothic" w:cs="Calibri"/>
                <w:sz w:val="18"/>
                <w:szCs w:val="18"/>
                <w14:ligatures w14:val="none"/>
              </w:rPr>
              <w:t>Maldives</w:t>
            </w:r>
            <w:proofErr w:type="spellEnd"/>
            <w:r w:rsidRPr="00BA391E">
              <w:rPr>
                <w:rFonts w:ascii="Century Gothic" w:eastAsia="Calibri" w:hAnsi="Century Gothic" w:cs="Calibri"/>
                <w:sz w:val="18"/>
                <w:szCs w:val="18"/>
                <w14:ligatures w14:val="none"/>
              </w:rPr>
              <w:t xml:space="preserve"> </w:t>
            </w:r>
            <w:proofErr w:type="spellStart"/>
            <w:r w:rsidRPr="00BA391E">
              <w:rPr>
                <w:rFonts w:ascii="Century Gothic" w:eastAsia="Calibri" w:hAnsi="Century Gothic" w:cs="Calibri"/>
                <w:sz w:val="18"/>
                <w:szCs w:val="18"/>
                <w14:ligatures w14:val="none"/>
              </w:rPr>
              <w:t>Full</w:t>
            </w:r>
            <w:proofErr w:type="spellEnd"/>
            <w:r w:rsidRPr="00BA391E">
              <w:rPr>
                <w:rFonts w:ascii="Century Gothic" w:eastAsia="Calibri" w:hAnsi="Century Gothic" w:cs="Calibri"/>
                <w:sz w:val="18"/>
                <w:szCs w:val="18"/>
                <w14:ligatures w14:val="none"/>
              </w:rPr>
              <w:t xml:space="preserve"> Moon Resort &amp; Spa befindet sich auf der Privatinsel </w:t>
            </w:r>
            <w:proofErr w:type="spellStart"/>
            <w:r w:rsidRPr="00BA391E">
              <w:rPr>
                <w:rFonts w:ascii="Century Gothic" w:eastAsia="Calibri" w:hAnsi="Century Gothic" w:cs="Calibri"/>
                <w:sz w:val="18"/>
                <w:szCs w:val="18"/>
                <w14:ligatures w14:val="none"/>
              </w:rPr>
              <w:t>Furanafushi</w:t>
            </w:r>
            <w:proofErr w:type="spellEnd"/>
            <w:r w:rsidRPr="00BA391E">
              <w:rPr>
                <w:rFonts w:ascii="Century Gothic" w:eastAsia="Calibri" w:hAnsi="Century Gothic" w:cs="Calibri"/>
                <w:sz w:val="18"/>
                <w:szCs w:val="18"/>
                <w14:ligatures w14:val="none"/>
              </w:rPr>
              <w:t xml:space="preserve"> und liegt eine kostenlose 15-minütige Schnellbootfahrt vom internationalen Flughafen </w:t>
            </w:r>
            <w:proofErr w:type="spellStart"/>
            <w:r w:rsidRPr="00BA391E">
              <w:rPr>
                <w:rFonts w:ascii="Century Gothic" w:eastAsia="Calibri" w:hAnsi="Century Gothic" w:cs="Calibri"/>
                <w:sz w:val="18"/>
                <w:szCs w:val="18"/>
                <w14:ligatures w14:val="none"/>
              </w:rPr>
              <w:t>Velana</w:t>
            </w:r>
            <w:proofErr w:type="spellEnd"/>
            <w:r w:rsidRPr="00BA391E">
              <w:rPr>
                <w:rFonts w:ascii="Century Gothic" w:eastAsia="Calibri" w:hAnsi="Century Gothic" w:cs="Calibri"/>
                <w:sz w:val="18"/>
                <w:szCs w:val="18"/>
                <w14:ligatures w14:val="none"/>
              </w:rPr>
              <w:t xml:space="preserve"> entfernt. Das Fünf-Sterne-Resort bietet 176 Zimmer, die sich harmonisch in die Umgebung aus türkisfarbenem Wasser, den unberührten Stränden und den üppigen Gärten einfügen. Mit sieben abwechslungsreichen Restaurants und Bars, dem Shine Spa for Sheraton, das auf einer eigenen Insel liegt, und drei tropischen Süßwasser-Außenpools ist das Resort das perfekte Reiseziel für Paare, Freundesgruppen und Alleinreisende, aber vor allem auch für Familien mit kleinen Kindern oder Teenagern. Die Übernachtung inkl. </w:t>
            </w:r>
            <w:r w:rsidRPr="004F6EA2">
              <w:rPr>
                <w:rFonts w:ascii="Century Gothic" w:eastAsia="Calibri" w:hAnsi="Century Gothic" w:cs="Calibri"/>
                <w:sz w:val="18"/>
                <w:szCs w:val="18"/>
                <w14:ligatures w14:val="none"/>
              </w:rPr>
              <w:t xml:space="preserve">Frühstück ist ab 400 US-Dollar für zwei Personen pro Nacht in einem Deluxe Garden View King Room buchbar. </w:t>
            </w:r>
            <w:hyperlink r:id="rId10" w:history="1">
              <w:r w:rsidRPr="004F6EA2">
                <w:rPr>
                  <w:rFonts w:ascii="Century Gothic" w:eastAsia="Calibri" w:hAnsi="Century Gothic" w:cs="Calibri"/>
                  <w:sz w:val="18"/>
                  <w:szCs w:val="18"/>
                  <w:u w:val="single"/>
                  <w14:ligatures w14:val="none"/>
                </w:rPr>
                <w:t>www.sheratonmaldives.com</w:t>
              </w:r>
            </w:hyperlink>
            <w:r w:rsidRPr="004F6EA2">
              <w:rPr>
                <w:rFonts w:ascii="Century Gothic" w:eastAsia="Calibri" w:hAnsi="Century Gothic" w:cs="Calibri"/>
                <w:sz w:val="18"/>
                <w:szCs w:val="18"/>
                <w14:ligatures w14:val="none"/>
              </w:rPr>
              <w:t xml:space="preserve"> </w:t>
            </w:r>
          </w:p>
          <w:p w14:paraId="73B6289A" w14:textId="77777777" w:rsidR="00BA391E" w:rsidRPr="004F6EA2" w:rsidRDefault="00BA391E" w:rsidP="00BA391E">
            <w:pPr>
              <w:spacing w:after="120"/>
              <w:rPr>
                <w:rFonts w:ascii="Century Gothic" w:eastAsia="Calibri" w:hAnsi="Century Gothic" w:cs="Calibri"/>
                <w:sz w:val="18"/>
                <w:szCs w:val="18"/>
                <w14:ligatures w14:val="none"/>
              </w:rPr>
            </w:pPr>
          </w:p>
          <w:p w14:paraId="2E409D20" w14:textId="77777777" w:rsidR="00BA391E" w:rsidRPr="004F6EA2" w:rsidRDefault="00BA391E" w:rsidP="00BA391E">
            <w:pPr>
              <w:spacing w:after="0"/>
              <w:rPr>
                <w:rFonts w:ascii="Century Gothic" w:eastAsia="Calibri" w:hAnsi="Century Gothic" w:cs="Calibri"/>
                <w:b/>
                <w:bCs/>
                <w:sz w:val="18"/>
                <w:szCs w:val="18"/>
                <w14:ligatures w14:val="none"/>
              </w:rPr>
            </w:pPr>
            <w:bookmarkStart w:id="2" w:name="_Hlk94077324"/>
            <w:r w:rsidRPr="004F6EA2">
              <w:rPr>
                <w:rFonts w:ascii="Century Gothic" w:eastAsia="Calibri" w:hAnsi="Century Gothic" w:cs="Calibri"/>
                <w:b/>
                <w:bCs/>
                <w:sz w:val="18"/>
                <w:szCs w:val="18"/>
                <w14:ligatures w14:val="none"/>
              </w:rPr>
              <w:t xml:space="preserve">Über Marriott Bonvoy </w:t>
            </w:r>
          </w:p>
          <w:p w14:paraId="7FD88DCB" w14:textId="77777777" w:rsidR="00BA391E" w:rsidRPr="004F6EA2" w:rsidRDefault="001B10AE" w:rsidP="00BA391E">
            <w:pPr>
              <w:spacing w:after="0"/>
              <w:rPr>
                <w:rFonts w:ascii="Century Gothic" w:eastAsia="Calibri" w:hAnsi="Century Gothic" w:cs="Calibri"/>
                <w:sz w:val="18"/>
                <w:szCs w:val="18"/>
                <w14:ligatures w14:val="none"/>
              </w:rPr>
            </w:pPr>
            <w:hyperlink r:id="rId11" w:history="1">
              <w:r w:rsidR="00BA391E" w:rsidRPr="004F6EA2">
                <w:rPr>
                  <w:rFonts w:ascii="Century Gothic" w:eastAsia="Calibri" w:hAnsi="Century Gothic" w:cs="Calibri"/>
                  <w:sz w:val="18"/>
                  <w:szCs w:val="18"/>
                  <w:u w:val="single"/>
                  <w14:ligatures w14:val="none"/>
                </w:rPr>
                <w:t>Marriott Bonvoy</w:t>
              </w:r>
            </w:hyperlink>
            <w:r w:rsidR="00BA391E" w:rsidRPr="004F6EA2">
              <w:rPr>
                <w:rFonts w:ascii="Century Gothic" w:eastAsia="Calibri" w:hAnsi="Century Gothic" w:cs="Calibri"/>
                <w:sz w:val="18"/>
                <w:szCs w:val="18"/>
                <w14:ligatures w14:val="none"/>
              </w:rPr>
              <w:t xml:space="preserve">, das preisgekrönte Bonusprogramm und Reiseportal von Marriott International, bietet seinen Mitgliedern Zugang zu unvergesslichen und atemberaubenden Erlebnissen im In- und Ausland. Das Portfolio von Marriott Bonvoy besteht aus 31 einzigartigen Marken, darunter auch Sheraton Hotels &amp; Resorts,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12" w:history="1">
              <w:r w:rsidR="00BA391E" w:rsidRPr="004F6EA2">
                <w:rPr>
                  <w:rFonts w:ascii="Century Gothic" w:eastAsia="Calibri" w:hAnsi="Century Gothic" w:cs="Calibri"/>
                  <w:sz w:val="18"/>
                  <w:szCs w:val="18"/>
                  <w:u w:val="single"/>
                  <w14:ligatures w14:val="none"/>
                </w:rPr>
                <w:t>MarriottBonvoy.com</w:t>
              </w:r>
            </w:hyperlink>
            <w:r w:rsidR="00BA391E" w:rsidRPr="004F6EA2">
              <w:rPr>
                <w:rFonts w:ascii="Century Gothic" w:eastAsia="Calibri" w:hAnsi="Century Gothic" w:cs="Calibri"/>
                <w:sz w:val="18"/>
                <w:szCs w:val="18"/>
                <w14:ligatures w14:val="none"/>
              </w:rPr>
              <w:t xml:space="preserve">. Download der Marriott-App </w:t>
            </w:r>
            <w:hyperlink r:id="rId13" w:history="1">
              <w:r w:rsidR="00BA391E" w:rsidRPr="004F6EA2">
                <w:rPr>
                  <w:rFonts w:ascii="Century Gothic" w:eastAsia="Calibri" w:hAnsi="Century Gothic" w:cs="Calibri"/>
                  <w:sz w:val="18"/>
                  <w:szCs w:val="18"/>
                  <w:u w:val="single"/>
                  <w14:ligatures w14:val="none"/>
                </w:rPr>
                <w:t>hier</w:t>
              </w:r>
            </w:hyperlink>
            <w:r w:rsidR="00BA391E" w:rsidRPr="004F6EA2">
              <w:rPr>
                <w:rFonts w:ascii="Century Gothic" w:eastAsia="Calibri" w:hAnsi="Century Gothic" w:cs="Calibri"/>
                <w:sz w:val="18"/>
                <w:szCs w:val="18"/>
                <w14:ligatures w14:val="none"/>
              </w:rPr>
              <w:t xml:space="preserve">. Weitere Informationen unter </w:t>
            </w:r>
            <w:hyperlink r:id="rId14" w:history="1">
              <w:r w:rsidR="00BA391E" w:rsidRPr="004F6EA2">
                <w:rPr>
                  <w:rFonts w:ascii="Century Gothic" w:eastAsia="Calibri" w:hAnsi="Century Gothic" w:cs="Calibri"/>
                  <w:sz w:val="18"/>
                  <w:szCs w:val="18"/>
                  <w:u w:val="single"/>
                  <w14:ligatures w14:val="none"/>
                </w:rPr>
                <w:t>Facebook</w:t>
              </w:r>
            </w:hyperlink>
            <w:r w:rsidR="00BA391E" w:rsidRPr="004F6EA2">
              <w:rPr>
                <w:rFonts w:ascii="Century Gothic" w:eastAsia="Calibri" w:hAnsi="Century Gothic" w:cs="Calibri"/>
                <w:sz w:val="18"/>
                <w:szCs w:val="18"/>
                <w14:ligatures w14:val="none"/>
              </w:rPr>
              <w:t xml:space="preserve">, </w:t>
            </w:r>
            <w:hyperlink r:id="rId15" w:history="1">
              <w:r w:rsidR="00BA391E" w:rsidRPr="004F6EA2">
                <w:rPr>
                  <w:rFonts w:ascii="Century Gothic" w:eastAsia="Calibri" w:hAnsi="Century Gothic" w:cs="Calibri"/>
                  <w:sz w:val="18"/>
                  <w:szCs w:val="18"/>
                  <w:u w:val="single"/>
                  <w14:ligatures w14:val="none"/>
                </w:rPr>
                <w:t>Twitter</w:t>
              </w:r>
            </w:hyperlink>
            <w:r w:rsidR="00BA391E" w:rsidRPr="004F6EA2">
              <w:rPr>
                <w:rFonts w:ascii="Century Gothic" w:eastAsia="Calibri" w:hAnsi="Century Gothic" w:cs="Calibri"/>
                <w:sz w:val="18"/>
                <w:szCs w:val="18"/>
                <w14:ligatures w14:val="none"/>
              </w:rPr>
              <w:t xml:space="preserve">, </w:t>
            </w:r>
            <w:hyperlink r:id="rId16" w:history="1">
              <w:r w:rsidR="00BA391E" w:rsidRPr="004F6EA2">
                <w:rPr>
                  <w:rFonts w:ascii="Century Gothic" w:eastAsia="Calibri" w:hAnsi="Century Gothic" w:cs="Calibri"/>
                  <w:sz w:val="18"/>
                  <w:szCs w:val="18"/>
                  <w:u w:val="single"/>
                  <w14:ligatures w14:val="none"/>
                </w:rPr>
                <w:t>Instagram</w:t>
              </w:r>
            </w:hyperlink>
            <w:r w:rsidR="00BA391E" w:rsidRPr="004F6EA2">
              <w:rPr>
                <w:rFonts w:ascii="Century Gothic" w:eastAsia="Calibri" w:hAnsi="Century Gothic" w:cs="Calibri"/>
                <w:sz w:val="18"/>
                <w:szCs w:val="18"/>
                <w14:ligatures w14:val="none"/>
              </w:rPr>
              <w:t xml:space="preserve"> und </w:t>
            </w:r>
            <w:hyperlink r:id="rId17" w:history="1">
              <w:proofErr w:type="spellStart"/>
              <w:r w:rsidR="00BA391E" w:rsidRPr="004F6EA2">
                <w:rPr>
                  <w:rFonts w:ascii="Century Gothic" w:eastAsia="Calibri" w:hAnsi="Century Gothic" w:cs="Calibri"/>
                  <w:sz w:val="18"/>
                  <w:szCs w:val="18"/>
                  <w:u w:val="single"/>
                  <w14:ligatures w14:val="none"/>
                </w:rPr>
                <w:t>TikTok</w:t>
              </w:r>
              <w:proofErr w:type="spellEnd"/>
            </w:hyperlink>
            <w:r w:rsidR="00BA391E" w:rsidRPr="004F6EA2">
              <w:rPr>
                <w:rFonts w:ascii="Century Gothic" w:eastAsia="Calibri" w:hAnsi="Century Gothic" w:cs="Calibri"/>
                <w:sz w:val="18"/>
                <w:szCs w:val="18"/>
                <w14:ligatures w14:val="none"/>
              </w:rPr>
              <w:t>.</w:t>
            </w:r>
            <w:bookmarkEnd w:id="2"/>
          </w:p>
          <w:p w14:paraId="31C4954A" w14:textId="77777777" w:rsidR="00BA391E" w:rsidRPr="004F6EA2" w:rsidRDefault="00BA391E" w:rsidP="00BA391E">
            <w:pPr>
              <w:spacing w:after="0"/>
              <w:rPr>
                <w:rFonts w:ascii="Calibri" w:eastAsia="Calibri" w:hAnsi="Calibri" w:cs="Calibri"/>
                <w:sz w:val="20"/>
                <w:szCs w:val="20"/>
                <w14:ligatures w14:val="none"/>
              </w:rPr>
            </w:pPr>
            <w:r w:rsidRPr="004F6EA2">
              <w:rPr>
                <w:rFonts w:ascii="Century Gothic" w:eastAsia="Calibri" w:hAnsi="Century Gothic" w:cs="Calibri"/>
                <w:sz w:val="20"/>
                <w:szCs w:val="20"/>
                <w14:ligatures w14:val="none"/>
              </w:rPr>
              <w:t> </w:t>
            </w:r>
          </w:p>
          <w:p w14:paraId="5DA00B20" w14:textId="43D19702" w:rsidR="00BA391E" w:rsidRPr="004F6EA2" w:rsidRDefault="007C4355" w:rsidP="00BA391E">
            <w:pPr>
              <w:spacing w:after="0"/>
              <w:rPr>
                <w:rFonts w:ascii="Century Gothic" w:eastAsia="Calibri" w:hAnsi="Century Gothic" w:cs="Calibri"/>
                <w:b/>
                <w:bCs/>
                <w:sz w:val="20"/>
                <w:szCs w:val="20"/>
                <w:lang w:eastAsia="ar-SA"/>
                <w14:ligatures w14:val="none"/>
              </w:rPr>
            </w:pPr>
            <w:r w:rsidRPr="004F6EA2">
              <w:rPr>
                <w:rFonts w:ascii="Times New Roman" w:hAnsi="Times New Roman"/>
                <w:noProof/>
                <w:kern w:val="0"/>
                <w14:ligatures w14:val="none"/>
              </w:rPr>
              <w:drawing>
                <wp:anchor distT="0" distB="0" distL="114300" distR="114300" simplePos="0" relativeHeight="251663360" behindDoc="1" locked="0" layoutInCell="1" allowOverlap="0" wp14:anchorId="121F0545" wp14:editId="4E44F79F">
                  <wp:simplePos x="0" y="0"/>
                  <wp:positionH relativeFrom="column">
                    <wp:posOffset>5048250</wp:posOffset>
                  </wp:positionH>
                  <wp:positionV relativeFrom="line">
                    <wp:posOffset>137795</wp:posOffset>
                  </wp:positionV>
                  <wp:extent cx="637540" cy="577850"/>
                  <wp:effectExtent l="0" t="0" r="0" b="0"/>
                  <wp:wrapSquare wrapText="bothSides"/>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540" cy="577850"/>
                          </a:xfrm>
                          <a:prstGeom prst="rect">
                            <a:avLst/>
                          </a:prstGeom>
                          <a:noFill/>
                        </pic:spPr>
                      </pic:pic>
                    </a:graphicData>
                  </a:graphic>
                  <wp14:sizeRelH relativeFrom="page">
                    <wp14:pctWidth>0</wp14:pctWidth>
                  </wp14:sizeRelH>
                  <wp14:sizeRelV relativeFrom="page">
                    <wp14:pctHeight>0</wp14:pctHeight>
                  </wp14:sizeRelV>
                </wp:anchor>
              </w:drawing>
            </w:r>
            <w:r w:rsidR="00BA391E" w:rsidRPr="004F6EA2">
              <w:rPr>
                <w:rFonts w:ascii="Century Gothic" w:eastAsia="Calibri" w:hAnsi="Century Gothic" w:cs="Calibri"/>
                <w:b/>
                <w:bCs/>
                <w:sz w:val="20"/>
                <w:szCs w:val="20"/>
                <w:lang w:eastAsia="ar-SA"/>
                <w14:ligatures w14:val="none"/>
              </w:rPr>
              <w:t xml:space="preserve">Pressekontakt: </w:t>
            </w:r>
          </w:p>
          <w:p w14:paraId="5FD7C342" w14:textId="29C69F14" w:rsidR="00BA391E" w:rsidRPr="004F6EA2" w:rsidRDefault="00BA391E" w:rsidP="00BA391E">
            <w:pPr>
              <w:spacing w:after="0"/>
              <w:jc w:val="both"/>
              <w:rPr>
                <w:rFonts w:ascii="Century Gothic" w:eastAsia="Calibri" w:hAnsi="Century Gothic" w:cs="Calibri"/>
                <w:sz w:val="20"/>
                <w:szCs w:val="20"/>
                <w:lang w:eastAsia="en-GB"/>
                <w14:ligatures w14:val="none"/>
              </w:rPr>
            </w:pPr>
            <w:r w:rsidRPr="004F6EA2">
              <w:rPr>
                <w:rFonts w:ascii="Century Gothic" w:eastAsia="Calibri" w:hAnsi="Century Gothic" w:cs="Calibri"/>
                <w:sz w:val="20"/>
                <w:szCs w:val="20"/>
                <w:lang w:eastAsia="en-GB"/>
                <w14:ligatures w14:val="none"/>
              </w:rPr>
              <w:t xml:space="preserve">Nicola Schlauderer | Svenja Liebhart </w:t>
            </w:r>
          </w:p>
          <w:p w14:paraId="736AA5BF" w14:textId="0E82BAF0" w:rsidR="00BA391E" w:rsidRPr="004F6EA2" w:rsidRDefault="00BA391E" w:rsidP="00BA391E">
            <w:pPr>
              <w:spacing w:after="0"/>
              <w:jc w:val="both"/>
              <w:rPr>
                <w:rFonts w:ascii="Century Gothic" w:eastAsia="Calibri" w:hAnsi="Century Gothic" w:cs="Calibri"/>
                <w:sz w:val="20"/>
                <w:szCs w:val="20"/>
                <w:lang w:eastAsia="en-GB"/>
                <w14:ligatures w14:val="none"/>
              </w:rPr>
            </w:pPr>
            <w:r w:rsidRPr="004F6EA2">
              <w:rPr>
                <w:rFonts w:ascii="Century Gothic" w:eastAsia="Calibri" w:hAnsi="Century Gothic" w:cs="Calibri"/>
                <w:sz w:val="20"/>
                <w:szCs w:val="20"/>
                <w:lang w:eastAsia="en-GB"/>
                <w14:ligatures w14:val="none"/>
              </w:rPr>
              <w:t>Emil-Geis-Straße 1 | D- 81379 München</w:t>
            </w:r>
          </w:p>
          <w:p w14:paraId="5D658A5E" w14:textId="3F0F5807" w:rsidR="00BA391E" w:rsidRPr="004F6EA2" w:rsidRDefault="00BA391E" w:rsidP="00BA391E">
            <w:pPr>
              <w:spacing w:after="0"/>
              <w:jc w:val="both"/>
              <w:rPr>
                <w:rFonts w:ascii="Century Gothic" w:eastAsia="Calibri" w:hAnsi="Century Gothic" w:cs="Calibri"/>
                <w:sz w:val="20"/>
                <w:szCs w:val="20"/>
                <w:lang w:val="en-GB" w:eastAsia="en-GB"/>
                <w14:ligatures w14:val="none"/>
              </w:rPr>
            </w:pPr>
            <w:r w:rsidRPr="004F6EA2">
              <w:rPr>
                <w:rFonts w:ascii="Century Gothic" w:eastAsia="Calibri" w:hAnsi="Century Gothic" w:cs="Calibri"/>
                <w:sz w:val="20"/>
                <w:szCs w:val="20"/>
                <w:lang w:val="en-GB" w:eastAsia="en-GB"/>
                <w14:ligatures w14:val="none"/>
              </w:rPr>
              <w:t xml:space="preserve">Tel. +49 (0)89 7240292-0; Email: </w:t>
            </w:r>
            <w:hyperlink r:id="rId19" w:history="1">
              <w:r w:rsidRPr="004F6EA2">
                <w:rPr>
                  <w:rFonts w:ascii="Century Gothic" w:eastAsia="Calibri" w:hAnsi="Century Gothic" w:cs="Calibri"/>
                  <w:sz w:val="20"/>
                  <w:szCs w:val="20"/>
                  <w:u w:val="single"/>
                  <w:lang w:val="en-GB" w:eastAsia="en-GB"/>
                  <w14:ligatures w14:val="none"/>
                </w:rPr>
                <w:t>nis@liebl-pr.de</w:t>
              </w:r>
            </w:hyperlink>
            <w:r w:rsidRPr="004F6EA2">
              <w:rPr>
                <w:rFonts w:ascii="Century Gothic" w:eastAsia="Calibri" w:hAnsi="Century Gothic" w:cs="Calibri"/>
                <w:sz w:val="20"/>
                <w:szCs w:val="20"/>
                <w:lang w:val="en-GB" w:eastAsia="en-GB"/>
                <w14:ligatures w14:val="none"/>
              </w:rPr>
              <w:t xml:space="preserve"> | </w:t>
            </w:r>
            <w:hyperlink r:id="rId20" w:history="1">
              <w:r w:rsidRPr="004F6EA2">
                <w:rPr>
                  <w:rFonts w:ascii="Century Gothic" w:eastAsia="Calibri" w:hAnsi="Century Gothic" w:cs="Calibri"/>
                  <w:sz w:val="20"/>
                  <w:szCs w:val="20"/>
                  <w:u w:val="single"/>
                  <w:lang w:val="en-GB" w:eastAsia="en-GB"/>
                  <w14:ligatures w14:val="none"/>
                </w:rPr>
                <w:t>sl@liebl-pr.de</w:t>
              </w:r>
            </w:hyperlink>
          </w:p>
          <w:p w14:paraId="1B7A2D44" w14:textId="77777777" w:rsidR="00BA391E" w:rsidRPr="004F6EA2" w:rsidRDefault="00BA391E" w:rsidP="00BA391E">
            <w:pPr>
              <w:spacing w:after="0"/>
              <w:rPr>
                <w:rFonts w:ascii="Calibri" w:eastAsia="Calibri" w:hAnsi="Calibri" w:cs="Calibri"/>
                <w:sz w:val="20"/>
                <w:szCs w:val="20"/>
                <w:lang w:val="en-GB" w:eastAsia="de-DE"/>
                <w14:ligatures w14:val="none"/>
              </w:rPr>
            </w:pPr>
          </w:p>
          <w:p w14:paraId="39273982" w14:textId="77777777" w:rsidR="00BA391E" w:rsidRPr="004F6EA2" w:rsidRDefault="00BA391E" w:rsidP="00BA391E">
            <w:pPr>
              <w:spacing w:after="0"/>
              <w:rPr>
                <w:rFonts w:ascii="Century Gothic" w:eastAsia="Calibri" w:hAnsi="Century Gothic" w:cs="Calibri"/>
                <w:sz w:val="16"/>
                <w:szCs w:val="16"/>
                <w:lang w:eastAsia="de-DE"/>
                <w14:ligatures w14:val="none"/>
              </w:rPr>
            </w:pPr>
            <w:r w:rsidRPr="004F6EA2">
              <w:rPr>
                <w:rFonts w:ascii="Century Gothic" w:eastAsia="Calibri" w:hAnsi="Century Gothic" w:cs="Calibri"/>
                <w:sz w:val="16"/>
                <w:szCs w:val="16"/>
                <w:lang w:eastAsia="de-DE"/>
                <w14:ligatures w14:val="none"/>
              </w:rPr>
              <w:t xml:space="preserve">uschi liebl pr GmbH, </w:t>
            </w:r>
            <w:proofErr w:type="spellStart"/>
            <w:r w:rsidRPr="004F6EA2">
              <w:rPr>
                <w:rFonts w:ascii="Century Gothic" w:eastAsia="Calibri" w:hAnsi="Century Gothic" w:cs="Calibri"/>
                <w:sz w:val="16"/>
                <w:szCs w:val="16"/>
                <w:lang w:eastAsia="de-DE"/>
                <w14:ligatures w14:val="none"/>
              </w:rPr>
              <w:t>emil</w:t>
            </w:r>
            <w:proofErr w:type="spellEnd"/>
            <w:r w:rsidRPr="004F6EA2">
              <w:rPr>
                <w:rFonts w:ascii="Century Gothic" w:eastAsia="Calibri" w:hAnsi="Century Gothic" w:cs="Calibri"/>
                <w:sz w:val="16"/>
                <w:szCs w:val="16"/>
                <w:lang w:eastAsia="de-DE"/>
                <w14:ligatures w14:val="none"/>
              </w:rPr>
              <w:t>-</w:t>
            </w:r>
            <w:proofErr w:type="spellStart"/>
            <w:r w:rsidRPr="004F6EA2">
              <w:rPr>
                <w:rFonts w:ascii="Century Gothic" w:eastAsia="Calibri" w:hAnsi="Century Gothic" w:cs="Calibri"/>
                <w:sz w:val="16"/>
                <w:szCs w:val="16"/>
                <w:lang w:eastAsia="de-DE"/>
                <w14:ligatures w14:val="none"/>
              </w:rPr>
              <w:t>geis</w:t>
            </w:r>
            <w:proofErr w:type="spellEnd"/>
            <w:r w:rsidRPr="004F6EA2">
              <w:rPr>
                <w:rFonts w:ascii="Century Gothic" w:eastAsia="Calibri" w:hAnsi="Century Gothic" w:cs="Calibri"/>
                <w:sz w:val="16"/>
                <w:szCs w:val="16"/>
                <w:lang w:eastAsia="de-DE"/>
                <w14:ligatures w14:val="none"/>
              </w:rPr>
              <w:t xml:space="preserve">-straße 1, 81379 </w:t>
            </w:r>
            <w:proofErr w:type="spellStart"/>
            <w:r w:rsidRPr="004F6EA2">
              <w:rPr>
                <w:rFonts w:ascii="Century Gothic" w:eastAsia="Calibri" w:hAnsi="Century Gothic" w:cs="Calibri"/>
                <w:sz w:val="16"/>
                <w:szCs w:val="16"/>
                <w:lang w:eastAsia="de-DE"/>
                <w14:ligatures w14:val="none"/>
              </w:rPr>
              <w:t>münchen</w:t>
            </w:r>
            <w:proofErr w:type="spellEnd"/>
          </w:p>
          <w:p w14:paraId="30D605B9" w14:textId="77777777" w:rsidR="00BA391E" w:rsidRPr="004F6EA2" w:rsidRDefault="00BA391E" w:rsidP="00BA391E">
            <w:pPr>
              <w:spacing w:after="0"/>
              <w:ind w:right="-4"/>
              <w:rPr>
                <w:rFonts w:ascii="Century Gothic" w:eastAsia="Calibri" w:hAnsi="Century Gothic" w:cs="Calibri"/>
                <w:sz w:val="16"/>
                <w:szCs w:val="16"/>
                <w:lang w:eastAsia="de-DE"/>
                <w14:ligatures w14:val="none"/>
              </w:rPr>
            </w:pPr>
            <w:r w:rsidRPr="004F6EA2">
              <w:rPr>
                <w:rFonts w:ascii="Century Gothic" w:eastAsia="Calibri" w:hAnsi="Century Gothic" w:cs="Calibri"/>
                <w:sz w:val="16"/>
                <w:szCs w:val="16"/>
                <w:lang w:eastAsia="de-DE"/>
                <w14:ligatures w14:val="none"/>
              </w:rPr>
              <w:t>Sitz der Gesellschaft: München, Geschäftsführende Gesellschafterin: Ursula Liebl-Wickstead</w:t>
            </w:r>
          </w:p>
          <w:p w14:paraId="1DA6475A" w14:textId="77777777" w:rsidR="00BA391E" w:rsidRPr="004F6EA2" w:rsidRDefault="00BA391E" w:rsidP="00BA391E">
            <w:pPr>
              <w:spacing w:after="0"/>
              <w:ind w:right="-4"/>
              <w:rPr>
                <w:rFonts w:ascii="Century Gothic" w:eastAsia="Calibri" w:hAnsi="Century Gothic" w:cs="Calibri"/>
                <w:sz w:val="16"/>
                <w:szCs w:val="16"/>
                <w:lang w:eastAsia="de-DE"/>
                <w14:ligatures w14:val="none"/>
              </w:rPr>
            </w:pPr>
            <w:r w:rsidRPr="004F6EA2">
              <w:rPr>
                <w:rFonts w:ascii="Century Gothic" w:eastAsia="Calibri" w:hAnsi="Century Gothic" w:cs="Calibri"/>
                <w:sz w:val="16"/>
                <w:szCs w:val="16"/>
                <w:lang w:eastAsia="de-DE"/>
                <w14:ligatures w14:val="none"/>
              </w:rPr>
              <w:t xml:space="preserve">Amtsgericht München, HRB 234865, </w:t>
            </w:r>
            <w:proofErr w:type="spellStart"/>
            <w:r w:rsidRPr="004F6EA2">
              <w:rPr>
                <w:rFonts w:ascii="Century Gothic" w:eastAsia="Calibri" w:hAnsi="Century Gothic" w:cs="Calibri"/>
                <w:sz w:val="16"/>
                <w:szCs w:val="16"/>
                <w:lang w:eastAsia="de-DE"/>
                <w14:ligatures w14:val="none"/>
              </w:rPr>
              <w:t>USt</w:t>
            </w:r>
            <w:proofErr w:type="spellEnd"/>
            <w:r w:rsidRPr="004F6EA2">
              <w:rPr>
                <w:rFonts w:ascii="Century Gothic" w:eastAsia="Calibri" w:hAnsi="Century Gothic" w:cs="Calibri"/>
                <w:sz w:val="16"/>
                <w:szCs w:val="16"/>
                <w:lang w:eastAsia="de-DE"/>
                <w14:ligatures w14:val="none"/>
              </w:rPr>
              <w:t>-ID DE313008758</w:t>
            </w:r>
          </w:p>
          <w:p w14:paraId="0F0C0391" w14:textId="77777777" w:rsidR="00BA391E" w:rsidRPr="004F6EA2" w:rsidRDefault="00BA391E" w:rsidP="00BA391E">
            <w:pPr>
              <w:spacing w:after="0"/>
              <w:ind w:right="-4"/>
              <w:rPr>
                <w:rFonts w:ascii="Century Gothic" w:eastAsia="Calibri" w:hAnsi="Century Gothic" w:cs="Calibri"/>
                <w:b/>
                <w:bCs/>
                <w:sz w:val="20"/>
                <w:szCs w:val="20"/>
                <w:lang w:eastAsia="de-DE"/>
                <w14:ligatures w14:val="none"/>
              </w:rPr>
            </w:pPr>
          </w:p>
          <w:p w14:paraId="5AF18A2C" w14:textId="77777777" w:rsidR="00BA391E" w:rsidRPr="00BA391E" w:rsidRDefault="00BA391E" w:rsidP="00BA391E">
            <w:pPr>
              <w:spacing w:after="0"/>
              <w:ind w:right="-4"/>
              <w:rPr>
                <w:rFonts w:ascii="Century Gothic" w:eastAsia="Calibri" w:hAnsi="Century Gothic" w:cs="Calibri"/>
                <w:b/>
                <w:bCs/>
                <w:color w:val="000000"/>
                <w:sz w:val="16"/>
                <w:szCs w:val="16"/>
                <w:lang w:val="en-US" w:eastAsia="de-DE"/>
                <w14:ligatures w14:val="none"/>
              </w:rPr>
            </w:pPr>
            <w:r w:rsidRPr="004F6EA2">
              <w:rPr>
                <w:rFonts w:ascii="Century Gothic" w:eastAsia="Calibri" w:hAnsi="Century Gothic" w:cs="Calibri"/>
                <w:b/>
                <w:bCs/>
                <w:sz w:val="16"/>
                <w:szCs w:val="16"/>
                <w:lang w:eastAsia="de-DE"/>
                <w14:ligatures w14:val="none"/>
              </w:rPr>
              <w:t>Sie können dem Versand dieser Mitteilungen durch uschi liebl pr jederzeit widersprechen</w:t>
            </w:r>
            <w:r w:rsidRPr="00BA391E">
              <w:rPr>
                <w:rFonts w:ascii="Century Gothic" w:eastAsia="Calibri" w:hAnsi="Century Gothic" w:cs="Calibri"/>
                <w:b/>
                <w:bCs/>
                <w:color w:val="000000"/>
                <w:sz w:val="16"/>
                <w:szCs w:val="16"/>
                <w:lang w:eastAsia="de-DE"/>
                <w14:ligatures w14:val="none"/>
              </w:rPr>
              <w:t xml:space="preserve">, indem Sie </w:t>
            </w:r>
            <w:hyperlink r:id="rId21" w:tooltip="mailto:team@liebl-pr.de?subject=Unsubscribe%20Presseverteiler%20ulpr&#10;blocked::mailto:team@liebl-pr.de?subject=Unsubscribe Pressemeldungen&#10;blocked::mailto:team@liebl-pr.de" w:history="1">
              <w:r w:rsidRPr="00BA391E">
                <w:rPr>
                  <w:rFonts w:ascii="Century Gothic" w:eastAsia="Calibri" w:hAnsi="Century Gothic" w:cs="Calibri"/>
                  <w:b/>
                  <w:bCs/>
                  <w:color w:val="000000"/>
                  <w:sz w:val="16"/>
                  <w:szCs w:val="16"/>
                  <w:u w:val="single"/>
                  <w:lang w:eastAsia="de-DE"/>
                  <w14:ligatures w14:val="none"/>
                </w:rPr>
                <w:t>hier</w:t>
              </w:r>
            </w:hyperlink>
            <w:r w:rsidRPr="00BA391E">
              <w:rPr>
                <w:rFonts w:ascii="Century Gothic" w:eastAsia="Calibri" w:hAnsi="Century Gothic" w:cs="Calibri"/>
                <w:b/>
                <w:bCs/>
                <w:color w:val="000000"/>
                <w:sz w:val="20"/>
                <w:szCs w:val="20"/>
                <w:lang w:eastAsia="de-DE"/>
                <w14:ligatures w14:val="none"/>
              </w:rPr>
              <w:t xml:space="preserve"> </w:t>
            </w:r>
            <w:r w:rsidRPr="00BA391E">
              <w:rPr>
                <w:rFonts w:ascii="Century Gothic" w:eastAsia="Calibri" w:hAnsi="Century Gothic" w:cs="Calibri"/>
                <w:b/>
                <w:bCs/>
                <w:color w:val="000000"/>
                <w:sz w:val="16"/>
                <w:szCs w:val="16"/>
                <w:lang w:eastAsia="de-DE"/>
                <w14:ligatures w14:val="none"/>
              </w:rPr>
              <w:t xml:space="preserve">klicken.  </w:t>
            </w:r>
            <w:r w:rsidRPr="00BA391E">
              <w:rPr>
                <w:rFonts w:ascii="Century Gothic" w:eastAsia="Calibri" w:hAnsi="Century Gothic" w:cs="Calibri"/>
                <w:b/>
                <w:bCs/>
                <w:color w:val="000000"/>
                <w:sz w:val="16"/>
                <w:szCs w:val="16"/>
                <w:lang w:eastAsia="de-DE"/>
                <w14:ligatures w14:val="none"/>
              </w:rPr>
              <w:br/>
            </w:r>
            <w:r w:rsidRPr="00BA391E">
              <w:rPr>
                <w:rFonts w:ascii="Century Gothic" w:eastAsia="Calibri" w:hAnsi="Century Gothic" w:cs="Calibri"/>
                <w:b/>
                <w:bCs/>
                <w:color w:val="000000"/>
                <w:sz w:val="16"/>
                <w:szCs w:val="16"/>
                <w:lang w:val="en-US" w:eastAsia="de-DE"/>
                <w14:ligatures w14:val="none"/>
              </w:rPr>
              <w:t xml:space="preserve">Should you wish to unsubscribe from the ulpr mailing list, please </w:t>
            </w:r>
            <w:hyperlink r:id="rId22" w:tooltip="mailto:team@liebl-pr.de?subject=Unsubscribe%20ulpr%20media%20mailing%20list&#10;blocked::mailto:team@liebl-pr.de?subject=Unsubscribe Pressemeldungen&#10;blocked::mailto:team@liebl-pr.de" w:history="1">
              <w:r w:rsidRPr="00BA391E">
                <w:rPr>
                  <w:rFonts w:ascii="Century Gothic" w:eastAsia="Calibri" w:hAnsi="Century Gothic" w:cs="Calibri"/>
                  <w:b/>
                  <w:bCs/>
                  <w:color w:val="000000"/>
                  <w:sz w:val="16"/>
                  <w:szCs w:val="16"/>
                  <w:u w:val="single"/>
                  <w:lang w:val="en-US" w:eastAsia="de-DE"/>
                  <w14:ligatures w14:val="none"/>
                </w:rPr>
                <w:t>click here</w:t>
              </w:r>
            </w:hyperlink>
            <w:r w:rsidRPr="00BA391E">
              <w:rPr>
                <w:rFonts w:ascii="Century Gothic" w:eastAsia="Calibri" w:hAnsi="Century Gothic" w:cs="Calibri"/>
                <w:b/>
                <w:bCs/>
                <w:color w:val="000000"/>
                <w:sz w:val="16"/>
                <w:szCs w:val="16"/>
                <w:lang w:val="en-US" w:eastAsia="de-DE"/>
                <w14:ligatures w14:val="none"/>
              </w:rPr>
              <w:t xml:space="preserve">. </w:t>
            </w:r>
          </w:p>
          <w:p w14:paraId="7F4E922C" w14:textId="77777777" w:rsidR="00BA391E" w:rsidRPr="00BA391E" w:rsidRDefault="00BA391E" w:rsidP="00BA391E">
            <w:pPr>
              <w:autoSpaceDE w:val="0"/>
              <w:autoSpaceDN w:val="0"/>
              <w:spacing w:after="0"/>
              <w:ind w:right="-4"/>
              <w:rPr>
                <w:rFonts w:ascii="Century Gothic" w:eastAsia="Calibri" w:hAnsi="Century Gothic" w:cs="Calibri"/>
                <w:color w:val="000000"/>
                <w:sz w:val="18"/>
                <w:szCs w:val="18"/>
                <w:lang w:val="en-US"/>
                <w14:ligatures w14:val="none"/>
              </w:rPr>
            </w:pPr>
          </w:p>
          <w:p w14:paraId="044A9A2C" w14:textId="77777777" w:rsidR="00BA391E" w:rsidRPr="00BA391E" w:rsidRDefault="00BA391E" w:rsidP="00BA391E">
            <w:pPr>
              <w:spacing w:after="0"/>
              <w:ind w:right="-4"/>
              <w:rPr>
                <w:rFonts w:ascii="Century Gothic" w:eastAsia="Calibri" w:hAnsi="Century Gothic" w:cs="Calibri"/>
                <w:color w:val="000000"/>
                <w:sz w:val="16"/>
                <w:szCs w:val="16"/>
                <w:lang w:eastAsia="de-DE"/>
                <w14:ligatures w14:val="none"/>
              </w:rPr>
            </w:pPr>
            <w:r w:rsidRPr="00BA391E">
              <w:rPr>
                <w:rFonts w:ascii="Century Gothic" w:eastAsia="Calibri" w:hAnsi="Century Gothic" w:cs="Calibri"/>
                <w:color w:val="000000"/>
                <w:sz w:val="16"/>
                <w:szCs w:val="16"/>
                <w:lang w:eastAsia="de-DE"/>
                <w14:ligatures w14:val="none"/>
              </w:rPr>
              <w:t xml:space="preserve">Unsere Datenschutzerklärung finden Sie </w:t>
            </w:r>
            <w:hyperlink r:id="rId23" w:history="1">
              <w:r w:rsidRPr="00BA391E">
                <w:rPr>
                  <w:rFonts w:ascii="Century Gothic" w:eastAsia="Calibri" w:hAnsi="Century Gothic" w:cs="Calibri"/>
                  <w:color w:val="000000"/>
                  <w:sz w:val="16"/>
                  <w:szCs w:val="16"/>
                  <w:u w:val="single"/>
                  <w:lang w:eastAsia="de-DE"/>
                  <w14:ligatures w14:val="none"/>
                </w:rPr>
                <w:t>hier</w:t>
              </w:r>
            </w:hyperlink>
            <w:r w:rsidRPr="00BA391E">
              <w:rPr>
                <w:rFonts w:ascii="Century Gothic" w:eastAsia="Calibri" w:hAnsi="Century Gothic" w:cs="Calibri"/>
                <w:color w:val="000000"/>
                <w:sz w:val="16"/>
                <w:szCs w:val="16"/>
                <w:lang w:eastAsia="de-DE"/>
                <w14:ligatures w14:val="none"/>
              </w:rPr>
              <w:t xml:space="preserve">. / For </w:t>
            </w:r>
            <w:proofErr w:type="spellStart"/>
            <w:r w:rsidRPr="00BA391E">
              <w:rPr>
                <w:rFonts w:ascii="Century Gothic" w:eastAsia="Calibri" w:hAnsi="Century Gothic" w:cs="Calibri"/>
                <w:color w:val="000000"/>
                <w:sz w:val="16"/>
                <w:szCs w:val="16"/>
                <w:lang w:eastAsia="de-DE"/>
                <w14:ligatures w14:val="none"/>
              </w:rPr>
              <w:t>details</w:t>
            </w:r>
            <w:proofErr w:type="spellEnd"/>
            <w:r w:rsidRPr="00BA391E">
              <w:rPr>
                <w:rFonts w:ascii="Century Gothic" w:eastAsia="Calibri" w:hAnsi="Century Gothic" w:cs="Calibri"/>
                <w:color w:val="000000"/>
                <w:sz w:val="16"/>
                <w:szCs w:val="16"/>
                <w:lang w:eastAsia="de-DE"/>
                <w14:ligatures w14:val="none"/>
              </w:rPr>
              <w:t xml:space="preserve"> on </w:t>
            </w:r>
            <w:proofErr w:type="spellStart"/>
            <w:r w:rsidRPr="00BA391E">
              <w:rPr>
                <w:rFonts w:ascii="Century Gothic" w:eastAsia="Calibri" w:hAnsi="Century Gothic" w:cs="Calibri"/>
                <w:color w:val="000000"/>
                <w:sz w:val="16"/>
                <w:szCs w:val="16"/>
                <w:lang w:eastAsia="de-DE"/>
                <w14:ligatures w14:val="none"/>
              </w:rPr>
              <w:t>our</w:t>
            </w:r>
            <w:proofErr w:type="spellEnd"/>
            <w:r w:rsidRPr="00BA391E">
              <w:rPr>
                <w:rFonts w:ascii="Century Gothic" w:eastAsia="Calibri" w:hAnsi="Century Gothic" w:cs="Calibri"/>
                <w:color w:val="000000"/>
                <w:sz w:val="16"/>
                <w:szCs w:val="16"/>
                <w:lang w:eastAsia="de-DE"/>
                <w14:ligatures w14:val="none"/>
              </w:rPr>
              <w:t xml:space="preserve"> </w:t>
            </w:r>
            <w:proofErr w:type="spellStart"/>
            <w:r w:rsidRPr="00BA391E">
              <w:rPr>
                <w:rFonts w:ascii="Century Gothic" w:eastAsia="Calibri" w:hAnsi="Century Gothic" w:cs="Calibri"/>
                <w:color w:val="000000"/>
                <w:sz w:val="16"/>
                <w:szCs w:val="16"/>
                <w:lang w:eastAsia="de-DE"/>
                <w14:ligatures w14:val="none"/>
              </w:rPr>
              <w:t>privacy</w:t>
            </w:r>
            <w:proofErr w:type="spellEnd"/>
            <w:r w:rsidRPr="00BA391E">
              <w:rPr>
                <w:rFonts w:ascii="Century Gothic" w:eastAsia="Calibri" w:hAnsi="Century Gothic" w:cs="Calibri"/>
                <w:color w:val="000000"/>
                <w:sz w:val="16"/>
                <w:szCs w:val="16"/>
                <w:lang w:eastAsia="de-DE"/>
                <w14:ligatures w14:val="none"/>
              </w:rPr>
              <w:t xml:space="preserve"> </w:t>
            </w:r>
            <w:proofErr w:type="spellStart"/>
            <w:r w:rsidRPr="00BA391E">
              <w:rPr>
                <w:rFonts w:ascii="Century Gothic" w:eastAsia="Calibri" w:hAnsi="Century Gothic" w:cs="Calibri"/>
                <w:color w:val="000000"/>
                <w:sz w:val="16"/>
                <w:szCs w:val="16"/>
                <w:lang w:eastAsia="de-DE"/>
                <w14:ligatures w14:val="none"/>
              </w:rPr>
              <w:t>policy</w:t>
            </w:r>
            <w:proofErr w:type="spellEnd"/>
            <w:r w:rsidRPr="00BA391E">
              <w:rPr>
                <w:rFonts w:ascii="Century Gothic" w:eastAsia="Calibri" w:hAnsi="Century Gothic" w:cs="Calibri"/>
                <w:color w:val="000000"/>
                <w:sz w:val="16"/>
                <w:szCs w:val="16"/>
                <w:lang w:eastAsia="de-DE"/>
                <w14:ligatures w14:val="none"/>
              </w:rPr>
              <w:t xml:space="preserve">, </w:t>
            </w:r>
            <w:proofErr w:type="spellStart"/>
            <w:r w:rsidRPr="00BA391E">
              <w:rPr>
                <w:rFonts w:ascii="Century Gothic" w:eastAsia="Calibri" w:hAnsi="Century Gothic" w:cs="Calibri"/>
                <w:color w:val="000000"/>
                <w:sz w:val="16"/>
                <w:szCs w:val="16"/>
                <w:lang w:eastAsia="de-DE"/>
                <w14:ligatures w14:val="none"/>
              </w:rPr>
              <w:t>see</w:t>
            </w:r>
            <w:proofErr w:type="spellEnd"/>
            <w:r w:rsidRPr="00BA391E">
              <w:rPr>
                <w:rFonts w:ascii="Century Gothic" w:eastAsia="Calibri" w:hAnsi="Century Gothic" w:cs="Calibri"/>
                <w:color w:val="000000"/>
                <w:sz w:val="16"/>
                <w:szCs w:val="16"/>
                <w:lang w:eastAsia="de-DE"/>
                <w14:ligatures w14:val="none"/>
              </w:rPr>
              <w:t xml:space="preserve"> </w:t>
            </w:r>
            <w:hyperlink r:id="rId24" w:history="1">
              <w:proofErr w:type="spellStart"/>
              <w:r w:rsidRPr="00BA391E">
                <w:rPr>
                  <w:rFonts w:ascii="Century Gothic" w:eastAsia="Calibri" w:hAnsi="Century Gothic" w:cs="Calibri"/>
                  <w:color w:val="000000"/>
                  <w:sz w:val="16"/>
                  <w:szCs w:val="16"/>
                  <w:u w:val="single"/>
                  <w:lang w:eastAsia="de-DE"/>
                  <w14:ligatures w14:val="none"/>
                </w:rPr>
                <w:t>here</w:t>
              </w:r>
              <w:proofErr w:type="spellEnd"/>
            </w:hyperlink>
            <w:r w:rsidRPr="00BA391E">
              <w:rPr>
                <w:rFonts w:ascii="Century Gothic" w:eastAsia="Calibri" w:hAnsi="Century Gothic" w:cs="Calibri"/>
                <w:color w:val="000000"/>
                <w:sz w:val="16"/>
                <w:szCs w:val="16"/>
                <w:lang w:eastAsia="de-DE"/>
                <w14:ligatures w14:val="none"/>
              </w:rPr>
              <w:t>.</w:t>
            </w:r>
          </w:p>
          <w:p w14:paraId="3D094AF3" w14:textId="77777777" w:rsidR="00BA391E" w:rsidRPr="00BA391E" w:rsidRDefault="00BA391E" w:rsidP="00BA391E">
            <w:pPr>
              <w:spacing w:after="0"/>
              <w:ind w:right="-4"/>
              <w:jc w:val="both"/>
              <w:rPr>
                <w:rFonts w:ascii="Century Gothic" w:eastAsia="Calibri" w:hAnsi="Century Gothic" w:cs="Calibri"/>
                <w:b/>
                <w:bCs/>
                <w:color w:val="000000"/>
                <w:sz w:val="20"/>
                <w:szCs w:val="20"/>
                <w:lang w:eastAsia="de-DE"/>
                <w14:ligatures w14:val="none"/>
              </w:rPr>
            </w:pPr>
          </w:p>
          <w:p w14:paraId="288D1243" w14:textId="77777777" w:rsidR="00BA391E" w:rsidRPr="00BA391E" w:rsidRDefault="00BA391E" w:rsidP="00BA391E">
            <w:pPr>
              <w:spacing w:after="0"/>
              <w:ind w:right="-4"/>
              <w:jc w:val="both"/>
              <w:rPr>
                <w:rFonts w:ascii="Century Gothic" w:eastAsia="Calibri" w:hAnsi="Century Gothic" w:cs="Calibri"/>
                <w:color w:val="000000"/>
                <w:sz w:val="16"/>
                <w:szCs w:val="16"/>
                <w:lang w:eastAsia="de-DE"/>
                <w14:ligatures w14:val="none"/>
              </w:rPr>
            </w:pPr>
            <w:r w:rsidRPr="00BA391E">
              <w:rPr>
                <w:rFonts w:ascii="Century Gothic" w:eastAsia="Calibri" w:hAnsi="Century Gothic" w:cs="Calibri"/>
                <w:color w:val="000000"/>
                <w:sz w:val="16"/>
                <w:szCs w:val="16"/>
                <w:lang w:eastAsia="de-DE"/>
                <w14:ligatures w14:val="none"/>
              </w:rPr>
              <w:lastRenderedPageBreak/>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70260D7" w14:textId="77777777" w:rsidR="00BA391E" w:rsidRPr="00BA391E" w:rsidRDefault="00BA391E" w:rsidP="00BA391E">
            <w:pPr>
              <w:spacing w:after="0"/>
              <w:ind w:left="770" w:right="634"/>
              <w:jc w:val="both"/>
              <w:rPr>
                <w:rFonts w:ascii="Century Gothic" w:eastAsia="Calibri" w:hAnsi="Century Gothic" w:cs="Calibri"/>
                <w:color w:val="000000"/>
                <w:sz w:val="16"/>
                <w:szCs w:val="16"/>
                <w:lang w:eastAsia="de-DE"/>
                <w14:ligatures w14:val="none"/>
              </w:rPr>
            </w:pPr>
          </w:p>
          <w:p w14:paraId="414A0367" w14:textId="77777777" w:rsidR="00BA391E" w:rsidRPr="00BA391E" w:rsidRDefault="00BA391E" w:rsidP="00BA391E">
            <w:pPr>
              <w:spacing w:after="0"/>
              <w:jc w:val="both"/>
              <w:rPr>
                <w:rFonts w:ascii="Century Gothic" w:eastAsia="Calibri" w:hAnsi="Century Gothic" w:cs="Calibri"/>
                <w:b/>
                <w:bCs/>
                <w:color w:val="000000"/>
                <w:sz w:val="20"/>
                <w:szCs w:val="20"/>
                <w:lang w:val="en-GB" w:eastAsia="de-DE"/>
                <w14:ligatures w14:val="none"/>
              </w:rPr>
            </w:pPr>
            <w:r w:rsidRPr="00BA391E">
              <w:rPr>
                <w:rFonts w:ascii="Century Gothic" w:eastAsia="Calibri" w:hAnsi="Century Gothic" w:cs="Calibri"/>
                <w:color w:val="000000"/>
                <w:sz w:val="16"/>
                <w:szCs w:val="16"/>
                <w:lang w:val="en-GB" w:eastAsia="de-DE"/>
                <w14:ligatures w14:val="none"/>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4C278E68" w14:textId="77777777" w:rsidR="00BA391E" w:rsidRPr="00BA391E" w:rsidRDefault="00BA391E" w:rsidP="00BA391E">
      <w:pPr>
        <w:spacing w:after="0" w:line="240" w:lineRule="auto"/>
        <w:rPr>
          <w:rFonts w:ascii="Century Gothic" w:eastAsia="Calibri" w:hAnsi="Century Gothic" w:cs="Calibri"/>
          <w:kern w:val="0"/>
          <w:sz w:val="20"/>
          <w:szCs w:val="20"/>
          <w:lang w:val="en-US"/>
        </w:rPr>
      </w:pPr>
    </w:p>
    <w:p w14:paraId="248F0493" w14:textId="77777777" w:rsidR="00BA391E" w:rsidRPr="00BA391E" w:rsidRDefault="00BA391E" w:rsidP="00BA391E">
      <w:pPr>
        <w:spacing w:after="0" w:line="240" w:lineRule="auto"/>
        <w:rPr>
          <w:rFonts w:ascii="Century Gothic" w:eastAsia="Calibri" w:hAnsi="Century Gothic" w:cs="Calibri"/>
          <w:kern w:val="0"/>
          <w:sz w:val="20"/>
          <w:szCs w:val="20"/>
          <w:lang w:val="en-US" w:eastAsia="de-DE"/>
        </w:rPr>
      </w:pPr>
    </w:p>
    <w:p w14:paraId="1DAF383F" w14:textId="77777777" w:rsidR="00BA391E" w:rsidRPr="00BA391E" w:rsidRDefault="00BA391E" w:rsidP="00BA391E">
      <w:pPr>
        <w:spacing w:after="0" w:line="240" w:lineRule="auto"/>
        <w:rPr>
          <w:rFonts w:ascii="Century Gothic" w:eastAsia="Calibri" w:hAnsi="Century Gothic" w:cs="Calibri"/>
          <w:kern w:val="0"/>
          <w:sz w:val="20"/>
          <w:szCs w:val="20"/>
          <w:lang w:val="en-US" w:eastAsia="de-DE"/>
        </w:rPr>
      </w:pPr>
    </w:p>
    <w:p w14:paraId="660D8F3E" w14:textId="77777777" w:rsidR="00BA391E" w:rsidRPr="00BA391E" w:rsidRDefault="00BA391E" w:rsidP="00BA391E">
      <w:pPr>
        <w:spacing w:after="0" w:line="240" w:lineRule="auto"/>
        <w:rPr>
          <w:rFonts w:ascii="Century Gothic" w:eastAsia="Calibri" w:hAnsi="Century Gothic" w:cs="Calibri"/>
          <w:kern w:val="0"/>
          <w:sz w:val="20"/>
          <w:szCs w:val="20"/>
          <w:lang w:val="en-US" w:eastAsia="de-DE"/>
        </w:rPr>
      </w:pPr>
    </w:p>
    <w:bookmarkEnd w:id="1"/>
    <w:p w14:paraId="313D2CDE" w14:textId="77777777" w:rsidR="00BA391E" w:rsidRPr="00BA391E" w:rsidRDefault="00BA391E" w:rsidP="00BA391E">
      <w:pPr>
        <w:spacing w:after="0"/>
        <w:rPr>
          <w:rFonts w:ascii="Times New Roman" w:eastAsia="Calibri" w:hAnsi="Times New Roman" w:cs="Times New Roman"/>
          <w:kern w:val="0"/>
          <w:sz w:val="24"/>
          <w:szCs w:val="24"/>
          <w:lang w:val="en-US" w:eastAsia="de-DE"/>
        </w:rPr>
      </w:pPr>
    </w:p>
    <w:p w14:paraId="12EF1758" w14:textId="77777777" w:rsidR="00BA391E" w:rsidRPr="00BA391E" w:rsidRDefault="00BA391E" w:rsidP="00BA391E">
      <w:pPr>
        <w:spacing w:after="0" w:line="240" w:lineRule="auto"/>
        <w:rPr>
          <w:rFonts w:ascii="Calibri" w:eastAsia="Calibri" w:hAnsi="Calibri" w:cs="Calibri"/>
          <w:kern w:val="0"/>
          <w:lang w:val="en-GB"/>
        </w:rPr>
      </w:pPr>
    </w:p>
    <w:p w14:paraId="615D91DB" w14:textId="77777777" w:rsidR="004549EA" w:rsidRPr="00BA391E" w:rsidRDefault="004549EA">
      <w:pPr>
        <w:rPr>
          <w:lang w:val="en-GB"/>
        </w:rPr>
      </w:pPr>
    </w:p>
    <w:sectPr w:rsidR="004549EA" w:rsidRPr="00BA391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B512" w14:textId="77777777" w:rsidR="006F0682" w:rsidRDefault="006F0682" w:rsidP="00225269">
      <w:pPr>
        <w:spacing w:after="0" w:line="240" w:lineRule="auto"/>
      </w:pPr>
      <w:r>
        <w:separator/>
      </w:r>
    </w:p>
  </w:endnote>
  <w:endnote w:type="continuationSeparator" w:id="0">
    <w:p w14:paraId="5614EF45" w14:textId="77777777" w:rsidR="006F0682" w:rsidRDefault="006F0682" w:rsidP="0022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BBFD9" w14:textId="77777777" w:rsidR="006F0682" w:rsidRDefault="006F0682" w:rsidP="00225269">
      <w:pPr>
        <w:spacing w:after="0" w:line="240" w:lineRule="auto"/>
      </w:pPr>
      <w:r>
        <w:separator/>
      </w:r>
    </w:p>
  </w:footnote>
  <w:footnote w:type="continuationSeparator" w:id="0">
    <w:p w14:paraId="75E32A4A" w14:textId="77777777" w:rsidR="006F0682" w:rsidRDefault="006F0682" w:rsidP="00225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1E"/>
    <w:rsid w:val="00001049"/>
    <w:rsid w:val="0002768B"/>
    <w:rsid w:val="0006445D"/>
    <w:rsid w:val="000C1FD5"/>
    <w:rsid w:val="00111B86"/>
    <w:rsid w:val="00115225"/>
    <w:rsid w:val="001822F7"/>
    <w:rsid w:val="00225269"/>
    <w:rsid w:val="00232101"/>
    <w:rsid w:val="0025331D"/>
    <w:rsid w:val="00362C20"/>
    <w:rsid w:val="004441E6"/>
    <w:rsid w:val="004538FB"/>
    <w:rsid w:val="004549EA"/>
    <w:rsid w:val="00474B38"/>
    <w:rsid w:val="004938EC"/>
    <w:rsid w:val="004F6EA2"/>
    <w:rsid w:val="005557C7"/>
    <w:rsid w:val="005A71C1"/>
    <w:rsid w:val="005F243B"/>
    <w:rsid w:val="00617E32"/>
    <w:rsid w:val="00636C78"/>
    <w:rsid w:val="006720B9"/>
    <w:rsid w:val="00677F53"/>
    <w:rsid w:val="00681F7F"/>
    <w:rsid w:val="006B4CF5"/>
    <w:rsid w:val="006F0682"/>
    <w:rsid w:val="007B4C87"/>
    <w:rsid w:val="007B77AB"/>
    <w:rsid w:val="007C4355"/>
    <w:rsid w:val="007F5FEE"/>
    <w:rsid w:val="0081466A"/>
    <w:rsid w:val="00823FD8"/>
    <w:rsid w:val="008579BE"/>
    <w:rsid w:val="009315A0"/>
    <w:rsid w:val="00956842"/>
    <w:rsid w:val="00993B8F"/>
    <w:rsid w:val="009E0765"/>
    <w:rsid w:val="00A82F49"/>
    <w:rsid w:val="00B376A6"/>
    <w:rsid w:val="00BA391E"/>
    <w:rsid w:val="00BC5A71"/>
    <w:rsid w:val="00CE4EE6"/>
    <w:rsid w:val="00DC79C7"/>
    <w:rsid w:val="00E230F3"/>
    <w:rsid w:val="00E77BE5"/>
    <w:rsid w:val="00EE4807"/>
    <w:rsid w:val="00EE642A"/>
    <w:rsid w:val="00F33F97"/>
    <w:rsid w:val="00F6348E"/>
    <w:rsid w:val="00F6668C"/>
    <w:rsid w:val="00F67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56A5"/>
  <w15:chartTrackingRefBased/>
  <w15:docId w15:val="{5BC986E0-CF46-4BC7-A1DB-D0555CA1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39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A39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A391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A391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A391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A39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39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39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39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391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A391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A391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A391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A391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A39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39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39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391E"/>
    <w:rPr>
      <w:rFonts w:eastAsiaTheme="majorEastAsia" w:cstheme="majorBidi"/>
      <w:color w:val="272727" w:themeColor="text1" w:themeTint="D8"/>
    </w:rPr>
  </w:style>
  <w:style w:type="paragraph" w:styleId="Titel">
    <w:name w:val="Title"/>
    <w:basedOn w:val="Standard"/>
    <w:next w:val="Standard"/>
    <w:link w:val="TitelZchn"/>
    <w:uiPriority w:val="10"/>
    <w:qFormat/>
    <w:rsid w:val="00BA3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39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391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39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391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A391E"/>
    <w:rPr>
      <w:i/>
      <w:iCs/>
      <w:color w:val="404040" w:themeColor="text1" w:themeTint="BF"/>
    </w:rPr>
  </w:style>
  <w:style w:type="paragraph" w:styleId="Listenabsatz">
    <w:name w:val="List Paragraph"/>
    <w:basedOn w:val="Standard"/>
    <w:uiPriority w:val="34"/>
    <w:qFormat/>
    <w:rsid w:val="00BA391E"/>
    <w:pPr>
      <w:ind w:left="720"/>
      <w:contextualSpacing/>
    </w:pPr>
  </w:style>
  <w:style w:type="character" w:styleId="IntensiveHervorhebung">
    <w:name w:val="Intense Emphasis"/>
    <w:basedOn w:val="Absatz-Standardschriftart"/>
    <w:uiPriority w:val="21"/>
    <w:qFormat/>
    <w:rsid w:val="00BA391E"/>
    <w:rPr>
      <w:i/>
      <w:iCs/>
      <w:color w:val="365F91" w:themeColor="accent1" w:themeShade="BF"/>
    </w:rPr>
  </w:style>
  <w:style w:type="paragraph" w:styleId="IntensivesZitat">
    <w:name w:val="Intense Quote"/>
    <w:basedOn w:val="Standard"/>
    <w:next w:val="Standard"/>
    <w:link w:val="IntensivesZitatZchn"/>
    <w:uiPriority w:val="30"/>
    <w:qFormat/>
    <w:rsid w:val="00BA39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A391E"/>
    <w:rPr>
      <w:i/>
      <w:iCs/>
      <w:color w:val="365F91" w:themeColor="accent1" w:themeShade="BF"/>
    </w:rPr>
  </w:style>
  <w:style w:type="character" w:styleId="IntensiverVerweis">
    <w:name w:val="Intense Reference"/>
    <w:basedOn w:val="Absatz-Standardschriftart"/>
    <w:uiPriority w:val="32"/>
    <w:qFormat/>
    <w:rsid w:val="00BA391E"/>
    <w:rPr>
      <w:b/>
      <w:bCs/>
      <w:smallCaps/>
      <w:color w:val="365F91" w:themeColor="accent1" w:themeShade="BF"/>
      <w:spacing w:val="5"/>
    </w:rPr>
  </w:style>
  <w:style w:type="character" w:styleId="Hyperlink">
    <w:name w:val="Hyperlink"/>
    <w:basedOn w:val="Absatz-Standardschriftart"/>
    <w:uiPriority w:val="99"/>
    <w:unhideWhenUsed/>
    <w:rsid w:val="00BA391E"/>
    <w:rPr>
      <w:color w:val="0000FF" w:themeColor="hyperlink"/>
      <w:u w:val="single"/>
    </w:rPr>
  </w:style>
  <w:style w:type="character" w:styleId="NichtaufgelsteErwhnung">
    <w:name w:val="Unresolved Mention"/>
    <w:basedOn w:val="Absatz-Standardschriftart"/>
    <w:uiPriority w:val="99"/>
    <w:semiHidden/>
    <w:unhideWhenUsed/>
    <w:rsid w:val="00BA391E"/>
    <w:rPr>
      <w:color w:val="605E5C"/>
      <w:shd w:val="clear" w:color="auto" w:fill="E1DFDD"/>
    </w:rPr>
  </w:style>
  <w:style w:type="paragraph" w:styleId="Kopfzeile">
    <w:name w:val="header"/>
    <w:basedOn w:val="Standard"/>
    <w:link w:val="KopfzeileZchn"/>
    <w:uiPriority w:val="99"/>
    <w:unhideWhenUsed/>
    <w:rsid w:val="002252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5269"/>
  </w:style>
  <w:style w:type="paragraph" w:styleId="Fuzeile">
    <w:name w:val="footer"/>
    <w:basedOn w:val="Standard"/>
    <w:link w:val="FuzeileZchn"/>
    <w:uiPriority w:val="99"/>
    <w:unhideWhenUsed/>
    <w:rsid w:val="002252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84036">
      <w:bodyDiv w:val="1"/>
      <w:marLeft w:val="0"/>
      <w:marRight w:val="0"/>
      <w:marTop w:val="0"/>
      <w:marBottom w:val="0"/>
      <w:divBdr>
        <w:top w:val="none" w:sz="0" w:space="0" w:color="auto"/>
        <w:left w:val="none" w:sz="0" w:space="0" w:color="auto"/>
        <w:bottom w:val="none" w:sz="0" w:space="0" w:color="auto"/>
        <w:right w:val="none" w:sz="0" w:space="0" w:color="auto"/>
      </w:divBdr>
    </w:div>
    <w:div w:id="1459227738">
      <w:bodyDiv w:val="1"/>
      <w:marLeft w:val="0"/>
      <w:marRight w:val="0"/>
      <w:marTop w:val="0"/>
      <w:marBottom w:val="0"/>
      <w:divBdr>
        <w:top w:val="none" w:sz="0" w:space="0" w:color="auto"/>
        <w:left w:val="none" w:sz="0" w:space="0" w:color="auto"/>
        <w:bottom w:val="none" w:sz="0" w:space="0" w:color="auto"/>
        <w:right w:val="none" w:sz="0" w:space="0" w:color="auto"/>
      </w:divBdr>
    </w:div>
    <w:div w:id="1599367240">
      <w:bodyDiv w:val="1"/>
      <w:marLeft w:val="0"/>
      <w:marRight w:val="0"/>
      <w:marTop w:val="0"/>
      <w:marBottom w:val="0"/>
      <w:divBdr>
        <w:top w:val="none" w:sz="0" w:space="0" w:color="auto"/>
        <w:left w:val="none" w:sz="0" w:space="0" w:color="auto"/>
        <w:bottom w:val="none" w:sz="0" w:space="0" w:color="auto"/>
        <w:right w:val="none" w:sz="0" w:space="0" w:color="auto"/>
      </w:divBdr>
    </w:div>
    <w:div w:id="1799445352">
      <w:bodyDiv w:val="1"/>
      <w:marLeft w:val="0"/>
      <w:marRight w:val="0"/>
      <w:marTop w:val="0"/>
      <w:marBottom w:val="0"/>
      <w:divBdr>
        <w:top w:val="none" w:sz="0" w:space="0" w:color="auto"/>
        <w:left w:val="none" w:sz="0" w:space="0" w:color="auto"/>
        <w:bottom w:val="none" w:sz="0" w:space="0" w:color="auto"/>
        <w:right w:val="none" w:sz="0" w:space="0" w:color="auto"/>
      </w:divBdr>
    </w:div>
    <w:div w:id="1892107111">
      <w:bodyDiv w:val="1"/>
      <w:marLeft w:val="0"/>
      <w:marRight w:val="0"/>
      <w:marTop w:val="0"/>
      <w:marBottom w:val="0"/>
      <w:divBdr>
        <w:top w:val="none" w:sz="0" w:space="0" w:color="auto"/>
        <w:left w:val="none" w:sz="0" w:space="0" w:color="auto"/>
        <w:bottom w:val="none" w:sz="0" w:space="0" w:color="auto"/>
        <w:right w:val="none" w:sz="0" w:space="0" w:color="auto"/>
      </w:divBdr>
    </w:div>
    <w:div w:id="2036542185">
      <w:bodyDiv w:val="1"/>
      <w:marLeft w:val="0"/>
      <w:marRight w:val="0"/>
      <w:marTop w:val="0"/>
      <w:marBottom w:val="0"/>
      <w:divBdr>
        <w:top w:val="none" w:sz="0" w:space="0" w:color="auto"/>
        <w:left w:val="none" w:sz="0" w:space="0" w:color="auto"/>
        <w:bottom w:val="none" w:sz="0" w:space="0" w:color="auto"/>
        <w:right w:val="none" w:sz="0" w:space="0" w:color="auto"/>
      </w:divBdr>
    </w:div>
    <w:div w:id="21362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mobileapp.marriott.com/"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unsubscribe@liebl-pr.de?subject=Unsubscribe%20Presseverteiler%20ulpr" TargetMode="External"/><Relationship Id="rId7" Type="http://schemas.openxmlformats.org/officeDocument/2006/relationships/image" Target="media/image2.png"/><Relationship Id="rId12" Type="http://schemas.openxmlformats.org/officeDocument/2006/relationships/hyperlink" Target="https://www.marriott.com/loyalty.mi" TargetMode="External"/><Relationship Id="rId17" Type="http://schemas.openxmlformats.org/officeDocument/2006/relationships/hyperlink" Target="https://www.tiktok.com/@marriottbonvo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stagram.com/marriottbonvoy" TargetMode="External"/><Relationship Id="rId20" Type="http://schemas.openxmlformats.org/officeDocument/2006/relationships/hyperlink" Target="mailto:sl@liebl-pr.d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arriottbonvoy.com" TargetMode="External"/><Relationship Id="rId24" Type="http://schemas.openxmlformats.org/officeDocument/2006/relationships/hyperlink" Target="http://www.liebl-pr.de/english/disclaimer/index.html" TargetMode="External"/><Relationship Id="rId5" Type="http://schemas.openxmlformats.org/officeDocument/2006/relationships/endnotes" Target="endnotes.xml"/><Relationship Id="rId15" Type="http://schemas.openxmlformats.org/officeDocument/2006/relationships/hyperlink" Target="http://www.twitter.com/marriottbonvoy" TargetMode="External"/><Relationship Id="rId23" Type="http://schemas.openxmlformats.org/officeDocument/2006/relationships/hyperlink" Target="http://www.liebl-pr.de/deutsch/datenschutz/index.html" TargetMode="External"/><Relationship Id="rId10" Type="http://schemas.openxmlformats.org/officeDocument/2006/relationships/hyperlink" Target="http://www.sheratonmaldives.com" TargetMode="External"/><Relationship Id="rId19" Type="http://schemas.openxmlformats.org/officeDocument/2006/relationships/hyperlink" Target="mailto:nis@liebl-pr.de" TargetMode="External"/><Relationship Id="rId4" Type="http://schemas.openxmlformats.org/officeDocument/2006/relationships/footnotes" Target="footnotes.xml"/><Relationship Id="rId9" Type="http://schemas.openxmlformats.org/officeDocument/2006/relationships/hyperlink" Target="http://www.SheratonMaldives.com" TargetMode="External"/><Relationship Id="rId14" Type="http://schemas.openxmlformats.org/officeDocument/2006/relationships/hyperlink" Target="http://www.facebook.com/marriottbonvoy" TargetMode="External"/><Relationship Id="rId22" Type="http://schemas.openxmlformats.org/officeDocument/2006/relationships/hyperlink" Target="mailto:unsubscribe@liebl-pr.de?subject=Unsubscribe%20ulpr%20media%20mailing%20li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8568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Nicola Schlauderer / uschi liebl pr</cp:lastModifiedBy>
  <cp:revision>2</cp:revision>
  <dcterms:created xsi:type="dcterms:W3CDTF">2024-08-22T08:46:00Z</dcterms:created>
  <dcterms:modified xsi:type="dcterms:W3CDTF">2024-08-22T08:46:00Z</dcterms:modified>
</cp:coreProperties>
</file>