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C69B3C" w14:textId="77777777" w:rsidR="00202E53" w:rsidRDefault="00202E53" w:rsidP="00D951B6">
      <w:pPr>
        <w:pStyle w:val="Textkrper2"/>
        <w:pBdr>
          <w:bottom w:val="single" w:sz="4" w:space="1" w:color="auto"/>
        </w:pBdr>
        <w:spacing w:line="360" w:lineRule="auto"/>
        <w:jc w:val="left"/>
        <w:outlineLvl w:val="0"/>
        <w:rPr>
          <w:rFonts w:ascii="Arial Rounded MT Bold" w:hAnsi="Arial Rounded MT Bold"/>
          <w:color w:val="auto"/>
          <w:sz w:val="22"/>
        </w:rPr>
      </w:pPr>
    </w:p>
    <w:p w14:paraId="16C95696" w14:textId="5C97BE95" w:rsidR="0038203D" w:rsidRPr="00F63B20" w:rsidRDefault="00CE280C" w:rsidP="00D951B6">
      <w:pPr>
        <w:pStyle w:val="Textkrper2"/>
        <w:pBdr>
          <w:bottom w:val="single" w:sz="4" w:space="1" w:color="auto"/>
        </w:pBdr>
        <w:spacing w:line="360" w:lineRule="auto"/>
        <w:jc w:val="left"/>
        <w:outlineLvl w:val="0"/>
        <w:rPr>
          <w:rFonts w:ascii="Arial Rounded MT Bold" w:hAnsi="Arial Rounded MT Bold"/>
          <w:color w:val="auto"/>
          <w:sz w:val="22"/>
        </w:rPr>
      </w:pPr>
      <w:r>
        <w:rPr>
          <w:rFonts w:ascii="Arial Rounded MT Bold" w:hAnsi="Arial Rounded MT Bold"/>
          <w:color w:val="auto"/>
          <w:sz w:val="22"/>
        </w:rPr>
        <w:t>Themenvorschlag</w:t>
      </w:r>
      <w:r w:rsidR="0038203D" w:rsidRPr="00F63B20">
        <w:rPr>
          <w:rFonts w:ascii="Arial Rounded MT Bold" w:hAnsi="Arial Rounded MT Bold"/>
          <w:color w:val="auto"/>
          <w:sz w:val="22"/>
        </w:rPr>
        <w:t xml:space="preserve"> </w:t>
      </w:r>
      <w:r w:rsidR="0038203D" w:rsidRPr="00F63B20">
        <w:rPr>
          <w:rFonts w:ascii="Arial Rounded MT Bold" w:hAnsi="Arial Rounded MT Bold"/>
          <w:color w:val="auto"/>
          <w:sz w:val="22"/>
          <w:szCs w:val="22"/>
        </w:rPr>
        <w:sym w:font="Wingdings 2" w:char="F0A0"/>
      </w:r>
      <w:r w:rsidR="0038203D" w:rsidRPr="00F63B20">
        <w:rPr>
          <w:rFonts w:ascii="Arial Rounded MT Bold" w:hAnsi="Arial Rounded MT Bold"/>
          <w:color w:val="auto"/>
          <w:sz w:val="22"/>
        </w:rPr>
        <w:t xml:space="preserve"> uschi liebl pr</w:t>
      </w:r>
    </w:p>
    <w:p w14:paraId="6530B89F" w14:textId="04F4155C" w:rsidR="007C35C0" w:rsidRPr="00E80A51" w:rsidRDefault="006A25BF" w:rsidP="00E80A51">
      <w:pPr>
        <w:pStyle w:val="Textkrper2"/>
        <w:spacing w:after="120" w:line="480" w:lineRule="auto"/>
        <w:jc w:val="right"/>
        <w:rPr>
          <w:rFonts w:ascii="Arial Rounded MT Bold" w:hAnsi="Arial Rounded MT Bold"/>
          <w:color w:val="auto"/>
          <w:sz w:val="22"/>
          <w:szCs w:val="22"/>
        </w:rPr>
      </w:pPr>
      <w:r>
        <w:rPr>
          <w:rFonts w:ascii="Arial Rounded MT Bold" w:hAnsi="Arial Rounded MT Bold"/>
          <w:color w:val="auto"/>
          <w:sz w:val="22"/>
          <w:szCs w:val="22"/>
        </w:rPr>
        <w:t>xx</w:t>
      </w:r>
      <w:r w:rsidR="00042C11" w:rsidRPr="006330A9">
        <w:rPr>
          <w:rFonts w:ascii="Arial Rounded MT Bold" w:hAnsi="Arial Rounded MT Bold"/>
          <w:color w:val="auto"/>
          <w:sz w:val="22"/>
          <w:szCs w:val="22"/>
        </w:rPr>
        <w:t>.</w:t>
      </w:r>
      <w:r w:rsidR="00975144" w:rsidRPr="006330A9">
        <w:rPr>
          <w:rFonts w:ascii="Arial Rounded MT Bold" w:hAnsi="Arial Rounded MT Bold"/>
          <w:color w:val="auto"/>
          <w:sz w:val="22"/>
          <w:szCs w:val="22"/>
        </w:rPr>
        <w:t xml:space="preserve"> </w:t>
      </w:r>
      <w:r w:rsidR="00CE280C">
        <w:rPr>
          <w:rFonts w:ascii="Arial Rounded MT Bold" w:hAnsi="Arial Rounded MT Bold"/>
          <w:color w:val="auto"/>
          <w:sz w:val="22"/>
          <w:szCs w:val="22"/>
        </w:rPr>
        <w:t>August</w:t>
      </w:r>
      <w:r>
        <w:rPr>
          <w:rFonts w:ascii="Arial Rounded MT Bold" w:hAnsi="Arial Rounded MT Bold"/>
          <w:color w:val="auto"/>
          <w:sz w:val="22"/>
          <w:szCs w:val="22"/>
        </w:rPr>
        <w:t xml:space="preserve"> </w:t>
      </w:r>
      <w:r w:rsidR="005A6679">
        <w:rPr>
          <w:rFonts w:ascii="Arial Rounded MT Bold" w:hAnsi="Arial Rounded MT Bold"/>
          <w:sz w:val="22"/>
          <w:szCs w:val="22"/>
        </w:rPr>
        <w:t>202</w:t>
      </w:r>
      <w:r w:rsidR="00B621DA">
        <w:rPr>
          <w:rFonts w:ascii="Arial Rounded MT Bold" w:hAnsi="Arial Rounded MT Bold"/>
          <w:sz w:val="22"/>
          <w:szCs w:val="22"/>
        </w:rPr>
        <w:t>4</w:t>
      </w:r>
    </w:p>
    <w:p w14:paraId="6928B23E" w14:textId="54FD504C" w:rsidR="005C732B" w:rsidRPr="00976492" w:rsidRDefault="00625A67" w:rsidP="00306675">
      <w:pPr>
        <w:pStyle w:val="Untertitel"/>
        <w:spacing w:after="240" w:line="276" w:lineRule="auto"/>
        <w:jc w:val="center"/>
        <w:rPr>
          <w:rFonts w:ascii="Century Gothic" w:hAnsi="Century Gothic"/>
          <w:bCs/>
          <w:sz w:val="24"/>
          <w:szCs w:val="28"/>
          <w:lang w:val="de-DE"/>
        </w:rPr>
      </w:pPr>
      <w:r w:rsidRPr="00976492">
        <w:rPr>
          <w:rFonts w:ascii="Century Gothic" w:hAnsi="Century Gothic"/>
          <w:bCs/>
          <w:sz w:val="24"/>
          <w:szCs w:val="28"/>
          <w:lang w:val="de-DE"/>
        </w:rPr>
        <w:t xml:space="preserve">Sport, Wellness und Erholung </w:t>
      </w:r>
      <w:r w:rsidR="00976492">
        <w:rPr>
          <w:rFonts w:ascii="Century Gothic" w:hAnsi="Century Gothic"/>
          <w:bCs/>
          <w:sz w:val="24"/>
          <w:szCs w:val="28"/>
          <w:lang w:val="de-DE"/>
        </w:rPr>
        <w:t>in der Karibik</w:t>
      </w:r>
    </w:p>
    <w:p w14:paraId="7155A2F3" w14:textId="6A1847F1" w:rsidR="003A75F2" w:rsidRPr="00CE280C" w:rsidRDefault="00625A67" w:rsidP="003A75F2">
      <w:pPr>
        <w:pStyle w:val="Untertitel"/>
        <w:spacing w:after="240" w:line="276" w:lineRule="auto"/>
        <w:jc w:val="center"/>
        <w:rPr>
          <w:rFonts w:ascii="Century Gothic" w:hAnsi="Century Gothic"/>
          <w:color w:val="000000"/>
          <w:lang w:eastAsia="de-DE"/>
        </w:rPr>
      </w:pPr>
      <w:bookmarkStart w:id="0" w:name="_Hlk172730477"/>
      <w:proofErr w:type="spellStart"/>
      <w:r>
        <w:rPr>
          <w:rFonts w:ascii="Century Gothic" w:hAnsi="Century Gothic"/>
          <w:bCs/>
          <w:sz w:val="28"/>
          <w:szCs w:val="28"/>
        </w:rPr>
        <w:t>Gesund</w:t>
      </w:r>
      <w:proofErr w:type="spellEnd"/>
      <w:r w:rsidR="00E36E54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="00E36E54">
        <w:rPr>
          <w:rFonts w:ascii="Century Gothic" w:hAnsi="Century Gothic"/>
          <w:bCs/>
          <w:sz w:val="28"/>
          <w:szCs w:val="28"/>
        </w:rPr>
        <w:t>im</w:t>
      </w:r>
      <w:proofErr w:type="spellEnd"/>
      <w:r w:rsidR="00E36E54">
        <w:rPr>
          <w:rFonts w:ascii="Century Gothic" w:hAnsi="Century Gothic"/>
          <w:bCs/>
          <w:sz w:val="28"/>
          <w:szCs w:val="28"/>
        </w:rPr>
        <w:t xml:space="preserve"> </w:t>
      </w:r>
      <w:r w:rsidR="003A75F2" w:rsidRPr="00CE280C">
        <w:rPr>
          <w:rFonts w:ascii="Century Gothic" w:hAnsi="Century Gothic"/>
          <w:color w:val="000000"/>
          <w:sz w:val="28"/>
          <w:szCs w:val="28"/>
          <w:lang w:eastAsia="de-DE"/>
        </w:rPr>
        <w:t>Sandals Saint Vincent and the Grenadines</w:t>
      </w:r>
    </w:p>
    <w:bookmarkEnd w:id="0"/>
    <w:p w14:paraId="439792F3" w14:textId="132C9051" w:rsidR="00C52E9C" w:rsidRPr="005D2025" w:rsidRDefault="00CE280C" w:rsidP="00976492">
      <w:pPr>
        <w:pStyle w:val="Untertitel"/>
        <w:spacing w:after="240" w:line="360" w:lineRule="auto"/>
        <w:rPr>
          <w:lang w:val="de-DE"/>
        </w:rPr>
      </w:pPr>
      <w:r w:rsidRPr="00CE280C">
        <w:rPr>
          <w:rFonts w:ascii="Century Gothic" w:hAnsi="Century Gothic"/>
          <w:color w:val="000000"/>
          <w:lang w:val="de-DE" w:eastAsia="de-DE"/>
        </w:rPr>
        <w:t xml:space="preserve">Sich fit und </w:t>
      </w:r>
      <w:r w:rsidRPr="00C52E9C">
        <w:rPr>
          <w:rFonts w:ascii="Century Gothic" w:hAnsi="Century Gothic"/>
          <w:lang w:val="de-DE" w:eastAsia="de-DE"/>
        </w:rPr>
        <w:t xml:space="preserve">gesund zu halten, wird </w:t>
      </w:r>
      <w:r w:rsidR="00E36E54" w:rsidRPr="00C52E9C">
        <w:rPr>
          <w:rFonts w:ascii="Century Gothic" w:hAnsi="Century Gothic"/>
          <w:lang w:val="de-DE" w:eastAsia="de-DE"/>
        </w:rPr>
        <w:t xml:space="preserve">oftmals nicht </w:t>
      </w:r>
      <w:r w:rsidRPr="00C52E9C">
        <w:rPr>
          <w:rFonts w:ascii="Century Gothic" w:hAnsi="Century Gothic"/>
          <w:lang w:val="de-DE" w:eastAsia="de-DE"/>
        </w:rPr>
        <w:t>unbedingt mit einem All-inclusive-Urlaub in Verbindung gebracht</w:t>
      </w:r>
      <w:r w:rsidR="00BC5159" w:rsidRPr="00C52E9C">
        <w:rPr>
          <w:rFonts w:ascii="Century Gothic" w:hAnsi="Century Gothic"/>
          <w:lang w:val="de-DE" w:eastAsia="de-DE"/>
        </w:rPr>
        <w:t xml:space="preserve">, </w:t>
      </w:r>
      <w:r w:rsidR="00DC0409" w:rsidRPr="00C52E9C">
        <w:rPr>
          <w:rFonts w:ascii="Century Gothic" w:hAnsi="Century Gothic"/>
          <w:lang w:val="de-DE" w:eastAsia="de-DE"/>
        </w:rPr>
        <w:t>doch das Gegenteil beweist das</w:t>
      </w:r>
      <w:r w:rsidRPr="00C52E9C">
        <w:rPr>
          <w:rFonts w:ascii="Century Gothic" w:hAnsi="Century Gothic"/>
          <w:lang w:val="de-DE" w:eastAsia="de-DE"/>
        </w:rPr>
        <w:t xml:space="preserve"> </w:t>
      </w:r>
      <w:hyperlink r:id="rId8" w:history="1">
        <w:r w:rsidRPr="00C52E9C">
          <w:rPr>
            <w:rStyle w:val="Hyperlink"/>
            <w:rFonts w:ascii="Century Gothic" w:hAnsi="Century Gothic"/>
            <w:color w:val="auto"/>
            <w:lang w:val="de-DE" w:eastAsia="de-DE"/>
          </w:rPr>
          <w:t xml:space="preserve">Sandals Saint Vincent and The </w:t>
        </w:r>
        <w:proofErr w:type="spellStart"/>
        <w:r w:rsidRPr="00C52E9C">
          <w:rPr>
            <w:rStyle w:val="Hyperlink"/>
            <w:rFonts w:ascii="Century Gothic" w:hAnsi="Century Gothic"/>
            <w:color w:val="auto"/>
            <w:lang w:val="de-DE" w:eastAsia="de-DE"/>
          </w:rPr>
          <w:t>Grenadines</w:t>
        </w:r>
        <w:proofErr w:type="spellEnd"/>
      </w:hyperlink>
      <w:r w:rsidR="00BC5159" w:rsidRPr="00C52E9C">
        <w:rPr>
          <w:rFonts w:ascii="Century Gothic" w:hAnsi="Century Gothic"/>
          <w:lang w:val="de-DE" w:eastAsia="de-DE"/>
        </w:rPr>
        <w:t xml:space="preserve"> im Osten der Karibik</w:t>
      </w:r>
      <w:r w:rsidR="00DC0409" w:rsidRPr="00C52E9C">
        <w:rPr>
          <w:rFonts w:ascii="Century Gothic" w:hAnsi="Century Gothic"/>
          <w:lang w:val="de-DE" w:eastAsia="de-DE"/>
        </w:rPr>
        <w:t xml:space="preserve">: Das </w:t>
      </w:r>
      <w:r w:rsidRPr="00C52E9C">
        <w:rPr>
          <w:rFonts w:ascii="Century Gothic" w:hAnsi="Century Gothic"/>
          <w:lang w:val="de-DE" w:eastAsia="de-DE"/>
        </w:rPr>
        <w:t xml:space="preserve">18. All-inclusive-Resort </w:t>
      </w:r>
      <w:r w:rsidR="00DC0409" w:rsidRPr="00C52E9C">
        <w:rPr>
          <w:rFonts w:ascii="Century Gothic" w:hAnsi="Century Gothic"/>
          <w:lang w:val="de-DE" w:eastAsia="de-DE"/>
        </w:rPr>
        <w:t>der Marke, das</w:t>
      </w:r>
      <w:r w:rsidRPr="00C52E9C">
        <w:rPr>
          <w:rFonts w:ascii="Century Gothic" w:hAnsi="Century Gothic"/>
          <w:lang w:val="de-DE" w:eastAsia="de-DE"/>
        </w:rPr>
        <w:t xml:space="preserve"> inmitten </w:t>
      </w:r>
      <w:r w:rsidR="00BC5159" w:rsidRPr="00C52E9C">
        <w:rPr>
          <w:rFonts w:ascii="Century Gothic" w:hAnsi="Century Gothic"/>
          <w:lang w:val="de-DE" w:eastAsia="de-DE"/>
        </w:rPr>
        <w:t>eines</w:t>
      </w:r>
      <w:r w:rsidRPr="00C52E9C">
        <w:rPr>
          <w:rFonts w:ascii="Century Gothic" w:hAnsi="Century Gothic"/>
          <w:lang w:val="de-DE" w:eastAsia="de-DE"/>
        </w:rPr>
        <w:t xml:space="preserve"> 50 Hekt</w:t>
      </w:r>
      <w:r w:rsidR="00BC5159" w:rsidRPr="00C52E9C">
        <w:rPr>
          <w:rFonts w:ascii="Century Gothic" w:hAnsi="Century Gothic"/>
          <w:lang w:val="de-DE" w:eastAsia="de-DE"/>
        </w:rPr>
        <w:t xml:space="preserve">ar großen Areals </w:t>
      </w:r>
      <w:r w:rsidRPr="00C52E9C">
        <w:rPr>
          <w:rFonts w:ascii="Century Gothic" w:hAnsi="Century Gothic"/>
          <w:lang w:val="de-DE" w:eastAsia="de-DE"/>
        </w:rPr>
        <w:t xml:space="preserve">vor </w:t>
      </w:r>
      <w:r w:rsidR="00BC5159" w:rsidRPr="00C52E9C">
        <w:rPr>
          <w:rFonts w:ascii="Century Gothic" w:hAnsi="Century Gothic"/>
          <w:lang w:val="de-DE" w:eastAsia="de-DE"/>
        </w:rPr>
        <w:t xml:space="preserve">üppiger </w:t>
      </w:r>
      <w:r w:rsidRPr="00C52E9C">
        <w:rPr>
          <w:rFonts w:ascii="Century Gothic" w:hAnsi="Century Gothic"/>
          <w:lang w:val="de-DE" w:eastAsia="de-DE"/>
        </w:rPr>
        <w:t xml:space="preserve">Bergkulisse </w:t>
      </w:r>
      <w:r w:rsidR="00DC0409" w:rsidRPr="00C52E9C">
        <w:rPr>
          <w:rFonts w:ascii="Century Gothic" w:hAnsi="Century Gothic"/>
          <w:lang w:val="de-DE" w:eastAsia="de-DE"/>
        </w:rPr>
        <w:t xml:space="preserve">liegt, bietet </w:t>
      </w:r>
      <w:r w:rsidR="00BC5159" w:rsidRPr="00C52E9C">
        <w:rPr>
          <w:rFonts w:ascii="Century Gothic" w:hAnsi="Century Gothic"/>
          <w:lang w:val="de-DE" w:eastAsia="de-DE"/>
        </w:rPr>
        <w:t xml:space="preserve">seinen Gästen </w:t>
      </w:r>
      <w:r w:rsidR="00DC0409" w:rsidRPr="00C52E9C">
        <w:rPr>
          <w:rFonts w:ascii="Century Gothic" w:hAnsi="Century Gothic"/>
          <w:lang w:val="de-DE" w:eastAsia="de-DE"/>
        </w:rPr>
        <w:t>vielfältige Möglichkeiten,</w:t>
      </w:r>
      <w:r w:rsidR="00BC5159" w:rsidRPr="00C52E9C">
        <w:rPr>
          <w:rFonts w:ascii="Century Gothic" w:hAnsi="Century Gothic"/>
          <w:lang w:val="de-DE" w:eastAsia="de-DE"/>
        </w:rPr>
        <w:t xml:space="preserve"> um sich neben der Erholung auch der eigenen Gesundheit und Fitness zu widmen. Ein </w:t>
      </w:r>
      <w:r w:rsidR="00C52E9C" w:rsidRPr="00C52E9C">
        <w:rPr>
          <w:rFonts w:ascii="Century Gothic" w:hAnsi="Century Gothic"/>
          <w:lang w:val="de-DE" w:eastAsia="de-DE"/>
        </w:rPr>
        <w:t xml:space="preserve">neues </w:t>
      </w:r>
      <w:r w:rsidR="00BC5159" w:rsidRPr="00C52E9C">
        <w:rPr>
          <w:rFonts w:ascii="Century Gothic" w:hAnsi="Century Gothic"/>
          <w:lang w:val="de-DE" w:eastAsia="de-DE"/>
        </w:rPr>
        <w:t xml:space="preserve">Highlight sind die ersten Fitness-Suiten der Marke, die </w:t>
      </w:r>
      <w:hyperlink r:id="rId9" w:history="1">
        <w:r w:rsidR="00BC5159" w:rsidRPr="00C52E9C">
          <w:rPr>
            <w:rStyle w:val="Hyperlink"/>
            <w:rFonts w:ascii="Century Gothic" w:hAnsi="Century Gothic"/>
            <w:color w:val="auto"/>
            <w:lang w:val="de-DE" w:eastAsia="de-DE"/>
          </w:rPr>
          <w:t>Lady Palm Club Suite</w:t>
        </w:r>
      </w:hyperlink>
      <w:r w:rsidR="00976492">
        <w:rPr>
          <w:rStyle w:val="Hyperlink"/>
          <w:rFonts w:ascii="Century Gothic" w:hAnsi="Century Gothic"/>
          <w:color w:val="auto"/>
          <w:lang w:val="de-DE" w:eastAsia="de-DE"/>
        </w:rPr>
        <w:t>n</w:t>
      </w:r>
      <w:r w:rsidR="00BC5159" w:rsidRPr="00C52E9C">
        <w:rPr>
          <w:rFonts w:ascii="Century Gothic" w:hAnsi="Century Gothic"/>
          <w:lang w:val="de-DE" w:eastAsia="de-DE"/>
        </w:rPr>
        <w:t xml:space="preserve"> mit Fitnessraum, </w:t>
      </w:r>
      <w:proofErr w:type="spellStart"/>
      <w:r w:rsidR="00BC5159" w:rsidRPr="00C52E9C">
        <w:rPr>
          <w:rFonts w:ascii="Century Gothic" w:hAnsi="Century Gothic"/>
          <w:lang w:val="de-DE" w:eastAsia="de-DE"/>
        </w:rPr>
        <w:t>Balcony</w:t>
      </w:r>
      <w:proofErr w:type="spellEnd"/>
      <w:r w:rsidR="00BC5159" w:rsidRPr="00C52E9C">
        <w:rPr>
          <w:rFonts w:ascii="Century Gothic" w:hAnsi="Century Gothic"/>
          <w:lang w:val="de-DE" w:eastAsia="de-DE"/>
        </w:rPr>
        <w:t xml:space="preserve"> </w:t>
      </w:r>
      <w:proofErr w:type="spellStart"/>
      <w:r w:rsidR="00BC5159" w:rsidRPr="00C52E9C">
        <w:rPr>
          <w:rFonts w:ascii="Century Gothic" w:hAnsi="Century Gothic"/>
          <w:lang w:val="de-DE" w:eastAsia="de-DE"/>
        </w:rPr>
        <w:t>Tranquility</w:t>
      </w:r>
      <w:proofErr w:type="spellEnd"/>
      <w:r w:rsidR="00BC5159" w:rsidRPr="00C52E9C">
        <w:rPr>
          <w:rFonts w:ascii="Century Gothic" w:hAnsi="Century Gothic"/>
          <w:lang w:val="de-DE" w:eastAsia="de-DE"/>
        </w:rPr>
        <w:t xml:space="preserve"> </w:t>
      </w:r>
      <w:proofErr w:type="spellStart"/>
      <w:r w:rsidR="00BC5159" w:rsidRPr="00C52E9C">
        <w:rPr>
          <w:rFonts w:ascii="Century Gothic" w:hAnsi="Century Gothic"/>
          <w:lang w:val="de-DE" w:eastAsia="de-DE"/>
        </w:rPr>
        <w:t>Soaking</w:t>
      </w:r>
      <w:proofErr w:type="spellEnd"/>
      <w:r w:rsidR="00BC5159" w:rsidRPr="00C52E9C">
        <w:rPr>
          <w:rFonts w:ascii="Century Gothic" w:hAnsi="Century Gothic"/>
          <w:lang w:val="de-DE" w:eastAsia="de-DE"/>
        </w:rPr>
        <w:t xml:space="preserve"> Tub sowie modernen </w:t>
      </w:r>
      <w:proofErr w:type="spellStart"/>
      <w:r w:rsidR="00BC5159" w:rsidRPr="00C52E9C">
        <w:rPr>
          <w:rFonts w:ascii="Century Gothic" w:hAnsi="Century Gothic"/>
          <w:lang w:val="de-DE" w:eastAsia="de-DE"/>
        </w:rPr>
        <w:t>Technogym</w:t>
      </w:r>
      <w:proofErr w:type="spellEnd"/>
      <w:r w:rsidR="00BC5159" w:rsidRPr="00C52E9C">
        <w:rPr>
          <w:rFonts w:ascii="Century Gothic" w:hAnsi="Century Gothic"/>
          <w:lang w:val="de-DE" w:eastAsia="de-DE"/>
        </w:rPr>
        <w:t>-Geräten, darunter ein Fitnessrad mit individuell anpassbaren Programmen. Die Suiten verfügen über einen Club Sandals Concierge Service sowie Zimmerservice, täglich von 7</w:t>
      </w:r>
      <w:r w:rsidR="00C52E9C">
        <w:rPr>
          <w:rFonts w:ascii="Century Gothic" w:hAnsi="Century Gothic"/>
          <w:lang w:val="de-DE" w:eastAsia="de-DE"/>
        </w:rPr>
        <w:t xml:space="preserve"> </w:t>
      </w:r>
      <w:r w:rsidR="00BC5159" w:rsidRPr="00C52E9C">
        <w:rPr>
          <w:rFonts w:ascii="Century Gothic" w:hAnsi="Century Gothic"/>
          <w:lang w:val="de-DE" w:eastAsia="de-DE"/>
        </w:rPr>
        <w:t xml:space="preserve">bis 22 Uhr. </w:t>
      </w:r>
    </w:p>
    <w:p w14:paraId="7C79D6F8" w14:textId="4DB20567" w:rsidR="00CE280C" w:rsidRPr="001E4FCB" w:rsidRDefault="00CE280C" w:rsidP="00CE280C">
      <w:pPr>
        <w:jc w:val="center"/>
        <w:rPr>
          <w:rFonts w:asciiTheme="minorHAnsi" w:hAnsiTheme="minorHAnsi"/>
        </w:rPr>
      </w:pPr>
      <w:r w:rsidRPr="001E4FCB">
        <w:rPr>
          <w:rFonts w:asciiTheme="minorHAnsi" w:hAnsiTheme="minorHAnsi"/>
          <w:noProof/>
        </w:rPr>
        <w:drawing>
          <wp:inline distT="0" distB="0" distL="0" distR="0" wp14:anchorId="44AADA95" wp14:editId="47208943">
            <wp:extent cx="1669806" cy="1260000"/>
            <wp:effectExtent l="0" t="0" r="6985" b="0"/>
            <wp:docPr id="820098652" name="Picture 1" descr="Ein Bild, das Wasser, Strand, Tropen, Türk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98652" name="Picture 1" descr="Ein Bild, das Wasser, Strand, Tropen, Türkis enthält.&#10;&#10;Automatisch generierte Beschreibu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80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 </w:t>
      </w:r>
      <w:r w:rsidRPr="0010653A">
        <w:rPr>
          <w:rFonts w:asciiTheme="minorHAnsi" w:hAnsiTheme="minorHAnsi"/>
          <w:noProof/>
        </w:rPr>
        <w:drawing>
          <wp:inline distT="0" distB="0" distL="0" distR="0" wp14:anchorId="6550C126" wp14:editId="2CB37BE6">
            <wp:extent cx="1886866" cy="1260000"/>
            <wp:effectExtent l="0" t="0" r="0" b="0"/>
            <wp:docPr id="2143509985" name="Picture 1" descr="A room with exercise equipment and a painting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73341" name="Picture 1" descr="A room with exercise equipment and a painting on the wall&#10;&#10;Description automatically generated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86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 </w:t>
      </w:r>
      <w:r w:rsidRPr="00075672">
        <w:rPr>
          <w:rFonts w:asciiTheme="minorHAnsi" w:hAnsiTheme="minorHAnsi"/>
          <w:noProof/>
        </w:rPr>
        <w:drawing>
          <wp:inline distT="0" distB="0" distL="0" distR="0" wp14:anchorId="5DA499E0" wp14:editId="4CB5F77A">
            <wp:extent cx="1886857" cy="1260000"/>
            <wp:effectExtent l="0" t="0" r="0" b="0"/>
            <wp:docPr id="1040811146" name="Picture 1" descr="Ein Bild, das Frucht, Produkt, Naturkost, Lokale Spei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11146" name="Picture 1" descr="Ein Bild, das Frucht, Produkt, Naturkost, Lokale Speisen enthält.&#10;&#10;Automatisch generierte Beschreibu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857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8D75C" w14:textId="42640803" w:rsidR="00CE280C" w:rsidRPr="00CE280C" w:rsidRDefault="00CE280C" w:rsidP="00CE280C">
      <w:pPr>
        <w:jc w:val="center"/>
        <w:rPr>
          <w:rFonts w:ascii="Century Gothic" w:hAnsi="Century Gothic"/>
          <w:i/>
          <w:iCs/>
          <w:sz w:val="18"/>
          <w:szCs w:val="18"/>
        </w:rPr>
      </w:pPr>
      <w:r w:rsidRPr="00CE280C">
        <w:rPr>
          <w:rFonts w:ascii="Century Gothic" w:hAnsi="Century Gothic"/>
          <w:i/>
          <w:iCs/>
          <w:sz w:val="18"/>
          <w:szCs w:val="18"/>
        </w:rPr>
        <w:t>(L) Blick auf die Insel aus der Luft; (</w:t>
      </w:r>
      <w:r w:rsidR="00082688">
        <w:rPr>
          <w:rFonts w:ascii="Century Gothic" w:hAnsi="Century Gothic"/>
          <w:i/>
          <w:iCs/>
          <w:sz w:val="18"/>
          <w:szCs w:val="18"/>
        </w:rPr>
        <w:t>M</w:t>
      </w:r>
      <w:r w:rsidRPr="00CE280C">
        <w:rPr>
          <w:rFonts w:ascii="Century Gothic" w:hAnsi="Century Gothic"/>
          <w:i/>
          <w:iCs/>
          <w:sz w:val="18"/>
          <w:szCs w:val="18"/>
        </w:rPr>
        <w:t xml:space="preserve">) Lady Palm Club Suite mit Fitnessraum und </w:t>
      </w:r>
      <w:proofErr w:type="spellStart"/>
      <w:r w:rsidRPr="00CE280C">
        <w:rPr>
          <w:rFonts w:ascii="Century Gothic" w:hAnsi="Century Gothic"/>
          <w:i/>
          <w:iCs/>
          <w:sz w:val="18"/>
          <w:szCs w:val="18"/>
        </w:rPr>
        <w:t>Balcony</w:t>
      </w:r>
      <w:proofErr w:type="spellEnd"/>
      <w:r w:rsidRPr="00CE280C">
        <w:rPr>
          <w:rFonts w:ascii="Century Gothic" w:hAnsi="Century Gothic"/>
          <w:i/>
          <w:iCs/>
          <w:sz w:val="18"/>
          <w:szCs w:val="18"/>
        </w:rPr>
        <w:t xml:space="preserve"> </w:t>
      </w:r>
      <w:proofErr w:type="spellStart"/>
      <w:r w:rsidRPr="00CE280C">
        <w:rPr>
          <w:rFonts w:ascii="Century Gothic" w:hAnsi="Century Gothic"/>
          <w:i/>
          <w:iCs/>
          <w:sz w:val="18"/>
          <w:szCs w:val="18"/>
        </w:rPr>
        <w:t>Tranquility</w:t>
      </w:r>
      <w:proofErr w:type="spellEnd"/>
      <w:r w:rsidRPr="00CE280C">
        <w:rPr>
          <w:rFonts w:ascii="Century Gothic" w:hAnsi="Century Gothic"/>
          <w:i/>
          <w:iCs/>
          <w:sz w:val="18"/>
          <w:szCs w:val="18"/>
        </w:rPr>
        <w:t xml:space="preserve"> </w:t>
      </w:r>
      <w:proofErr w:type="spellStart"/>
      <w:r w:rsidRPr="00CE280C">
        <w:rPr>
          <w:rFonts w:ascii="Century Gothic" w:hAnsi="Century Gothic"/>
          <w:i/>
          <w:iCs/>
          <w:sz w:val="18"/>
          <w:szCs w:val="18"/>
        </w:rPr>
        <w:t>Soaking</w:t>
      </w:r>
      <w:proofErr w:type="spellEnd"/>
      <w:r w:rsidRPr="00CE280C">
        <w:rPr>
          <w:rFonts w:ascii="Century Gothic" w:hAnsi="Century Gothic"/>
          <w:i/>
          <w:iCs/>
          <w:sz w:val="18"/>
          <w:szCs w:val="18"/>
        </w:rPr>
        <w:t xml:space="preserve"> Tub, (R) lokale Produkte in </w:t>
      </w:r>
      <w:proofErr w:type="spellStart"/>
      <w:r w:rsidRPr="00CE280C">
        <w:rPr>
          <w:rFonts w:ascii="Century Gothic" w:hAnsi="Century Gothic"/>
          <w:i/>
          <w:iCs/>
          <w:sz w:val="18"/>
          <w:szCs w:val="18"/>
        </w:rPr>
        <w:t>Buccan</w:t>
      </w:r>
      <w:proofErr w:type="spellEnd"/>
      <w:r w:rsidRPr="00CE280C">
        <w:rPr>
          <w:rFonts w:ascii="Century Gothic" w:hAnsi="Century Gothic"/>
          <w:i/>
          <w:iCs/>
          <w:sz w:val="18"/>
          <w:szCs w:val="18"/>
        </w:rPr>
        <w:t xml:space="preserve">, Sandals Saint Vincent and The </w:t>
      </w:r>
      <w:proofErr w:type="spellStart"/>
      <w:r w:rsidRPr="00CE280C">
        <w:rPr>
          <w:rFonts w:ascii="Century Gothic" w:hAnsi="Century Gothic"/>
          <w:i/>
          <w:iCs/>
          <w:sz w:val="18"/>
          <w:szCs w:val="18"/>
        </w:rPr>
        <w:t>Grenadines</w:t>
      </w:r>
      <w:proofErr w:type="spellEnd"/>
    </w:p>
    <w:p w14:paraId="428B7E52" w14:textId="77777777" w:rsidR="00CE280C" w:rsidRPr="00CE280C" w:rsidRDefault="00CE280C" w:rsidP="00CE280C">
      <w:pPr>
        <w:pStyle w:val="Textkrper"/>
      </w:pPr>
    </w:p>
    <w:p w14:paraId="6C264044" w14:textId="1DD99616" w:rsidR="00C52E9C" w:rsidRPr="00CE280C" w:rsidRDefault="00CE280C" w:rsidP="00C52E9C">
      <w:pPr>
        <w:spacing w:line="360" w:lineRule="auto"/>
        <w:rPr>
          <w:rFonts w:ascii="Century Gothic" w:eastAsia="Times New Roman" w:hAnsi="Century Gothic"/>
          <w:bCs/>
          <w:color w:val="000000"/>
        </w:rPr>
      </w:pPr>
      <w:r w:rsidRPr="00CE280C">
        <w:rPr>
          <w:rFonts w:ascii="Century Gothic" w:eastAsia="Times New Roman" w:hAnsi="Century Gothic"/>
          <w:bCs/>
          <w:color w:val="000000"/>
        </w:rPr>
        <w:t>Land- und Wassersport</w:t>
      </w:r>
      <w:r w:rsidR="00C52E9C">
        <w:rPr>
          <w:rFonts w:ascii="Century Gothic" w:eastAsia="Times New Roman" w:hAnsi="Century Gothic"/>
          <w:bCs/>
          <w:color w:val="000000"/>
        </w:rPr>
        <w:t xml:space="preserve">aktivitäten </w:t>
      </w:r>
      <w:r w:rsidRPr="00CE280C">
        <w:rPr>
          <w:rFonts w:ascii="Century Gothic" w:eastAsia="Times New Roman" w:hAnsi="Century Gothic"/>
          <w:bCs/>
          <w:color w:val="000000"/>
        </w:rPr>
        <w:t xml:space="preserve">sind </w:t>
      </w:r>
      <w:r w:rsidR="00C52E9C">
        <w:rPr>
          <w:rFonts w:ascii="Century Gothic" w:eastAsia="Times New Roman" w:hAnsi="Century Gothic"/>
          <w:bCs/>
          <w:color w:val="000000"/>
        </w:rPr>
        <w:t xml:space="preserve">in </w:t>
      </w:r>
      <w:r w:rsidRPr="00CE280C">
        <w:rPr>
          <w:rFonts w:ascii="Century Gothic" w:eastAsia="Times New Roman" w:hAnsi="Century Gothic"/>
          <w:bCs/>
          <w:color w:val="000000"/>
        </w:rPr>
        <w:t xml:space="preserve">allen Sandals Resorts </w:t>
      </w:r>
      <w:r w:rsidR="00C52E9C">
        <w:rPr>
          <w:rFonts w:ascii="Century Gothic" w:eastAsia="Times New Roman" w:hAnsi="Century Gothic"/>
          <w:bCs/>
          <w:color w:val="000000"/>
        </w:rPr>
        <w:t>inkludiert</w:t>
      </w:r>
      <w:r w:rsidRPr="00CE280C">
        <w:rPr>
          <w:rFonts w:ascii="Century Gothic" w:eastAsia="Times New Roman" w:hAnsi="Century Gothic"/>
          <w:bCs/>
          <w:color w:val="000000"/>
        </w:rPr>
        <w:t xml:space="preserve">, sodass sich Gäste nach Belieben fit halten und aktiv sein können. Das </w:t>
      </w:r>
      <w:r w:rsidR="00C52E9C">
        <w:rPr>
          <w:rFonts w:ascii="Century Gothic" w:eastAsia="Times New Roman" w:hAnsi="Century Gothic"/>
          <w:bCs/>
          <w:color w:val="000000"/>
        </w:rPr>
        <w:t xml:space="preserve">tägliche </w:t>
      </w:r>
      <w:r w:rsidRPr="00CE280C">
        <w:rPr>
          <w:rFonts w:ascii="Century Gothic" w:eastAsia="Times New Roman" w:hAnsi="Century Gothic"/>
          <w:bCs/>
          <w:color w:val="000000"/>
        </w:rPr>
        <w:t xml:space="preserve">Wassersportangebot im Sandals Saint Vincent and The </w:t>
      </w:r>
      <w:proofErr w:type="spellStart"/>
      <w:r w:rsidRPr="00CE280C">
        <w:rPr>
          <w:rFonts w:ascii="Century Gothic" w:eastAsia="Times New Roman" w:hAnsi="Century Gothic"/>
          <w:bCs/>
          <w:color w:val="000000"/>
        </w:rPr>
        <w:t>Grenadines</w:t>
      </w:r>
      <w:proofErr w:type="spellEnd"/>
      <w:r w:rsidRPr="00CE280C">
        <w:rPr>
          <w:rFonts w:ascii="Century Gothic" w:eastAsia="Times New Roman" w:hAnsi="Century Gothic"/>
          <w:bCs/>
          <w:color w:val="000000"/>
        </w:rPr>
        <w:t xml:space="preserve"> von 8 bis 17 Uhr umfasst Kajaktouren zur nahegelegenen Fledermaushöhle </w:t>
      </w:r>
      <w:proofErr w:type="spellStart"/>
      <w:r w:rsidRPr="00CE280C">
        <w:rPr>
          <w:rFonts w:ascii="Century Gothic" w:eastAsia="Times New Roman" w:hAnsi="Century Gothic"/>
          <w:bCs/>
          <w:color w:val="000000"/>
        </w:rPr>
        <w:t>Buccament</w:t>
      </w:r>
      <w:proofErr w:type="spellEnd"/>
      <w:r w:rsidRPr="00CE280C">
        <w:rPr>
          <w:rFonts w:ascii="Century Gothic" w:eastAsia="Times New Roman" w:hAnsi="Century Gothic"/>
          <w:bCs/>
          <w:color w:val="000000"/>
        </w:rPr>
        <w:t xml:space="preserve"> Bay, Schnorchel</w:t>
      </w:r>
      <w:r w:rsidR="00C52E9C">
        <w:rPr>
          <w:rFonts w:ascii="Century Gothic" w:eastAsia="Times New Roman" w:hAnsi="Century Gothic"/>
          <w:bCs/>
          <w:color w:val="000000"/>
        </w:rPr>
        <w:t>n</w:t>
      </w:r>
      <w:r w:rsidRPr="00CE280C">
        <w:rPr>
          <w:rFonts w:ascii="Century Gothic" w:eastAsia="Times New Roman" w:hAnsi="Century Gothic"/>
          <w:bCs/>
          <w:color w:val="000000"/>
        </w:rPr>
        <w:t xml:space="preserve">, </w:t>
      </w:r>
      <w:r w:rsidR="00C52E9C">
        <w:rPr>
          <w:rFonts w:ascii="Century Gothic" w:eastAsia="Times New Roman" w:hAnsi="Century Gothic"/>
          <w:bCs/>
          <w:color w:val="000000"/>
        </w:rPr>
        <w:t xml:space="preserve">Stand Up </w:t>
      </w:r>
      <w:proofErr w:type="spellStart"/>
      <w:r w:rsidR="00C52E9C">
        <w:rPr>
          <w:rFonts w:ascii="Century Gothic" w:eastAsia="Times New Roman" w:hAnsi="Century Gothic"/>
          <w:bCs/>
          <w:color w:val="000000"/>
        </w:rPr>
        <w:t>Paddling</w:t>
      </w:r>
      <w:proofErr w:type="spellEnd"/>
      <w:r w:rsidR="00625A67">
        <w:rPr>
          <w:rFonts w:ascii="Century Gothic" w:eastAsia="Times New Roman" w:hAnsi="Century Gothic"/>
          <w:bCs/>
          <w:color w:val="000000"/>
        </w:rPr>
        <w:t xml:space="preserve"> </w:t>
      </w:r>
      <w:r w:rsidRPr="00CE280C">
        <w:rPr>
          <w:rFonts w:ascii="Century Gothic" w:eastAsia="Times New Roman" w:hAnsi="Century Gothic"/>
          <w:bCs/>
          <w:color w:val="000000"/>
        </w:rPr>
        <w:t>(</w:t>
      </w:r>
      <w:r w:rsidR="00625A67">
        <w:rPr>
          <w:rFonts w:ascii="Century Gothic" w:eastAsia="Times New Roman" w:hAnsi="Century Gothic"/>
          <w:bCs/>
          <w:color w:val="000000"/>
        </w:rPr>
        <w:t>tagsüber oder zum</w:t>
      </w:r>
      <w:r w:rsidRPr="00CE280C">
        <w:rPr>
          <w:rFonts w:ascii="Century Gothic" w:eastAsia="Times New Roman" w:hAnsi="Century Gothic"/>
          <w:bCs/>
          <w:color w:val="000000"/>
        </w:rPr>
        <w:t xml:space="preserve"> Sonnenuntergang), </w:t>
      </w:r>
      <w:proofErr w:type="spellStart"/>
      <w:r w:rsidRPr="00CE280C">
        <w:rPr>
          <w:rFonts w:ascii="Century Gothic" w:eastAsia="Times New Roman" w:hAnsi="Century Gothic"/>
          <w:bCs/>
          <w:color w:val="000000"/>
        </w:rPr>
        <w:t>Hobie</w:t>
      </w:r>
      <w:proofErr w:type="spellEnd"/>
      <w:r w:rsidRPr="00CE280C">
        <w:rPr>
          <w:rFonts w:ascii="Century Gothic" w:eastAsia="Times New Roman" w:hAnsi="Century Gothic"/>
          <w:bCs/>
          <w:color w:val="000000"/>
        </w:rPr>
        <w:t xml:space="preserve">-Cat-Segeln, Tauchen (für zertifizierte Taucher), Wasserskikurse, Pool-Volleyball und Aquafit-Sessions. </w:t>
      </w:r>
      <w:r w:rsidR="00C52E9C" w:rsidRPr="00C52E9C">
        <w:rPr>
          <w:rFonts w:ascii="Century Gothic" w:eastAsia="Times New Roman" w:hAnsi="Century Gothic"/>
          <w:bCs/>
          <w:color w:val="000000"/>
        </w:rPr>
        <w:t>Im Fitnessstudio vor Ort werden Pilates-Kurse angeboten, und weitere Sportarten wie Volleyball, Cricket, Tischtennis, Shuffleboard, Billard und Boccia stehen den Gästen</w:t>
      </w:r>
      <w:r w:rsidR="00C52E9C">
        <w:rPr>
          <w:rFonts w:ascii="Century Gothic" w:eastAsia="Times New Roman" w:hAnsi="Century Gothic"/>
          <w:bCs/>
          <w:color w:val="000000"/>
        </w:rPr>
        <w:t xml:space="preserve"> ebenfalls</w:t>
      </w:r>
      <w:r w:rsidR="00C52E9C" w:rsidRPr="00C52E9C">
        <w:rPr>
          <w:rFonts w:ascii="Century Gothic" w:eastAsia="Times New Roman" w:hAnsi="Century Gothic"/>
          <w:bCs/>
          <w:color w:val="000000"/>
        </w:rPr>
        <w:t xml:space="preserve"> zur Verfügung.</w:t>
      </w:r>
    </w:p>
    <w:p w14:paraId="2ECB2B3F" w14:textId="127C4F1E" w:rsidR="00C52E9C" w:rsidRDefault="00C52E9C" w:rsidP="00CE280C">
      <w:pPr>
        <w:spacing w:line="360" w:lineRule="auto"/>
        <w:rPr>
          <w:rFonts w:ascii="Century Gothic" w:eastAsia="Times New Roman" w:hAnsi="Century Gothic"/>
          <w:bCs/>
          <w:color w:val="000000"/>
        </w:rPr>
      </w:pPr>
    </w:p>
    <w:p w14:paraId="30A1802E" w14:textId="77777777" w:rsidR="00C52E9C" w:rsidRDefault="00C52E9C" w:rsidP="00CE280C">
      <w:pPr>
        <w:spacing w:line="360" w:lineRule="auto"/>
        <w:rPr>
          <w:rFonts w:ascii="Century Gothic" w:eastAsia="Times New Roman" w:hAnsi="Century Gothic"/>
          <w:bCs/>
          <w:color w:val="000000"/>
        </w:rPr>
      </w:pPr>
    </w:p>
    <w:p w14:paraId="458B2A0A" w14:textId="77777777" w:rsidR="00C52E9C" w:rsidRDefault="00C52E9C" w:rsidP="00CE280C">
      <w:pPr>
        <w:spacing w:line="360" w:lineRule="auto"/>
        <w:rPr>
          <w:rFonts w:ascii="Century Gothic" w:eastAsia="Times New Roman" w:hAnsi="Century Gothic"/>
          <w:bCs/>
          <w:color w:val="000000"/>
        </w:rPr>
      </w:pPr>
    </w:p>
    <w:p w14:paraId="3F631918" w14:textId="77777777" w:rsidR="00C52E9C" w:rsidRDefault="00C52E9C" w:rsidP="00CE280C">
      <w:pPr>
        <w:spacing w:line="360" w:lineRule="auto"/>
        <w:rPr>
          <w:rFonts w:ascii="Century Gothic" w:eastAsia="Times New Roman" w:hAnsi="Century Gothic"/>
          <w:bCs/>
          <w:color w:val="000000"/>
        </w:rPr>
      </w:pPr>
    </w:p>
    <w:p w14:paraId="4A1F2CDF" w14:textId="633339D8" w:rsidR="00CE280C" w:rsidRPr="001E4FCB" w:rsidRDefault="00CE280C" w:rsidP="00CE280C">
      <w:pPr>
        <w:jc w:val="center"/>
        <w:rPr>
          <w:rFonts w:asciiTheme="minorHAnsi" w:hAnsiTheme="minorHAnsi"/>
        </w:rPr>
      </w:pPr>
      <w:r w:rsidRPr="001E4FCB">
        <w:rPr>
          <w:rFonts w:asciiTheme="minorHAnsi" w:hAnsiTheme="minorHAnsi"/>
          <w:noProof/>
        </w:rPr>
        <w:lastRenderedPageBreak/>
        <w:drawing>
          <wp:inline distT="0" distB="0" distL="0" distR="0" wp14:anchorId="6582206A" wp14:editId="5812DC8D">
            <wp:extent cx="1694203" cy="1260000"/>
            <wp:effectExtent l="0" t="0" r="1270" b="0"/>
            <wp:docPr id="971621303" name="Picture 1" descr="A pool with umbrellas and chairs in a resort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621303" name="Picture 1" descr="A pool with umbrellas and chairs in a resort area&#10;&#10;Description automatically generated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20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 </w:t>
      </w:r>
      <w:r w:rsidRPr="001E4FCB">
        <w:rPr>
          <w:rFonts w:asciiTheme="minorHAnsi" w:hAnsiTheme="minorHAnsi"/>
          <w:noProof/>
        </w:rPr>
        <w:drawing>
          <wp:inline distT="0" distB="0" distL="0" distR="0" wp14:anchorId="5F48BC77" wp14:editId="4DDC4AB2">
            <wp:extent cx="1876418" cy="1260000"/>
            <wp:effectExtent l="0" t="0" r="0" b="0"/>
            <wp:docPr id="1494899106" name="Picture 1" descr="A table with plates of food and drin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99106" name="Picture 1" descr="A table with plates of food and drinks&#10;&#10;Description automatically generated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1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 </w:t>
      </w:r>
      <w:r w:rsidRPr="0095038E">
        <w:rPr>
          <w:rFonts w:asciiTheme="minorHAnsi" w:hAnsiTheme="minorHAnsi"/>
          <w:noProof/>
        </w:rPr>
        <w:drawing>
          <wp:inline distT="0" distB="0" distL="0" distR="0" wp14:anchorId="4C9A963E" wp14:editId="4A4FB55E">
            <wp:extent cx="1917901" cy="1260000"/>
            <wp:effectExtent l="0" t="0" r="6350" b="0"/>
            <wp:docPr id="162034210" name="Picture 1" descr="A person on a paddl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4210" name="Picture 1" descr="A person on a paddle board&#10;&#10;Description automatically generated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901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95156" w14:textId="5F5DEABE" w:rsidR="00CE280C" w:rsidRPr="00CE280C" w:rsidRDefault="00CE280C" w:rsidP="00CE280C">
      <w:pPr>
        <w:jc w:val="center"/>
        <w:rPr>
          <w:rFonts w:ascii="Century Gothic" w:hAnsi="Century Gothic"/>
          <w:i/>
          <w:iCs/>
          <w:sz w:val="18"/>
          <w:szCs w:val="18"/>
        </w:rPr>
      </w:pPr>
      <w:r w:rsidRPr="00CE280C">
        <w:rPr>
          <w:rFonts w:ascii="Century Gothic" w:hAnsi="Century Gothic"/>
          <w:i/>
          <w:iCs/>
          <w:sz w:val="18"/>
          <w:szCs w:val="18"/>
        </w:rPr>
        <w:t xml:space="preserve">(L) Sandals Saint Vincent and The </w:t>
      </w:r>
      <w:proofErr w:type="spellStart"/>
      <w:r w:rsidRPr="00CE280C">
        <w:rPr>
          <w:rFonts w:ascii="Century Gothic" w:hAnsi="Century Gothic"/>
          <w:i/>
          <w:iCs/>
          <w:sz w:val="18"/>
          <w:szCs w:val="18"/>
        </w:rPr>
        <w:t>Grenadines</w:t>
      </w:r>
      <w:proofErr w:type="spellEnd"/>
      <w:r w:rsidRPr="00CE280C">
        <w:rPr>
          <w:rFonts w:ascii="Century Gothic" w:hAnsi="Century Gothic"/>
          <w:i/>
          <w:iCs/>
          <w:sz w:val="18"/>
          <w:szCs w:val="18"/>
        </w:rPr>
        <w:t>, (</w:t>
      </w:r>
      <w:r w:rsidR="00082688">
        <w:rPr>
          <w:rFonts w:ascii="Century Gothic" w:hAnsi="Century Gothic"/>
          <w:i/>
          <w:iCs/>
          <w:sz w:val="18"/>
          <w:szCs w:val="18"/>
        </w:rPr>
        <w:t>M</w:t>
      </w:r>
      <w:r w:rsidRPr="00CE280C">
        <w:rPr>
          <w:rFonts w:ascii="Century Gothic" w:hAnsi="Century Gothic"/>
          <w:i/>
          <w:iCs/>
          <w:sz w:val="18"/>
          <w:szCs w:val="18"/>
        </w:rPr>
        <w:t xml:space="preserve">) </w:t>
      </w:r>
      <w:proofErr w:type="spellStart"/>
      <w:r w:rsidRPr="00CE280C">
        <w:rPr>
          <w:rFonts w:ascii="Century Gothic" w:hAnsi="Century Gothic"/>
          <w:i/>
          <w:iCs/>
          <w:sz w:val="18"/>
          <w:szCs w:val="18"/>
        </w:rPr>
        <w:t>Parisol</w:t>
      </w:r>
      <w:proofErr w:type="spellEnd"/>
      <w:r w:rsidRPr="00CE280C">
        <w:rPr>
          <w:rFonts w:ascii="Century Gothic" w:hAnsi="Century Gothic"/>
          <w:i/>
          <w:iCs/>
          <w:sz w:val="18"/>
          <w:szCs w:val="18"/>
        </w:rPr>
        <w:t xml:space="preserve"> Beach Club; (R) kostenloses </w:t>
      </w:r>
      <w:proofErr w:type="gramStart"/>
      <w:r w:rsidRPr="00CE280C">
        <w:rPr>
          <w:rFonts w:ascii="Century Gothic" w:hAnsi="Century Gothic"/>
          <w:i/>
          <w:iCs/>
          <w:sz w:val="18"/>
          <w:szCs w:val="18"/>
        </w:rPr>
        <w:t>Paddle</w:t>
      </w:r>
      <w:proofErr w:type="gramEnd"/>
      <w:r w:rsidRPr="00CE280C">
        <w:rPr>
          <w:rFonts w:ascii="Century Gothic" w:hAnsi="Century Gothic"/>
          <w:i/>
          <w:iCs/>
          <w:sz w:val="18"/>
          <w:szCs w:val="18"/>
        </w:rPr>
        <w:t xml:space="preserve"> Boarding, tagsüber oder bei Sonnenuntergang</w:t>
      </w:r>
    </w:p>
    <w:p w14:paraId="7DFC10D8" w14:textId="77777777" w:rsidR="00CE280C" w:rsidRDefault="00CE280C" w:rsidP="00CE280C">
      <w:pPr>
        <w:pStyle w:val="Textkrper"/>
      </w:pPr>
    </w:p>
    <w:p w14:paraId="681382DE" w14:textId="3D265E55" w:rsidR="00CE280C" w:rsidRDefault="00C52E9C" w:rsidP="00CE280C">
      <w:pPr>
        <w:pStyle w:val="Textkrper"/>
        <w:spacing w:after="0" w:line="360" w:lineRule="auto"/>
        <w:rPr>
          <w:rFonts w:ascii="Century Gothic" w:hAnsi="Century Gothic"/>
        </w:rPr>
      </w:pPr>
      <w:r w:rsidRPr="00C52E9C">
        <w:rPr>
          <w:rFonts w:ascii="Century Gothic" w:hAnsi="Century Gothic"/>
        </w:rPr>
        <w:t xml:space="preserve">Außerhalb des Resorts </w:t>
      </w:r>
      <w:r>
        <w:rPr>
          <w:rFonts w:ascii="Century Gothic" w:hAnsi="Century Gothic"/>
        </w:rPr>
        <w:t xml:space="preserve">stehen </w:t>
      </w:r>
      <w:r w:rsidR="00625A67">
        <w:rPr>
          <w:rFonts w:ascii="Century Gothic" w:hAnsi="Century Gothic"/>
        </w:rPr>
        <w:t xml:space="preserve">imposante </w:t>
      </w:r>
      <w:r w:rsidRPr="00C52E9C">
        <w:rPr>
          <w:rFonts w:ascii="Century Gothic" w:hAnsi="Century Gothic"/>
        </w:rPr>
        <w:t>Wasserfälle, die Erkundung schwarzer Vulkansandstrände oder Wanderungen auf d</w:t>
      </w:r>
      <w:r w:rsidR="00625A67">
        <w:rPr>
          <w:rFonts w:ascii="Century Gothic" w:hAnsi="Century Gothic"/>
        </w:rPr>
        <w:t>en</w:t>
      </w:r>
      <w:r w:rsidRPr="00C52E9C">
        <w:rPr>
          <w:rFonts w:ascii="Century Gothic" w:hAnsi="Century Gothic"/>
        </w:rPr>
        <w:t xml:space="preserve"> Vulkan La </w:t>
      </w:r>
      <w:proofErr w:type="spellStart"/>
      <w:r w:rsidRPr="00C52E9C">
        <w:rPr>
          <w:rFonts w:ascii="Century Gothic" w:hAnsi="Century Gothic"/>
        </w:rPr>
        <w:t>Soufriere</w:t>
      </w:r>
      <w:proofErr w:type="spellEnd"/>
      <w:r w:rsidRPr="00C52E9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auf dem Programm</w:t>
      </w:r>
      <w:r w:rsidRPr="00C52E9C">
        <w:rPr>
          <w:rFonts w:ascii="Century Gothic" w:hAnsi="Century Gothic"/>
        </w:rPr>
        <w:t xml:space="preserve">. </w:t>
      </w:r>
      <w:r w:rsidR="00625A67">
        <w:rPr>
          <w:rFonts w:ascii="Century Gothic" w:hAnsi="Century Gothic"/>
        </w:rPr>
        <w:t>M</w:t>
      </w:r>
      <w:r w:rsidRPr="00C52E9C">
        <w:rPr>
          <w:rFonts w:ascii="Century Gothic" w:hAnsi="Century Gothic"/>
        </w:rPr>
        <w:t xml:space="preserve">it dem preisgekrönten, unlimitierten Sandals-Tauchprogramm (kostenlos für zertifizierte Taucher) </w:t>
      </w:r>
      <w:r w:rsidR="00625A67">
        <w:rPr>
          <w:rFonts w:ascii="Century Gothic" w:hAnsi="Century Gothic"/>
        </w:rPr>
        <w:t xml:space="preserve">können Gäste </w:t>
      </w:r>
      <w:r w:rsidRPr="00C52E9C">
        <w:rPr>
          <w:rFonts w:ascii="Century Gothic" w:hAnsi="Century Gothic"/>
        </w:rPr>
        <w:t xml:space="preserve">die vielfältige </w:t>
      </w:r>
      <w:r>
        <w:rPr>
          <w:rFonts w:ascii="Century Gothic" w:hAnsi="Century Gothic"/>
        </w:rPr>
        <w:t xml:space="preserve">und farbenfrohe </w:t>
      </w:r>
      <w:r w:rsidRPr="00C52E9C">
        <w:rPr>
          <w:rFonts w:ascii="Century Gothic" w:hAnsi="Century Gothic"/>
        </w:rPr>
        <w:t xml:space="preserve">Unterwasserwelt hautnah </w:t>
      </w:r>
      <w:r w:rsidR="00625A67">
        <w:rPr>
          <w:rFonts w:ascii="Century Gothic" w:hAnsi="Century Gothic"/>
        </w:rPr>
        <w:t>erleben.</w:t>
      </w:r>
    </w:p>
    <w:p w14:paraId="692C64F7" w14:textId="77777777" w:rsidR="00C52E9C" w:rsidRDefault="00C52E9C" w:rsidP="00CE280C">
      <w:pPr>
        <w:pStyle w:val="Textkrper"/>
        <w:spacing w:after="0" w:line="360" w:lineRule="auto"/>
        <w:rPr>
          <w:rFonts w:ascii="Century Gothic" w:hAnsi="Century Gothic"/>
        </w:rPr>
      </w:pPr>
    </w:p>
    <w:p w14:paraId="3472B2D1" w14:textId="50AE79DE" w:rsidR="00CE280C" w:rsidRPr="00CE280C" w:rsidRDefault="00CE280C" w:rsidP="00CE280C">
      <w:pPr>
        <w:jc w:val="center"/>
        <w:rPr>
          <w:rFonts w:asciiTheme="minorHAnsi" w:hAnsiTheme="minorHAnsi" w:cstheme="minorBidi"/>
        </w:rPr>
      </w:pPr>
      <w:r w:rsidRPr="00E96F0A">
        <w:rPr>
          <w:rFonts w:asciiTheme="minorHAnsi" w:hAnsiTheme="minorHAnsi" w:cstheme="minorBidi"/>
          <w:noProof/>
        </w:rPr>
        <w:drawing>
          <wp:inline distT="0" distB="0" distL="0" distR="0" wp14:anchorId="2F2CD31D" wp14:editId="03A8DC88">
            <wp:extent cx="1669953" cy="1260000"/>
            <wp:effectExtent l="0" t="0" r="6985" b="0"/>
            <wp:docPr id="1882606917" name="Picture 1" descr="A waterfall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606917" name="Picture 1" descr="A waterfall in a forest&#10;&#10;Description automatically generated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95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/>
        </w:rPr>
        <w:t xml:space="preserve">  </w:t>
      </w:r>
      <w:r w:rsidRPr="00E96F0A">
        <w:rPr>
          <w:rFonts w:asciiTheme="minorHAnsi" w:hAnsiTheme="minorHAnsi" w:cstheme="minorBidi"/>
          <w:noProof/>
        </w:rPr>
        <w:drawing>
          <wp:inline distT="0" distB="0" distL="0" distR="0" wp14:anchorId="0A6C0452" wp14:editId="0DC6E8CB">
            <wp:extent cx="1683409" cy="1260000"/>
            <wp:effectExtent l="0" t="0" r="0" b="0"/>
            <wp:docPr id="248076025" name="Picture 1" descr="A couple of people swimming under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76025" name="Picture 1" descr="A couple of people swimming underwater&#10;&#10;Description automatically generated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40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/>
        </w:rPr>
        <w:t xml:space="preserve">  </w:t>
      </w:r>
      <w:r w:rsidRPr="00233038">
        <w:rPr>
          <w:rFonts w:asciiTheme="minorHAnsi" w:hAnsiTheme="minorHAnsi" w:cstheme="minorBidi"/>
          <w:noProof/>
        </w:rPr>
        <w:drawing>
          <wp:inline distT="0" distB="0" distL="0" distR="0" wp14:anchorId="13C6A081" wp14:editId="27F5925B">
            <wp:extent cx="1835450" cy="1260000"/>
            <wp:effectExtent l="0" t="0" r="0" b="0"/>
            <wp:docPr id="737596415" name="Picture 1" descr="A rocky cliff by the oce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596415" name="Picture 1" descr="A rocky cliff by the ocean&#10;&#10;Description automatically generated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45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2C282" w14:textId="233021E9" w:rsidR="00CE280C" w:rsidRPr="00082688" w:rsidRDefault="00CE280C" w:rsidP="00082688">
      <w:pPr>
        <w:jc w:val="center"/>
        <w:rPr>
          <w:rFonts w:ascii="Century Gothic" w:hAnsi="Century Gothic"/>
          <w:i/>
          <w:iCs/>
          <w:sz w:val="18"/>
          <w:szCs w:val="18"/>
        </w:rPr>
      </w:pPr>
      <w:r w:rsidRPr="00082688">
        <w:rPr>
          <w:rFonts w:ascii="Century Gothic" w:hAnsi="Century Gothic"/>
          <w:i/>
          <w:iCs/>
          <w:sz w:val="18"/>
          <w:szCs w:val="18"/>
        </w:rPr>
        <w:t>(L) Die Wasserfälle von Saint Vincent; (</w:t>
      </w:r>
      <w:r w:rsidR="00082688">
        <w:rPr>
          <w:rFonts w:ascii="Century Gothic" w:hAnsi="Century Gothic"/>
          <w:i/>
          <w:iCs/>
          <w:sz w:val="18"/>
          <w:szCs w:val="18"/>
        </w:rPr>
        <w:t>M</w:t>
      </w:r>
      <w:r w:rsidRPr="00082688">
        <w:rPr>
          <w:rFonts w:ascii="Century Gothic" w:hAnsi="Century Gothic"/>
          <w:i/>
          <w:iCs/>
          <w:sz w:val="18"/>
          <w:szCs w:val="18"/>
        </w:rPr>
        <w:t xml:space="preserve">)Tauchausflüge von Sandals Saint Vincent and The </w:t>
      </w:r>
      <w:proofErr w:type="spellStart"/>
      <w:r w:rsidRPr="00082688">
        <w:rPr>
          <w:rFonts w:ascii="Century Gothic" w:hAnsi="Century Gothic"/>
          <w:i/>
          <w:iCs/>
          <w:sz w:val="18"/>
          <w:szCs w:val="18"/>
        </w:rPr>
        <w:t>Grenadines</w:t>
      </w:r>
      <w:proofErr w:type="spellEnd"/>
      <w:r w:rsidRPr="00082688">
        <w:rPr>
          <w:rFonts w:ascii="Century Gothic" w:hAnsi="Century Gothic"/>
          <w:i/>
          <w:iCs/>
          <w:sz w:val="18"/>
          <w:szCs w:val="18"/>
        </w:rPr>
        <w:t>, (</w:t>
      </w:r>
      <w:r w:rsidR="00C52E9C">
        <w:rPr>
          <w:rFonts w:ascii="Century Gothic" w:hAnsi="Century Gothic"/>
          <w:i/>
          <w:iCs/>
          <w:sz w:val="18"/>
          <w:szCs w:val="18"/>
        </w:rPr>
        <w:t>R</w:t>
      </w:r>
      <w:r w:rsidRPr="00082688">
        <w:rPr>
          <w:rFonts w:ascii="Century Gothic" w:hAnsi="Century Gothic"/>
          <w:i/>
          <w:iCs/>
          <w:sz w:val="18"/>
          <w:szCs w:val="18"/>
        </w:rPr>
        <w:t>) Die Tobago Cays</w:t>
      </w:r>
    </w:p>
    <w:p w14:paraId="0D68F73C" w14:textId="77777777" w:rsidR="00CE280C" w:rsidRPr="00CE280C" w:rsidRDefault="00CE280C" w:rsidP="00CE280C">
      <w:pPr>
        <w:pStyle w:val="Textkrper"/>
      </w:pPr>
    </w:p>
    <w:p w14:paraId="447E4B1D" w14:textId="465973B0" w:rsidR="00CE280C" w:rsidRDefault="00CE280C" w:rsidP="00AF46BB">
      <w:pPr>
        <w:spacing w:line="360" w:lineRule="auto"/>
        <w:jc w:val="both"/>
        <w:rPr>
          <w:rFonts w:ascii="Century Gothic" w:eastAsia="Times New Roman" w:hAnsi="Century Gothic"/>
        </w:rPr>
      </w:pPr>
      <w:r w:rsidRPr="00CE280C">
        <w:rPr>
          <w:rFonts w:ascii="Century Gothic" w:eastAsia="Times New Roman" w:hAnsi="Century Gothic"/>
        </w:rPr>
        <w:t xml:space="preserve">Das Resort bietet </w:t>
      </w:r>
      <w:r w:rsidR="00C52E9C">
        <w:rPr>
          <w:rFonts w:ascii="Century Gothic" w:eastAsia="Times New Roman" w:hAnsi="Century Gothic"/>
        </w:rPr>
        <w:t xml:space="preserve">insgesamt elf </w:t>
      </w:r>
      <w:r w:rsidRPr="00CE280C">
        <w:rPr>
          <w:rFonts w:ascii="Century Gothic" w:eastAsia="Times New Roman" w:hAnsi="Century Gothic"/>
        </w:rPr>
        <w:t xml:space="preserve">Restaurants und fünf Bars, in denen </w:t>
      </w:r>
      <w:r w:rsidR="00C90190">
        <w:rPr>
          <w:rFonts w:ascii="Century Gothic" w:eastAsia="Times New Roman" w:hAnsi="Century Gothic"/>
        </w:rPr>
        <w:t xml:space="preserve">auch </w:t>
      </w:r>
      <w:r w:rsidRPr="00CE280C">
        <w:rPr>
          <w:rFonts w:ascii="Century Gothic" w:eastAsia="Times New Roman" w:hAnsi="Century Gothic"/>
        </w:rPr>
        <w:t>alkoholfreie Cocktails</w:t>
      </w:r>
      <w:r w:rsidR="00C90190">
        <w:rPr>
          <w:rFonts w:ascii="Century Gothic" w:eastAsia="Times New Roman" w:hAnsi="Century Gothic"/>
        </w:rPr>
        <w:t xml:space="preserve"> sowie </w:t>
      </w:r>
      <w:r w:rsidRPr="00CE280C">
        <w:rPr>
          <w:rFonts w:ascii="Century Gothic" w:eastAsia="Times New Roman" w:hAnsi="Century Gothic"/>
        </w:rPr>
        <w:t>ges</w:t>
      </w:r>
      <w:r w:rsidR="00C52E9C">
        <w:rPr>
          <w:rFonts w:ascii="Century Gothic" w:eastAsia="Times New Roman" w:hAnsi="Century Gothic"/>
        </w:rPr>
        <w:t>unde</w:t>
      </w:r>
      <w:r w:rsidRPr="00CE280C">
        <w:rPr>
          <w:rFonts w:ascii="Century Gothic" w:eastAsia="Times New Roman" w:hAnsi="Century Gothic"/>
        </w:rPr>
        <w:t xml:space="preserve"> </w:t>
      </w:r>
      <w:r w:rsidR="00C90190">
        <w:rPr>
          <w:rFonts w:ascii="Century Gothic" w:eastAsia="Times New Roman" w:hAnsi="Century Gothic"/>
        </w:rPr>
        <w:t>und vegane Gerichte</w:t>
      </w:r>
      <w:r w:rsidRPr="00CE280C">
        <w:rPr>
          <w:rFonts w:ascii="Century Gothic" w:eastAsia="Times New Roman" w:hAnsi="Century Gothic"/>
        </w:rPr>
        <w:t xml:space="preserve"> angeboten werden. Im </w:t>
      </w:r>
      <w:proofErr w:type="spellStart"/>
      <w:r w:rsidRPr="00C90190">
        <w:rPr>
          <w:rFonts w:ascii="Century Gothic" w:eastAsia="Times New Roman" w:hAnsi="Century Gothic"/>
          <w:i/>
          <w:iCs/>
        </w:rPr>
        <w:t>Parisol</w:t>
      </w:r>
      <w:proofErr w:type="spellEnd"/>
      <w:r w:rsidRPr="00C90190">
        <w:rPr>
          <w:rFonts w:ascii="Century Gothic" w:eastAsia="Times New Roman" w:hAnsi="Century Gothic"/>
          <w:i/>
          <w:iCs/>
        </w:rPr>
        <w:t xml:space="preserve"> Beach Club</w:t>
      </w:r>
      <w:r w:rsidRPr="00CE280C">
        <w:rPr>
          <w:rFonts w:ascii="Century Gothic" w:eastAsia="Times New Roman" w:hAnsi="Century Gothic"/>
        </w:rPr>
        <w:t xml:space="preserve"> spiegelt sich die lokale Gastronomieszene wider</w:t>
      </w:r>
      <w:r w:rsidR="00625A67">
        <w:rPr>
          <w:rFonts w:ascii="Century Gothic" w:eastAsia="Times New Roman" w:hAnsi="Century Gothic"/>
        </w:rPr>
        <w:t>: H</w:t>
      </w:r>
      <w:r w:rsidRPr="00CE280C">
        <w:rPr>
          <w:rFonts w:ascii="Century Gothic" w:eastAsia="Times New Roman" w:hAnsi="Century Gothic"/>
        </w:rPr>
        <w:t xml:space="preserve">ier </w:t>
      </w:r>
      <w:r w:rsidR="00625A67">
        <w:rPr>
          <w:rFonts w:ascii="Century Gothic" w:eastAsia="Times New Roman" w:hAnsi="Century Gothic"/>
        </w:rPr>
        <w:t>finden sich</w:t>
      </w:r>
      <w:r w:rsidRPr="00CE280C">
        <w:rPr>
          <w:rFonts w:ascii="Century Gothic" w:eastAsia="Times New Roman" w:hAnsi="Century Gothic"/>
        </w:rPr>
        <w:t xml:space="preserve"> </w:t>
      </w:r>
      <w:r w:rsidR="00C90190">
        <w:rPr>
          <w:rFonts w:ascii="Century Gothic" w:eastAsia="Times New Roman" w:hAnsi="Century Gothic"/>
        </w:rPr>
        <w:t xml:space="preserve">beispielsweise </w:t>
      </w:r>
      <w:r w:rsidRPr="00CE280C">
        <w:rPr>
          <w:rFonts w:ascii="Century Gothic" w:eastAsia="Times New Roman" w:hAnsi="Century Gothic"/>
        </w:rPr>
        <w:t>Smoothies aus Seemoos</w:t>
      </w:r>
      <w:r w:rsidR="00976492">
        <w:rPr>
          <w:rFonts w:ascii="Century Gothic" w:eastAsia="Times New Roman" w:hAnsi="Century Gothic"/>
        </w:rPr>
        <w:t xml:space="preserve">, </w:t>
      </w:r>
      <w:r w:rsidRPr="00CE280C">
        <w:rPr>
          <w:rFonts w:ascii="Century Gothic" w:eastAsia="Times New Roman" w:hAnsi="Century Gothic"/>
        </w:rPr>
        <w:t>das für seine zahlreichen gesundheitlichen Vorteile bekannt ist</w:t>
      </w:r>
      <w:r w:rsidR="00976492">
        <w:rPr>
          <w:rFonts w:ascii="Century Gothic" w:eastAsia="Times New Roman" w:hAnsi="Century Gothic"/>
        </w:rPr>
        <w:t xml:space="preserve">, </w:t>
      </w:r>
      <w:r w:rsidRPr="00CE280C">
        <w:rPr>
          <w:rFonts w:ascii="Century Gothic" w:eastAsia="Times New Roman" w:hAnsi="Century Gothic"/>
        </w:rPr>
        <w:t xml:space="preserve">und vegane Snacks </w:t>
      </w:r>
      <w:r w:rsidR="00625A67">
        <w:rPr>
          <w:rFonts w:ascii="Century Gothic" w:eastAsia="Times New Roman" w:hAnsi="Century Gothic"/>
        </w:rPr>
        <w:t>auf der Karte</w:t>
      </w:r>
      <w:r w:rsidRPr="00CE280C">
        <w:rPr>
          <w:rFonts w:ascii="Century Gothic" w:eastAsia="Times New Roman" w:hAnsi="Century Gothic"/>
        </w:rPr>
        <w:t xml:space="preserve">. Das </w:t>
      </w:r>
      <w:proofErr w:type="spellStart"/>
      <w:r w:rsidRPr="00C90190">
        <w:rPr>
          <w:rFonts w:ascii="Century Gothic" w:eastAsia="Times New Roman" w:hAnsi="Century Gothic"/>
          <w:i/>
          <w:iCs/>
        </w:rPr>
        <w:t>Imoro</w:t>
      </w:r>
      <w:proofErr w:type="spellEnd"/>
      <w:r w:rsidRPr="00CE280C">
        <w:rPr>
          <w:rFonts w:ascii="Century Gothic" w:eastAsia="Times New Roman" w:hAnsi="Century Gothic"/>
        </w:rPr>
        <w:t xml:space="preserve">, ein </w:t>
      </w:r>
      <w:r w:rsidR="00C90190">
        <w:rPr>
          <w:rFonts w:ascii="Century Gothic" w:eastAsia="Times New Roman" w:hAnsi="Century Gothic"/>
        </w:rPr>
        <w:t>„</w:t>
      </w:r>
      <w:r w:rsidRPr="00CE280C">
        <w:rPr>
          <w:rFonts w:ascii="Century Gothic" w:eastAsia="Times New Roman" w:hAnsi="Century Gothic"/>
        </w:rPr>
        <w:t>Grab-and-</w:t>
      </w:r>
      <w:proofErr w:type="spellStart"/>
      <w:r w:rsidRPr="00CE280C">
        <w:rPr>
          <w:rFonts w:ascii="Century Gothic" w:eastAsia="Times New Roman" w:hAnsi="Century Gothic"/>
        </w:rPr>
        <w:t>go</w:t>
      </w:r>
      <w:proofErr w:type="spellEnd"/>
      <w:r w:rsidRPr="00CE280C">
        <w:rPr>
          <w:rFonts w:ascii="Century Gothic" w:eastAsia="Times New Roman" w:hAnsi="Century Gothic"/>
        </w:rPr>
        <w:t xml:space="preserve">"-Konzeptrestaurant, ist nach dem arawakischen Begriff für </w:t>
      </w:r>
      <w:r w:rsidR="00C90190">
        <w:rPr>
          <w:rFonts w:ascii="Century Gothic" w:eastAsia="Times New Roman" w:hAnsi="Century Gothic"/>
        </w:rPr>
        <w:t>„G</w:t>
      </w:r>
      <w:r w:rsidRPr="00CE280C">
        <w:rPr>
          <w:rFonts w:ascii="Century Gothic" w:eastAsia="Times New Roman" w:hAnsi="Century Gothic"/>
        </w:rPr>
        <w:t xml:space="preserve">rün" benannt und serviert gesunde Bowls mit Schwerpunkt auf frischem Gemüse. Das </w:t>
      </w:r>
      <w:proofErr w:type="spellStart"/>
      <w:r w:rsidRPr="00C90190">
        <w:rPr>
          <w:rFonts w:ascii="Century Gothic" w:eastAsia="Times New Roman" w:hAnsi="Century Gothic"/>
          <w:i/>
          <w:iCs/>
        </w:rPr>
        <w:t>Scrimshaw</w:t>
      </w:r>
      <w:proofErr w:type="spellEnd"/>
      <w:r w:rsidRPr="00CE280C">
        <w:rPr>
          <w:rFonts w:ascii="Century Gothic" w:eastAsia="Times New Roman" w:hAnsi="Century Gothic"/>
        </w:rPr>
        <w:t xml:space="preserve"> nutzt den Zugang der Insel zu frischen Meeresfrüchten, während das</w:t>
      </w:r>
      <w:r w:rsidR="00C90190" w:rsidRPr="00C90190">
        <w:rPr>
          <w:rFonts w:ascii="Century Gothic" w:eastAsia="Times New Roman" w:hAnsi="Century Gothic"/>
        </w:rPr>
        <w:t xml:space="preserve"> </w:t>
      </w:r>
      <w:r w:rsidR="00C90190" w:rsidRPr="00CE280C">
        <w:rPr>
          <w:rFonts w:ascii="Century Gothic" w:eastAsia="Times New Roman" w:hAnsi="Century Gothic"/>
        </w:rPr>
        <w:t>Open-Air-Restaurant</w:t>
      </w:r>
      <w:r w:rsidRPr="00CE280C">
        <w:rPr>
          <w:rFonts w:ascii="Century Gothic" w:eastAsia="Times New Roman" w:hAnsi="Century Gothic"/>
        </w:rPr>
        <w:t xml:space="preserve"> </w:t>
      </w:r>
      <w:proofErr w:type="spellStart"/>
      <w:r w:rsidRPr="00C90190">
        <w:rPr>
          <w:rFonts w:ascii="Century Gothic" w:eastAsia="Times New Roman" w:hAnsi="Century Gothic"/>
          <w:i/>
          <w:iCs/>
        </w:rPr>
        <w:t>Buccan</w:t>
      </w:r>
      <w:proofErr w:type="spellEnd"/>
      <w:r w:rsidRPr="00CE280C">
        <w:rPr>
          <w:rFonts w:ascii="Century Gothic" w:eastAsia="Times New Roman" w:hAnsi="Century Gothic"/>
        </w:rPr>
        <w:t xml:space="preserve"> </w:t>
      </w:r>
      <w:r w:rsidR="00C90190">
        <w:rPr>
          <w:rFonts w:ascii="Century Gothic" w:eastAsia="Times New Roman" w:hAnsi="Century Gothic"/>
        </w:rPr>
        <w:t xml:space="preserve">mit </w:t>
      </w:r>
      <w:r w:rsidRPr="00CE280C">
        <w:rPr>
          <w:rFonts w:ascii="Century Gothic" w:eastAsia="Times New Roman" w:hAnsi="Century Gothic"/>
        </w:rPr>
        <w:t>lokale</w:t>
      </w:r>
      <w:r w:rsidR="00C90190">
        <w:rPr>
          <w:rFonts w:ascii="Century Gothic" w:eastAsia="Times New Roman" w:hAnsi="Century Gothic"/>
        </w:rPr>
        <w:t>n</w:t>
      </w:r>
      <w:r w:rsidRPr="00CE280C">
        <w:rPr>
          <w:rFonts w:ascii="Century Gothic" w:eastAsia="Times New Roman" w:hAnsi="Century Gothic"/>
        </w:rPr>
        <w:t xml:space="preserve"> </w:t>
      </w:r>
      <w:r w:rsidR="00C90190">
        <w:rPr>
          <w:rFonts w:ascii="Century Gothic" w:eastAsia="Times New Roman" w:hAnsi="Century Gothic"/>
        </w:rPr>
        <w:t>„</w:t>
      </w:r>
      <w:proofErr w:type="spellStart"/>
      <w:r w:rsidRPr="00CE280C">
        <w:rPr>
          <w:rFonts w:ascii="Century Gothic" w:eastAsia="Times New Roman" w:hAnsi="Century Gothic"/>
        </w:rPr>
        <w:t>Vincy</w:t>
      </w:r>
      <w:proofErr w:type="spellEnd"/>
      <w:r w:rsidRPr="00CE280C">
        <w:rPr>
          <w:rFonts w:ascii="Century Gothic" w:eastAsia="Times New Roman" w:hAnsi="Century Gothic"/>
        </w:rPr>
        <w:t>"-Zutaten und saisonale</w:t>
      </w:r>
      <w:r w:rsidR="00C90190">
        <w:rPr>
          <w:rFonts w:ascii="Century Gothic" w:eastAsia="Times New Roman" w:hAnsi="Century Gothic"/>
        </w:rPr>
        <w:t>n Sharing-Plates</w:t>
      </w:r>
      <w:r w:rsidRPr="00CE280C">
        <w:rPr>
          <w:rFonts w:ascii="Century Gothic" w:eastAsia="Times New Roman" w:hAnsi="Century Gothic"/>
        </w:rPr>
        <w:t xml:space="preserve"> </w:t>
      </w:r>
      <w:r w:rsidR="00C90190">
        <w:rPr>
          <w:rFonts w:ascii="Century Gothic" w:eastAsia="Times New Roman" w:hAnsi="Century Gothic"/>
        </w:rPr>
        <w:t xml:space="preserve">aufwartet. </w:t>
      </w:r>
    </w:p>
    <w:p w14:paraId="154AC4A2" w14:textId="77777777" w:rsidR="00CE280C" w:rsidRDefault="00CE280C" w:rsidP="00AF46BB">
      <w:pPr>
        <w:spacing w:line="360" w:lineRule="auto"/>
        <w:jc w:val="both"/>
        <w:rPr>
          <w:rFonts w:ascii="Century Gothic" w:eastAsia="Times New Roman" w:hAnsi="Century Gothic"/>
        </w:rPr>
      </w:pPr>
    </w:p>
    <w:p w14:paraId="4CC7A40B" w14:textId="31DBCC31" w:rsidR="00CE280C" w:rsidRDefault="00CE280C" w:rsidP="00CE280C">
      <w:pPr>
        <w:jc w:val="center"/>
        <w:rPr>
          <w:rFonts w:asciiTheme="minorHAnsi" w:hAnsiTheme="minorHAnsi"/>
        </w:rPr>
      </w:pPr>
      <w:r w:rsidRPr="00E96F0A">
        <w:rPr>
          <w:rFonts w:asciiTheme="minorHAnsi" w:hAnsiTheme="minorHAnsi"/>
          <w:noProof/>
        </w:rPr>
        <w:drawing>
          <wp:inline distT="0" distB="0" distL="0" distR="0" wp14:anchorId="1F6C66ED" wp14:editId="10383B05">
            <wp:extent cx="1856675" cy="1224000"/>
            <wp:effectExtent l="0" t="0" r="0" b="0"/>
            <wp:docPr id="994719981" name="Picture 1" descr="A pool with a gazebo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19981" name="Picture 1" descr="A pool with a gazebo and chairs&#10;&#10;Description automatically generated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675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 </w:t>
      </w:r>
      <w:r w:rsidRPr="00E96F0A">
        <w:rPr>
          <w:rFonts w:asciiTheme="minorHAnsi" w:hAnsiTheme="minorHAnsi"/>
          <w:noProof/>
        </w:rPr>
        <w:drawing>
          <wp:inline distT="0" distB="0" distL="0" distR="0" wp14:anchorId="71BC4440" wp14:editId="786E6E05">
            <wp:extent cx="1895294" cy="1260000"/>
            <wp:effectExtent l="0" t="0" r="0" b="0"/>
            <wp:docPr id="1912573583" name="Picture 1" descr="A resort with a pool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573583" name="Picture 1" descr="A resort with a pool and mountains in the background&#10;&#10;Description automatically generated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29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 </w:t>
      </w:r>
      <w:r w:rsidRPr="00E96F0A">
        <w:rPr>
          <w:rFonts w:asciiTheme="minorHAnsi" w:hAnsiTheme="minorHAnsi"/>
          <w:noProof/>
        </w:rPr>
        <w:drawing>
          <wp:inline distT="0" distB="0" distL="0" distR="0" wp14:anchorId="54A588BF" wp14:editId="30769F01">
            <wp:extent cx="1873200" cy="1260000"/>
            <wp:effectExtent l="0" t="0" r="0" b="0"/>
            <wp:docPr id="1443345044" name="Picture 1" descr="A pool with a white structure and a white roo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345044" name="Picture 1" descr="A pool with a white structure and a white roof&#10;&#10;Description automatically generated with medium confidence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D15DC" w14:textId="7C5970D7" w:rsidR="00CE280C" w:rsidRPr="00CE280C" w:rsidRDefault="00CE280C" w:rsidP="00CE280C">
      <w:pPr>
        <w:jc w:val="center"/>
        <w:rPr>
          <w:rFonts w:ascii="Century Gothic" w:hAnsi="Century Gothic"/>
        </w:rPr>
      </w:pPr>
      <w:r w:rsidRPr="00CE280C">
        <w:rPr>
          <w:rFonts w:ascii="Century Gothic" w:hAnsi="Century Gothic"/>
          <w:i/>
          <w:iCs/>
          <w:sz w:val="18"/>
          <w:szCs w:val="18"/>
        </w:rPr>
        <w:t>(L) Die Pool Cabanas des Resorts; (</w:t>
      </w:r>
      <w:r w:rsidR="00082688">
        <w:rPr>
          <w:rFonts w:ascii="Century Gothic" w:hAnsi="Century Gothic"/>
          <w:i/>
          <w:iCs/>
          <w:sz w:val="18"/>
          <w:szCs w:val="18"/>
        </w:rPr>
        <w:t>M</w:t>
      </w:r>
      <w:r w:rsidRPr="00CE280C">
        <w:rPr>
          <w:rFonts w:ascii="Century Gothic" w:hAnsi="Century Gothic"/>
          <w:i/>
          <w:iCs/>
          <w:sz w:val="18"/>
          <w:szCs w:val="18"/>
        </w:rPr>
        <w:t xml:space="preserve">) Sandals Saint Vincent and The </w:t>
      </w:r>
      <w:proofErr w:type="spellStart"/>
      <w:r w:rsidRPr="00CE280C">
        <w:rPr>
          <w:rFonts w:ascii="Century Gothic" w:hAnsi="Century Gothic"/>
          <w:i/>
          <w:iCs/>
          <w:sz w:val="18"/>
          <w:szCs w:val="18"/>
        </w:rPr>
        <w:t>Grenadines</w:t>
      </w:r>
      <w:proofErr w:type="spellEnd"/>
      <w:r w:rsidRPr="00CE280C">
        <w:rPr>
          <w:rFonts w:ascii="Century Gothic" w:hAnsi="Century Gothic"/>
          <w:i/>
          <w:iCs/>
          <w:sz w:val="18"/>
          <w:szCs w:val="18"/>
        </w:rPr>
        <w:t xml:space="preserve">; (R) Das </w:t>
      </w:r>
      <w:proofErr w:type="spellStart"/>
      <w:r w:rsidRPr="00CE280C">
        <w:rPr>
          <w:rFonts w:ascii="Century Gothic" w:hAnsi="Century Gothic"/>
          <w:i/>
          <w:iCs/>
          <w:sz w:val="18"/>
          <w:szCs w:val="18"/>
        </w:rPr>
        <w:t>Red</w:t>
      </w:r>
      <w:proofErr w:type="spellEnd"/>
      <w:r w:rsidRPr="00CE280C">
        <w:rPr>
          <w:rFonts w:ascii="Century Gothic" w:hAnsi="Century Gothic"/>
          <w:i/>
          <w:iCs/>
          <w:sz w:val="18"/>
          <w:szCs w:val="18"/>
        </w:rPr>
        <w:t xml:space="preserve"> Lane </w:t>
      </w:r>
      <w:proofErr w:type="spellStart"/>
      <w:r w:rsidRPr="00CE280C">
        <w:rPr>
          <w:rFonts w:ascii="Century Gothic" w:hAnsi="Century Gothic"/>
          <w:i/>
          <w:iCs/>
          <w:sz w:val="18"/>
          <w:szCs w:val="18"/>
        </w:rPr>
        <w:t>Spa</w:t>
      </w:r>
      <w:proofErr w:type="spellEnd"/>
    </w:p>
    <w:p w14:paraId="225489EF" w14:textId="77777777" w:rsidR="00CE280C" w:rsidRPr="00CE280C" w:rsidRDefault="00CE280C" w:rsidP="00CE280C">
      <w:pPr>
        <w:spacing w:line="360" w:lineRule="auto"/>
        <w:rPr>
          <w:rFonts w:ascii="Century Gothic" w:hAnsi="Century Gothic"/>
          <w:highlight w:val="yellow"/>
        </w:rPr>
      </w:pPr>
    </w:p>
    <w:p w14:paraId="67D16AED" w14:textId="42EA1CAD" w:rsidR="00CE280C" w:rsidRPr="00DC0409" w:rsidRDefault="00CE280C" w:rsidP="00DC0409">
      <w:pPr>
        <w:spacing w:line="360" w:lineRule="auto"/>
        <w:rPr>
          <w:rFonts w:ascii="Century Gothic" w:hAnsi="Century Gothic"/>
        </w:rPr>
      </w:pPr>
      <w:r w:rsidRPr="00CE280C">
        <w:rPr>
          <w:rFonts w:ascii="Century Gothic" w:hAnsi="Century Gothic"/>
        </w:rPr>
        <w:t>Bilder zum Download</w:t>
      </w:r>
      <w:r w:rsidR="00DC0409">
        <w:rPr>
          <w:rFonts w:ascii="Century Gothic" w:hAnsi="Century Gothic"/>
        </w:rPr>
        <w:t xml:space="preserve"> stehen unter </w:t>
      </w:r>
      <w:r w:rsidR="00DC0409" w:rsidRPr="00DC0409">
        <w:rPr>
          <w:rFonts w:ascii="Century Gothic" w:hAnsi="Century Gothic"/>
        </w:rPr>
        <w:t>diesem</w:t>
      </w:r>
      <w:r w:rsidR="00DC0409">
        <w:rPr>
          <w:rFonts w:ascii="Century Gothic" w:hAnsi="Century Gothic"/>
        </w:rPr>
        <w:t xml:space="preserve"> </w:t>
      </w:r>
      <w:hyperlink r:id="rId22" w:history="1">
        <w:r w:rsidR="00DC0409" w:rsidRPr="00DC0409">
          <w:rPr>
            <w:rStyle w:val="Hyperlink"/>
            <w:rFonts w:ascii="Century Gothic" w:hAnsi="Century Gothic"/>
          </w:rPr>
          <w:t>Link</w:t>
        </w:r>
      </w:hyperlink>
      <w:r w:rsidR="00DC0409">
        <w:rPr>
          <w:rFonts w:ascii="Century Gothic" w:hAnsi="Century Gothic"/>
        </w:rPr>
        <w:t xml:space="preserve"> zur Verfügung.</w:t>
      </w:r>
    </w:p>
    <w:p w14:paraId="371B5B98" w14:textId="7252A6AF" w:rsidR="00493598" w:rsidRDefault="00AF46BB" w:rsidP="00DC0409">
      <w:pPr>
        <w:spacing w:line="360" w:lineRule="auto"/>
        <w:rPr>
          <w:rFonts w:ascii="Century Gothic" w:eastAsia="Times New Roman" w:hAnsi="Century Gothic"/>
        </w:rPr>
      </w:pPr>
      <w:r w:rsidRPr="00AF46BB">
        <w:rPr>
          <w:rFonts w:ascii="Century Gothic" w:eastAsia="Times New Roman" w:hAnsi="Century Gothic"/>
        </w:rPr>
        <w:lastRenderedPageBreak/>
        <w:t xml:space="preserve">Weitere Informationen über Sandals und Buchungsmöglichkeiten finden Sie unter </w:t>
      </w:r>
      <w:hyperlink r:id="rId23" w:history="1">
        <w:r w:rsidRPr="006B7EAA">
          <w:rPr>
            <w:rStyle w:val="Hyperlink"/>
            <w:rFonts w:ascii="Century Gothic" w:eastAsia="Times New Roman" w:hAnsi="Century Gothic"/>
          </w:rPr>
          <w:t>www.sandalsresorts.eu</w:t>
        </w:r>
      </w:hyperlink>
      <w:r w:rsidRPr="00AF46BB">
        <w:rPr>
          <w:rFonts w:ascii="Century Gothic" w:eastAsia="Times New Roman" w:hAnsi="Century Gothic"/>
        </w:rPr>
        <w:t>.</w:t>
      </w:r>
    </w:p>
    <w:p w14:paraId="7E075C48" w14:textId="77777777" w:rsidR="00AF46BB" w:rsidRPr="008967A7" w:rsidRDefault="00AF46BB" w:rsidP="008967A7">
      <w:pPr>
        <w:jc w:val="both"/>
        <w:rPr>
          <w:rFonts w:ascii="Century Gothic" w:hAnsi="Century Gothic"/>
          <w:sz w:val="18"/>
          <w:szCs w:val="18"/>
        </w:rPr>
      </w:pPr>
    </w:p>
    <w:p w14:paraId="69B318D9" w14:textId="29E5F940" w:rsidR="000D5E3E" w:rsidRPr="00626FBF" w:rsidRDefault="005F14A4" w:rsidP="00714761">
      <w:pPr>
        <w:pStyle w:val="Untertitel"/>
        <w:spacing w:line="276" w:lineRule="auto"/>
        <w:jc w:val="left"/>
        <w:rPr>
          <w:rFonts w:ascii="Century Gothic" w:hAnsi="Century Gothic"/>
          <w:color w:val="000000" w:themeColor="text1"/>
          <w:lang w:val="de-DE"/>
        </w:rPr>
      </w:pPr>
      <w:r w:rsidRPr="00626FBF">
        <w:rPr>
          <w:rFonts w:ascii="Century Gothic" w:hAnsi="Century Gothic"/>
          <w:color w:val="000000" w:themeColor="text1"/>
          <w:lang w:val="de-DE"/>
        </w:rPr>
        <w:t>P</w:t>
      </w:r>
      <w:r w:rsidR="00463A3C" w:rsidRPr="00626FBF">
        <w:rPr>
          <w:rFonts w:ascii="Century Gothic" w:hAnsi="Century Gothic"/>
          <w:color w:val="000000" w:themeColor="text1"/>
          <w:lang w:val="de-DE"/>
        </w:rPr>
        <w:t>ressekontakt</w:t>
      </w:r>
    </w:p>
    <w:p w14:paraId="16CD22AA" w14:textId="7697E423" w:rsidR="00463A3C" w:rsidRPr="00626FBF" w:rsidRDefault="00167B45" w:rsidP="00714761">
      <w:pPr>
        <w:pStyle w:val="Untertitel"/>
        <w:spacing w:line="276" w:lineRule="auto"/>
        <w:jc w:val="left"/>
        <w:rPr>
          <w:rFonts w:ascii="Century Gothic" w:hAnsi="Century Gothic"/>
          <w:b w:val="0"/>
          <w:color w:val="000000" w:themeColor="text1"/>
          <w:lang w:val="de-DE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B086D62" wp14:editId="282287A5">
            <wp:simplePos x="0" y="0"/>
            <wp:positionH relativeFrom="margin">
              <wp:posOffset>5055380</wp:posOffset>
            </wp:positionH>
            <wp:positionV relativeFrom="paragraph">
              <wp:posOffset>3794</wp:posOffset>
            </wp:positionV>
            <wp:extent cx="586003" cy="530193"/>
            <wp:effectExtent l="0" t="0" r="5080" b="3810"/>
            <wp:wrapNone/>
            <wp:docPr id="1" name="Grafik 2" descr="Ein Bild, das Text, Schrift, Logo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2" descr="Ein Bild, das Text, Schrift, Logo, Grafike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03" cy="53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598">
        <w:rPr>
          <w:rFonts w:ascii="Century Gothic" w:hAnsi="Century Gothic"/>
          <w:b w:val="0"/>
          <w:color w:val="000000" w:themeColor="text1"/>
          <w:lang w:val="de-DE"/>
        </w:rPr>
        <w:t>Hien Stilkenbeumer</w:t>
      </w:r>
      <w:r w:rsidR="0027289D">
        <w:rPr>
          <w:rFonts w:ascii="Century Gothic" w:hAnsi="Century Gothic"/>
          <w:b w:val="0"/>
          <w:color w:val="000000" w:themeColor="text1"/>
          <w:lang w:val="de-DE"/>
        </w:rPr>
        <w:t xml:space="preserve"> | Nicola Schlauderer</w:t>
      </w:r>
      <w:r w:rsidR="00463A3C" w:rsidRPr="00626FBF">
        <w:rPr>
          <w:rFonts w:ascii="Century Gothic" w:hAnsi="Century Gothic"/>
          <w:b w:val="0"/>
          <w:color w:val="000000" w:themeColor="text1"/>
          <w:lang w:val="de-DE"/>
        </w:rPr>
        <w:br/>
      </w:r>
      <w:proofErr w:type="spellStart"/>
      <w:r w:rsidR="00463A3C" w:rsidRPr="00626FBF">
        <w:rPr>
          <w:rFonts w:ascii="Century Gothic" w:hAnsi="Century Gothic"/>
          <w:b w:val="0"/>
          <w:color w:val="000000" w:themeColor="text1"/>
          <w:lang w:val="de-DE"/>
        </w:rPr>
        <w:t>emil</w:t>
      </w:r>
      <w:proofErr w:type="spellEnd"/>
      <w:r w:rsidR="00463A3C" w:rsidRPr="00626FBF">
        <w:rPr>
          <w:rFonts w:ascii="Century Gothic" w:hAnsi="Century Gothic"/>
          <w:b w:val="0"/>
          <w:color w:val="000000" w:themeColor="text1"/>
          <w:lang w:val="de-DE"/>
        </w:rPr>
        <w:t>-</w:t>
      </w:r>
      <w:proofErr w:type="spellStart"/>
      <w:r w:rsidR="00463A3C" w:rsidRPr="00626FBF">
        <w:rPr>
          <w:rFonts w:ascii="Century Gothic" w:hAnsi="Century Gothic"/>
          <w:b w:val="0"/>
          <w:color w:val="000000" w:themeColor="text1"/>
          <w:lang w:val="de-DE"/>
        </w:rPr>
        <w:t>geis</w:t>
      </w:r>
      <w:proofErr w:type="spellEnd"/>
      <w:r w:rsidR="00463A3C" w:rsidRPr="00626FBF">
        <w:rPr>
          <w:rFonts w:ascii="Century Gothic" w:hAnsi="Century Gothic"/>
          <w:b w:val="0"/>
          <w:color w:val="000000" w:themeColor="text1"/>
          <w:lang w:val="de-DE"/>
        </w:rPr>
        <w:t xml:space="preserve">-str. 1, 81379 </w:t>
      </w:r>
      <w:proofErr w:type="spellStart"/>
      <w:r w:rsidR="00463A3C" w:rsidRPr="00626FBF">
        <w:rPr>
          <w:rFonts w:ascii="Century Gothic" w:hAnsi="Century Gothic"/>
          <w:b w:val="0"/>
          <w:color w:val="000000" w:themeColor="text1"/>
          <w:lang w:val="de-DE"/>
        </w:rPr>
        <w:t>münchen</w:t>
      </w:r>
      <w:proofErr w:type="spellEnd"/>
    </w:p>
    <w:p w14:paraId="56B78177" w14:textId="5D4870BD" w:rsidR="00725055" w:rsidRPr="0027289D" w:rsidRDefault="009A398E" w:rsidP="00975144">
      <w:pPr>
        <w:pStyle w:val="Untertitel"/>
        <w:spacing w:after="240" w:line="276" w:lineRule="auto"/>
        <w:jc w:val="left"/>
        <w:rPr>
          <w:rFonts w:ascii="Century Gothic" w:hAnsi="Century Gothic"/>
          <w:b w:val="0"/>
          <w:color w:val="000000" w:themeColor="text1"/>
          <w:lang w:val="de-DE"/>
        </w:rPr>
      </w:pPr>
      <w:proofErr w:type="gramStart"/>
      <w:r w:rsidRPr="00883B70">
        <w:rPr>
          <w:rFonts w:ascii="Century Gothic" w:hAnsi="Century Gothic"/>
          <w:b w:val="0"/>
          <w:lang w:val="fr-FR"/>
        </w:rPr>
        <w:t>tel</w:t>
      </w:r>
      <w:proofErr w:type="gramEnd"/>
      <w:r w:rsidRPr="00883B70">
        <w:rPr>
          <w:rFonts w:ascii="Century Gothic" w:hAnsi="Century Gothic"/>
          <w:b w:val="0"/>
          <w:lang w:val="fr-FR"/>
        </w:rPr>
        <w:t xml:space="preserve">. +49 </w:t>
      </w:r>
      <w:r w:rsidR="00D34773" w:rsidRPr="00883B70">
        <w:rPr>
          <w:rFonts w:ascii="Century Gothic" w:hAnsi="Century Gothic"/>
          <w:b w:val="0"/>
          <w:lang w:val="fr-FR"/>
        </w:rPr>
        <w:t>89 7240292-</w:t>
      </w:r>
      <w:r w:rsidR="00274876" w:rsidRPr="00883B70">
        <w:rPr>
          <w:rFonts w:ascii="Century Gothic" w:hAnsi="Century Gothic"/>
          <w:b w:val="0"/>
          <w:lang w:val="fr-FR"/>
        </w:rPr>
        <w:t>0</w:t>
      </w:r>
      <w:r w:rsidR="008A017B" w:rsidRPr="00883B70">
        <w:rPr>
          <w:rFonts w:ascii="Century Gothic" w:hAnsi="Century Gothic"/>
          <w:b w:val="0"/>
          <w:lang w:val="fr-FR"/>
        </w:rPr>
        <w:t xml:space="preserve"> | -1</w:t>
      </w:r>
      <w:r w:rsidR="00E80A51" w:rsidRPr="00883B70">
        <w:rPr>
          <w:rFonts w:ascii="Century Gothic" w:hAnsi="Century Gothic"/>
          <w:b w:val="0"/>
          <w:lang w:val="fr-FR"/>
        </w:rPr>
        <w:t>5</w:t>
      </w:r>
      <w:r w:rsidR="00463A3C" w:rsidRPr="00883B70">
        <w:rPr>
          <w:rFonts w:ascii="Century Gothic" w:hAnsi="Century Gothic"/>
          <w:b w:val="0"/>
          <w:lang w:val="fr-FR"/>
        </w:rPr>
        <w:t>, fax +49 89 7240292-19</w:t>
      </w:r>
      <w:r w:rsidR="00463A3C" w:rsidRPr="00883B70">
        <w:rPr>
          <w:rFonts w:ascii="Century Gothic" w:hAnsi="Century Gothic"/>
          <w:b w:val="0"/>
          <w:lang w:val="fr-FR"/>
        </w:rPr>
        <w:br/>
      </w:r>
      <w:proofErr w:type="spellStart"/>
      <w:proofErr w:type="gramStart"/>
      <w:r w:rsidR="00F53C97" w:rsidRPr="0027289D">
        <w:rPr>
          <w:rFonts w:ascii="Century Gothic" w:hAnsi="Century Gothic"/>
          <w:b w:val="0"/>
          <w:color w:val="000000" w:themeColor="text1"/>
          <w:lang w:val="de-DE"/>
        </w:rPr>
        <w:t>e-</w:t>
      </w:r>
      <w:r w:rsidR="00463A3C" w:rsidRPr="0027289D">
        <w:rPr>
          <w:rFonts w:ascii="Century Gothic" w:hAnsi="Century Gothic"/>
          <w:b w:val="0"/>
          <w:color w:val="000000" w:themeColor="text1"/>
          <w:lang w:val="de-DE"/>
        </w:rPr>
        <w:t>mail</w:t>
      </w:r>
      <w:proofErr w:type="spellEnd"/>
      <w:r w:rsidR="00463A3C" w:rsidRPr="0027289D">
        <w:rPr>
          <w:rFonts w:ascii="Century Gothic" w:hAnsi="Century Gothic"/>
          <w:b w:val="0"/>
          <w:color w:val="000000" w:themeColor="text1"/>
          <w:lang w:val="de-DE"/>
        </w:rPr>
        <w:t>:</w:t>
      </w:r>
      <w:proofErr w:type="gramEnd"/>
      <w:r w:rsidR="00463A3C" w:rsidRPr="0027289D">
        <w:rPr>
          <w:rFonts w:ascii="Century Gothic" w:hAnsi="Century Gothic"/>
          <w:b w:val="0"/>
          <w:color w:val="000000" w:themeColor="text1"/>
          <w:lang w:val="de-DE"/>
        </w:rPr>
        <w:t xml:space="preserve"> </w:t>
      </w:r>
      <w:hyperlink r:id="rId25" w:history="1">
        <w:r w:rsidR="0027289D" w:rsidRPr="0027289D">
          <w:rPr>
            <w:rFonts w:ascii="Century Gothic" w:hAnsi="Century Gothic"/>
            <w:b w:val="0"/>
            <w:color w:val="000000" w:themeColor="text1"/>
            <w:lang w:val="de-DE"/>
          </w:rPr>
          <w:t>hs@liebl-pr.de</w:t>
        </w:r>
      </w:hyperlink>
      <w:r w:rsidR="0027289D">
        <w:rPr>
          <w:rFonts w:ascii="Century Gothic" w:hAnsi="Century Gothic"/>
          <w:b w:val="0"/>
          <w:color w:val="000000" w:themeColor="text1"/>
          <w:lang w:val="de-DE"/>
        </w:rPr>
        <w:t xml:space="preserve"> | nis@liebl-pr.de</w:t>
      </w:r>
    </w:p>
    <w:sectPr w:rsidR="00725055" w:rsidRPr="0027289D" w:rsidSect="00202E53">
      <w:headerReference w:type="default" r:id="rId26"/>
      <w:headerReference w:type="first" r:id="rId27"/>
      <w:pgSz w:w="11906" w:h="16838"/>
      <w:pgMar w:top="1417" w:right="1417" w:bottom="1134" w:left="141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EF1A12" w14:textId="77777777" w:rsidR="00753ED6" w:rsidRDefault="00753ED6">
      <w:r>
        <w:separator/>
      </w:r>
    </w:p>
  </w:endnote>
  <w:endnote w:type="continuationSeparator" w:id="0">
    <w:p w14:paraId="3968418F" w14:textId="77777777" w:rsidR="00753ED6" w:rsidRDefault="00753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Condense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7226BA" w14:textId="77777777" w:rsidR="00753ED6" w:rsidRDefault="00753ED6">
      <w:r>
        <w:separator/>
      </w:r>
    </w:p>
  </w:footnote>
  <w:footnote w:type="continuationSeparator" w:id="0">
    <w:p w14:paraId="3C1FB7E9" w14:textId="77777777" w:rsidR="00753ED6" w:rsidRDefault="00753E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E7C5E" w14:textId="536355E5" w:rsidR="00D951B6" w:rsidRDefault="00CE280C" w:rsidP="00D651C9">
    <w:pPr>
      <w:pStyle w:val="Kopfzeile"/>
      <w:ind w:left="-2268" w:right="-2128"/>
      <w:jc w:val="center"/>
    </w:pPr>
    <w:r w:rsidRPr="001E4FCB">
      <w:rPr>
        <w:rFonts w:asciiTheme="minorHAnsi" w:hAnsiTheme="minorHAnsi"/>
        <w:noProof/>
      </w:rPr>
      <w:drawing>
        <wp:inline distT="0" distB="0" distL="0" distR="0" wp14:anchorId="7C77DC58" wp14:editId="1D4D1F05">
          <wp:extent cx="2038350" cy="529380"/>
          <wp:effectExtent l="0" t="0" r="0" b="4445"/>
          <wp:docPr id="1270577660" name="Picture 1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577660" name="Picture 1" descr="Blue text on a black background&#10;&#10;Description automatically generated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3452" cy="530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3F1D26" w14:textId="77777777" w:rsidR="00202E53" w:rsidRDefault="00202E53" w:rsidP="00D651C9">
    <w:pPr>
      <w:pStyle w:val="Kopfzeile"/>
      <w:ind w:left="-2268" w:right="-2128"/>
      <w:jc w:val="center"/>
    </w:pPr>
  </w:p>
  <w:p w14:paraId="6D4C23B7" w14:textId="77777777" w:rsidR="00202E53" w:rsidRDefault="00202E53" w:rsidP="00D651C9">
    <w:pPr>
      <w:pStyle w:val="Kopfzeile"/>
      <w:ind w:left="-2268" w:right="-2128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A5D98" w14:textId="343F722E" w:rsidR="00D951B6" w:rsidRPr="00B621DA" w:rsidRDefault="00B621DA" w:rsidP="00B621DA">
    <w:pPr>
      <w:pStyle w:val="Kopfzeile"/>
      <w:jc w:val="center"/>
    </w:pPr>
    <w:r>
      <w:rPr>
        <w:noProof/>
      </w:rPr>
      <w:drawing>
        <wp:inline distT="0" distB="0" distL="0" distR="0" wp14:anchorId="13B8573D" wp14:editId="55F20855">
          <wp:extent cx="1562100" cy="1060405"/>
          <wp:effectExtent l="0" t="0" r="0" b="6985"/>
          <wp:docPr id="604103727" name="Grafik 1" descr="Ein Bild, das Text, Schrift, Desig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4103727" name="Grafik 1" descr="Ein Bild, das Text, Schrift, Design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303" cy="1070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9B2C8D"/>
    <w:multiLevelType w:val="hybridMultilevel"/>
    <w:tmpl w:val="49A490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3064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03D"/>
    <w:rsid w:val="00003A08"/>
    <w:rsid w:val="000042E2"/>
    <w:rsid w:val="00006C60"/>
    <w:rsid w:val="00012086"/>
    <w:rsid w:val="00015DF8"/>
    <w:rsid w:val="00027799"/>
    <w:rsid w:val="00030A9C"/>
    <w:rsid w:val="000315F1"/>
    <w:rsid w:val="00034D39"/>
    <w:rsid w:val="00036398"/>
    <w:rsid w:val="000375B8"/>
    <w:rsid w:val="0004029A"/>
    <w:rsid w:val="00040E11"/>
    <w:rsid w:val="00042C11"/>
    <w:rsid w:val="0005562C"/>
    <w:rsid w:val="00060017"/>
    <w:rsid w:val="00061FEE"/>
    <w:rsid w:val="00067B32"/>
    <w:rsid w:val="00076576"/>
    <w:rsid w:val="00076B22"/>
    <w:rsid w:val="00080614"/>
    <w:rsid w:val="00081202"/>
    <w:rsid w:val="000825B1"/>
    <w:rsid w:val="00082688"/>
    <w:rsid w:val="00082C62"/>
    <w:rsid w:val="0009543F"/>
    <w:rsid w:val="000966B4"/>
    <w:rsid w:val="00097058"/>
    <w:rsid w:val="000A0AB6"/>
    <w:rsid w:val="000A1849"/>
    <w:rsid w:val="000A1C97"/>
    <w:rsid w:val="000A2157"/>
    <w:rsid w:val="000A7341"/>
    <w:rsid w:val="000B4584"/>
    <w:rsid w:val="000C71FB"/>
    <w:rsid w:val="000D2808"/>
    <w:rsid w:val="000D4102"/>
    <w:rsid w:val="000D4A24"/>
    <w:rsid w:val="000D5E3E"/>
    <w:rsid w:val="000D7B77"/>
    <w:rsid w:val="000E5D6F"/>
    <w:rsid w:val="000E670C"/>
    <w:rsid w:val="000F22E9"/>
    <w:rsid w:val="000F297D"/>
    <w:rsid w:val="001003AF"/>
    <w:rsid w:val="0010169E"/>
    <w:rsid w:val="0011196F"/>
    <w:rsid w:val="00111A0B"/>
    <w:rsid w:val="00112F81"/>
    <w:rsid w:val="00123174"/>
    <w:rsid w:val="0012335F"/>
    <w:rsid w:val="00123FDB"/>
    <w:rsid w:val="00124046"/>
    <w:rsid w:val="00124BDA"/>
    <w:rsid w:val="00125D0D"/>
    <w:rsid w:val="00131AFC"/>
    <w:rsid w:val="00132EA0"/>
    <w:rsid w:val="00134A03"/>
    <w:rsid w:val="001365EF"/>
    <w:rsid w:val="00142108"/>
    <w:rsid w:val="00143C9A"/>
    <w:rsid w:val="001445EB"/>
    <w:rsid w:val="00151C6C"/>
    <w:rsid w:val="00153145"/>
    <w:rsid w:val="00153C6A"/>
    <w:rsid w:val="00156626"/>
    <w:rsid w:val="00157451"/>
    <w:rsid w:val="00157CB2"/>
    <w:rsid w:val="00163815"/>
    <w:rsid w:val="001645CD"/>
    <w:rsid w:val="001646A2"/>
    <w:rsid w:val="001656A4"/>
    <w:rsid w:val="00167B45"/>
    <w:rsid w:val="00170FB1"/>
    <w:rsid w:val="00171669"/>
    <w:rsid w:val="0018186B"/>
    <w:rsid w:val="00195193"/>
    <w:rsid w:val="00195783"/>
    <w:rsid w:val="00196A39"/>
    <w:rsid w:val="001A22AC"/>
    <w:rsid w:val="001A55B1"/>
    <w:rsid w:val="001A6DE1"/>
    <w:rsid w:val="001A7712"/>
    <w:rsid w:val="001B3824"/>
    <w:rsid w:val="001B5701"/>
    <w:rsid w:val="001B7150"/>
    <w:rsid w:val="001C6C06"/>
    <w:rsid w:val="001C7151"/>
    <w:rsid w:val="001D106A"/>
    <w:rsid w:val="001D1757"/>
    <w:rsid w:val="001D36D5"/>
    <w:rsid w:val="001D4EDA"/>
    <w:rsid w:val="001D600B"/>
    <w:rsid w:val="001E2F8D"/>
    <w:rsid w:val="001E63DD"/>
    <w:rsid w:val="001F0169"/>
    <w:rsid w:val="001F03F9"/>
    <w:rsid w:val="001F1D2F"/>
    <w:rsid w:val="001F4994"/>
    <w:rsid w:val="001F5A0F"/>
    <w:rsid w:val="001F5AA0"/>
    <w:rsid w:val="002000F0"/>
    <w:rsid w:val="00200808"/>
    <w:rsid w:val="00201DEE"/>
    <w:rsid w:val="00202E53"/>
    <w:rsid w:val="00204B09"/>
    <w:rsid w:val="00207048"/>
    <w:rsid w:val="00207A51"/>
    <w:rsid w:val="0021374C"/>
    <w:rsid w:val="00223C1D"/>
    <w:rsid w:val="002243A3"/>
    <w:rsid w:val="002244CC"/>
    <w:rsid w:val="002300B8"/>
    <w:rsid w:val="00235E21"/>
    <w:rsid w:val="0024091C"/>
    <w:rsid w:val="002416AC"/>
    <w:rsid w:val="0024283D"/>
    <w:rsid w:val="0024347F"/>
    <w:rsid w:val="00243EBA"/>
    <w:rsid w:val="00243EFA"/>
    <w:rsid w:val="0025208F"/>
    <w:rsid w:val="002522A8"/>
    <w:rsid w:val="00253475"/>
    <w:rsid w:val="00253BC5"/>
    <w:rsid w:val="00255833"/>
    <w:rsid w:val="00256143"/>
    <w:rsid w:val="00262375"/>
    <w:rsid w:val="00262956"/>
    <w:rsid w:val="00271F76"/>
    <w:rsid w:val="0027289D"/>
    <w:rsid w:val="00274876"/>
    <w:rsid w:val="00276A22"/>
    <w:rsid w:val="002813A4"/>
    <w:rsid w:val="00283ED6"/>
    <w:rsid w:val="00286112"/>
    <w:rsid w:val="00287608"/>
    <w:rsid w:val="0029249A"/>
    <w:rsid w:val="0029701A"/>
    <w:rsid w:val="002A050C"/>
    <w:rsid w:val="002A0524"/>
    <w:rsid w:val="002A1607"/>
    <w:rsid w:val="002A38D6"/>
    <w:rsid w:val="002A5DBB"/>
    <w:rsid w:val="002B3408"/>
    <w:rsid w:val="002C6702"/>
    <w:rsid w:val="002C699B"/>
    <w:rsid w:val="002C732B"/>
    <w:rsid w:val="002C74A5"/>
    <w:rsid w:val="002D28C4"/>
    <w:rsid w:val="002D2952"/>
    <w:rsid w:val="002D5F97"/>
    <w:rsid w:val="002D6006"/>
    <w:rsid w:val="002D7AF8"/>
    <w:rsid w:val="002D7EEB"/>
    <w:rsid w:val="002E68FE"/>
    <w:rsid w:val="002F00A2"/>
    <w:rsid w:val="002F4C08"/>
    <w:rsid w:val="002F701C"/>
    <w:rsid w:val="003005F8"/>
    <w:rsid w:val="0030104D"/>
    <w:rsid w:val="00304280"/>
    <w:rsid w:val="00304DE3"/>
    <w:rsid w:val="00304E1D"/>
    <w:rsid w:val="00305105"/>
    <w:rsid w:val="00306675"/>
    <w:rsid w:val="00307A1C"/>
    <w:rsid w:val="00310A9C"/>
    <w:rsid w:val="00311893"/>
    <w:rsid w:val="00320C9A"/>
    <w:rsid w:val="00321D08"/>
    <w:rsid w:val="00322A23"/>
    <w:rsid w:val="003237C9"/>
    <w:rsid w:val="003274AC"/>
    <w:rsid w:val="00327BAB"/>
    <w:rsid w:val="00331DA5"/>
    <w:rsid w:val="00334968"/>
    <w:rsid w:val="003433E5"/>
    <w:rsid w:val="003470DC"/>
    <w:rsid w:val="00347A39"/>
    <w:rsid w:val="00352E4A"/>
    <w:rsid w:val="0035463A"/>
    <w:rsid w:val="00356D0F"/>
    <w:rsid w:val="00363B06"/>
    <w:rsid w:val="003649D0"/>
    <w:rsid w:val="0037194A"/>
    <w:rsid w:val="00377C8E"/>
    <w:rsid w:val="0038203D"/>
    <w:rsid w:val="00382BE9"/>
    <w:rsid w:val="003842F2"/>
    <w:rsid w:val="0038643C"/>
    <w:rsid w:val="0038774D"/>
    <w:rsid w:val="00394548"/>
    <w:rsid w:val="00395805"/>
    <w:rsid w:val="003978FF"/>
    <w:rsid w:val="003A1C1D"/>
    <w:rsid w:val="003A2D87"/>
    <w:rsid w:val="003A63A0"/>
    <w:rsid w:val="003A75F2"/>
    <w:rsid w:val="003B3BC6"/>
    <w:rsid w:val="003B4F96"/>
    <w:rsid w:val="003B76B6"/>
    <w:rsid w:val="003C0E9A"/>
    <w:rsid w:val="003D166E"/>
    <w:rsid w:val="003E1D72"/>
    <w:rsid w:val="003E2D6E"/>
    <w:rsid w:val="003E51F2"/>
    <w:rsid w:val="003E5E35"/>
    <w:rsid w:val="003E64AD"/>
    <w:rsid w:val="003F047C"/>
    <w:rsid w:val="003F0CB8"/>
    <w:rsid w:val="003F2B37"/>
    <w:rsid w:val="003F31AD"/>
    <w:rsid w:val="004105E4"/>
    <w:rsid w:val="004121CB"/>
    <w:rsid w:val="004302D3"/>
    <w:rsid w:val="004338E5"/>
    <w:rsid w:val="004357EA"/>
    <w:rsid w:val="004357EB"/>
    <w:rsid w:val="0045027C"/>
    <w:rsid w:val="00451016"/>
    <w:rsid w:val="004523C2"/>
    <w:rsid w:val="004557DD"/>
    <w:rsid w:val="00455846"/>
    <w:rsid w:val="00455C1A"/>
    <w:rsid w:val="00456C30"/>
    <w:rsid w:val="00463A3C"/>
    <w:rsid w:val="0046649D"/>
    <w:rsid w:val="00470C2E"/>
    <w:rsid w:val="00473130"/>
    <w:rsid w:val="00477816"/>
    <w:rsid w:val="004826A1"/>
    <w:rsid w:val="00493598"/>
    <w:rsid w:val="00493ED0"/>
    <w:rsid w:val="004950D6"/>
    <w:rsid w:val="0049565D"/>
    <w:rsid w:val="004A71A3"/>
    <w:rsid w:val="004B09D7"/>
    <w:rsid w:val="004B2AE6"/>
    <w:rsid w:val="004B6E62"/>
    <w:rsid w:val="004C30E5"/>
    <w:rsid w:val="004C6946"/>
    <w:rsid w:val="004D4189"/>
    <w:rsid w:val="004E0540"/>
    <w:rsid w:val="004E297B"/>
    <w:rsid w:val="004E62CF"/>
    <w:rsid w:val="004F75F3"/>
    <w:rsid w:val="0050028A"/>
    <w:rsid w:val="00503FBC"/>
    <w:rsid w:val="005040F0"/>
    <w:rsid w:val="00510BEF"/>
    <w:rsid w:val="00515E21"/>
    <w:rsid w:val="0051655B"/>
    <w:rsid w:val="00521CD2"/>
    <w:rsid w:val="00522312"/>
    <w:rsid w:val="0052681C"/>
    <w:rsid w:val="00526AAC"/>
    <w:rsid w:val="00530DCB"/>
    <w:rsid w:val="00541ACA"/>
    <w:rsid w:val="0054485A"/>
    <w:rsid w:val="00553473"/>
    <w:rsid w:val="00554FE8"/>
    <w:rsid w:val="00556472"/>
    <w:rsid w:val="00557A26"/>
    <w:rsid w:val="005657D4"/>
    <w:rsid w:val="00571D86"/>
    <w:rsid w:val="00576B5F"/>
    <w:rsid w:val="00577F2C"/>
    <w:rsid w:val="00596BAE"/>
    <w:rsid w:val="005A3451"/>
    <w:rsid w:val="005A49FF"/>
    <w:rsid w:val="005A58E8"/>
    <w:rsid w:val="005A6679"/>
    <w:rsid w:val="005B01D2"/>
    <w:rsid w:val="005B0267"/>
    <w:rsid w:val="005B326F"/>
    <w:rsid w:val="005C732B"/>
    <w:rsid w:val="005D071D"/>
    <w:rsid w:val="005D2025"/>
    <w:rsid w:val="005E1623"/>
    <w:rsid w:val="005E4935"/>
    <w:rsid w:val="005E777D"/>
    <w:rsid w:val="005F0539"/>
    <w:rsid w:val="005F14A4"/>
    <w:rsid w:val="005F5BA8"/>
    <w:rsid w:val="0060353B"/>
    <w:rsid w:val="006102AB"/>
    <w:rsid w:val="00613003"/>
    <w:rsid w:val="00614D43"/>
    <w:rsid w:val="0061681E"/>
    <w:rsid w:val="006172AB"/>
    <w:rsid w:val="006232B5"/>
    <w:rsid w:val="0062451D"/>
    <w:rsid w:val="00625A67"/>
    <w:rsid w:val="00626FBF"/>
    <w:rsid w:val="00627530"/>
    <w:rsid w:val="0063032E"/>
    <w:rsid w:val="00632716"/>
    <w:rsid w:val="00632D61"/>
    <w:rsid w:val="006330A9"/>
    <w:rsid w:val="0063334B"/>
    <w:rsid w:val="00635A0D"/>
    <w:rsid w:val="006376B2"/>
    <w:rsid w:val="00637E2E"/>
    <w:rsid w:val="00643975"/>
    <w:rsid w:val="00645745"/>
    <w:rsid w:val="00645B85"/>
    <w:rsid w:val="0064625F"/>
    <w:rsid w:val="00646750"/>
    <w:rsid w:val="00646A55"/>
    <w:rsid w:val="006526A9"/>
    <w:rsid w:val="00656C22"/>
    <w:rsid w:val="00660233"/>
    <w:rsid w:val="006614F6"/>
    <w:rsid w:val="00661D8A"/>
    <w:rsid w:val="0066205D"/>
    <w:rsid w:val="00666C7E"/>
    <w:rsid w:val="006731D5"/>
    <w:rsid w:val="00673892"/>
    <w:rsid w:val="00674F24"/>
    <w:rsid w:val="0067649E"/>
    <w:rsid w:val="006819EA"/>
    <w:rsid w:val="00681F9B"/>
    <w:rsid w:val="00694035"/>
    <w:rsid w:val="0069618F"/>
    <w:rsid w:val="00697661"/>
    <w:rsid w:val="006A25BF"/>
    <w:rsid w:val="006A5DBA"/>
    <w:rsid w:val="006A6486"/>
    <w:rsid w:val="006B310C"/>
    <w:rsid w:val="006C1A13"/>
    <w:rsid w:val="006D0E8A"/>
    <w:rsid w:val="006D1DF1"/>
    <w:rsid w:val="006D2A99"/>
    <w:rsid w:val="006D5107"/>
    <w:rsid w:val="006D676F"/>
    <w:rsid w:val="006E3434"/>
    <w:rsid w:val="006F539F"/>
    <w:rsid w:val="00700340"/>
    <w:rsid w:val="007034AB"/>
    <w:rsid w:val="00706342"/>
    <w:rsid w:val="00706C97"/>
    <w:rsid w:val="00713ABB"/>
    <w:rsid w:val="00714761"/>
    <w:rsid w:val="00720210"/>
    <w:rsid w:val="0072073D"/>
    <w:rsid w:val="00725055"/>
    <w:rsid w:val="00727615"/>
    <w:rsid w:val="00735F23"/>
    <w:rsid w:val="00750CC0"/>
    <w:rsid w:val="00753ED6"/>
    <w:rsid w:val="00755AE3"/>
    <w:rsid w:val="00757005"/>
    <w:rsid w:val="00764F2C"/>
    <w:rsid w:val="00772B7C"/>
    <w:rsid w:val="00775896"/>
    <w:rsid w:val="00775A51"/>
    <w:rsid w:val="00776AC4"/>
    <w:rsid w:val="00782C17"/>
    <w:rsid w:val="007854E4"/>
    <w:rsid w:val="00787258"/>
    <w:rsid w:val="00794F3B"/>
    <w:rsid w:val="00796BCF"/>
    <w:rsid w:val="007A0137"/>
    <w:rsid w:val="007A26CF"/>
    <w:rsid w:val="007A28E3"/>
    <w:rsid w:val="007A49BB"/>
    <w:rsid w:val="007A5205"/>
    <w:rsid w:val="007A5730"/>
    <w:rsid w:val="007B2419"/>
    <w:rsid w:val="007B440D"/>
    <w:rsid w:val="007B6B1A"/>
    <w:rsid w:val="007C35C0"/>
    <w:rsid w:val="007C6CCF"/>
    <w:rsid w:val="007C7407"/>
    <w:rsid w:val="007D187C"/>
    <w:rsid w:val="007D1FF2"/>
    <w:rsid w:val="007D3F8F"/>
    <w:rsid w:val="007D53C8"/>
    <w:rsid w:val="007E2538"/>
    <w:rsid w:val="007E345D"/>
    <w:rsid w:val="007E4B4D"/>
    <w:rsid w:val="007E50F9"/>
    <w:rsid w:val="007F0F91"/>
    <w:rsid w:val="007F17D2"/>
    <w:rsid w:val="007F358C"/>
    <w:rsid w:val="007F4D40"/>
    <w:rsid w:val="007F4DB4"/>
    <w:rsid w:val="007F560A"/>
    <w:rsid w:val="00802662"/>
    <w:rsid w:val="00802F4A"/>
    <w:rsid w:val="0080395A"/>
    <w:rsid w:val="00803988"/>
    <w:rsid w:val="008056BC"/>
    <w:rsid w:val="0080574A"/>
    <w:rsid w:val="00806A21"/>
    <w:rsid w:val="00807513"/>
    <w:rsid w:val="008100EB"/>
    <w:rsid w:val="00820FDD"/>
    <w:rsid w:val="00826AD2"/>
    <w:rsid w:val="00836682"/>
    <w:rsid w:val="00837007"/>
    <w:rsid w:val="00837E3A"/>
    <w:rsid w:val="008412E2"/>
    <w:rsid w:val="00843BF8"/>
    <w:rsid w:val="00852708"/>
    <w:rsid w:val="00852AC1"/>
    <w:rsid w:val="00854649"/>
    <w:rsid w:val="00862E52"/>
    <w:rsid w:val="008731FF"/>
    <w:rsid w:val="0088179E"/>
    <w:rsid w:val="008830DC"/>
    <w:rsid w:val="00883B70"/>
    <w:rsid w:val="00883FDA"/>
    <w:rsid w:val="008871F9"/>
    <w:rsid w:val="00893E35"/>
    <w:rsid w:val="00893EC5"/>
    <w:rsid w:val="0089660A"/>
    <w:rsid w:val="008967A7"/>
    <w:rsid w:val="008A017B"/>
    <w:rsid w:val="008A0215"/>
    <w:rsid w:val="008A2A7E"/>
    <w:rsid w:val="008A2AA3"/>
    <w:rsid w:val="008A3D58"/>
    <w:rsid w:val="008A4596"/>
    <w:rsid w:val="008B0A47"/>
    <w:rsid w:val="008B0ABA"/>
    <w:rsid w:val="008B1BE7"/>
    <w:rsid w:val="008B4A89"/>
    <w:rsid w:val="008B5543"/>
    <w:rsid w:val="008B64EA"/>
    <w:rsid w:val="008B74F9"/>
    <w:rsid w:val="008C0D70"/>
    <w:rsid w:val="008C74CB"/>
    <w:rsid w:val="008D2BDB"/>
    <w:rsid w:val="008E5926"/>
    <w:rsid w:val="008E5F5C"/>
    <w:rsid w:val="008F0F8F"/>
    <w:rsid w:val="008F15E0"/>
    <w:rsid w:val="008F387D"/>
    <w:rsid w:val="008F5D1F"/>
    <w:rsid w:val="00901CDD"/>
    <w:rsid w:val="009047C0"/>
    <w:rsid w:val="00910576"/>
    <w:rsid w:val="00915F3C"/>
    <w:rsid w:val="00922BC6"/>
    <w:rsid w:val="009319D0"/>
    <w:rsid w:val="009361FA"/>
    <w:rsid w:val="00940B72"/>
    <w:rsid w:val="0094597A"/>
    <w:rsid w:val="00947292"/>
    <w:rsid w:val="00950179"/>
    <w:rsid w:val="0095403C"/>
    <w:rsid w:val="009549CC"/>
    <w:rsid w:val="009550F6"/>
    <w:rsid w:val="00967E8D"/>
    <w:rsid w:val="00970F07"/>
    <w:rsid w:val="00975144"/>
    <w:rsid w:val="00975DA9"/>
    <w:rsid w:val="00976492"/>
    <w:rsid w:val="0097744B"/>
    <w:rsid w:val="00980D0A"/>
    <w:rsid w:val="00992892"/>
    <w:rsid w:val="00992CAC"/>
    <w:rsid w:val="009A398E"/>
    <w:rsid w:val="009A78A8"/>
    <w:rsid w:val="009A7906"/>
    <w:rsid w:val="009B1385"/>
    <w:rsid w:val="009B4AAC"/>
    <w:rsid w:val="009B72D3"/>
    <w:rsid w:val="009C4E93"/>
    <w:rsid w:val="009C67EF"/>
    <w:rsid w:val="009D0EC3"/>
    <w:rsid w:val="009D3973"/>
    <w:rsid w:val="009D40C4"/>
    <w:rsid w:val="009D5E91"/>
    <w:rsid w:val="009E0489"/>
    <w:rsid w:val="009E2DE3"/>
    <w:rsid w:val="009E4114"/>
    <w:rsid w:val="009E6531"/>
    <w:rsid w:val="009E74E2"/>
    <w:rsid w:val="009E76EE"/>
    <w:rsid w:val="009F15F8"/>
    <w:rsid w:val="009F7C83"/>
    <w:rsid w:val="00A008E0"/>
    <w:rsid w:val="00A034D3"/>
    <w:rsid w:val="00A03CAF"/>
    <w:rsid w:val="00A056EA"/>
    <w:rsid w:val="00A07C2B"/>
    <w:rsid w:val="00A12BDB"/>
    <w:rsid w:val="00A13B8B"/>
    <w:rsid w:val="00A161AE"/>
    <w:rsid w:val="00A16441"/>
    <w:rsid w:val="00A167D4"/>
    <w:rsid w:val="00A23606"/>
    <w:rsid w:val="00A307F3"/>
    <w:rsid w:val="00A30911"/>
    <w:rsid w:val="00A328CE"/>
    <w:rsid w:val="00A33153"/>
    <w:rsid w:val="00A34742"/>
    <w:rsid w:val="00A34D20"/>
    <w:rsid w:val="00A357CE"/>
    <w:rsid w:val="00A41A90"/>
    <w:rsid w:val="00A457CC"/>
    <w:rsid w:val="00A469E1"/>
    <w:rsid w:val="00A521AF"/>
    <w:rsid w:val="00A572D2"/>
    <w:rsid w:val="00A57B84"/>
    <w:rsid w:val="00A704EC"/>
    <w:rsid w:val="00A7265C"/>
    <w:rsid w:val="00A770A2"/>
    <w:rsid w:val="00A8396D"/>
    <w:rsid w:val="00A9367D"/>
    <w:rsid w:val="00A9418F"/>
    <w:rsid w:val="00A94522"/>
    <w:rsid w:val="00AA3E0F"/>
    <w:rsid w:val="00AA4E0D"/>
    <w:rsid w:val="00AA5C4B"/>
    <w:rsid w:val="00AA60AD"/>
    <w:rsid w:val="00AB2416"/>
    <w:rsid w:val="00AB32BC"/>
    <w:rsid w:val="00AB6499"/>
    <w:rsid w:val="00AC2BCE"/>
    <w:rsid w:val="00AC30E7"/>
    <w:rsid w:val="00AC3159"/>
    <w:rsid w:val="00AD064C"/>
    <w:rsid w:val="00AD0E78"/>
    <w:rsid w:val="00AE30D5"/>
    <w:rsid w:val="00AF0182"/>
    <w:rsid w:val="00AF0CEE"/>
    <w:rsid w:val="00AF17A5"/>
    <w:rsid w:val="00AF22DB"/>
    <w:rsid w:val="00AF297B"/>
    <w:rsid w:val="00AF4198"/>
    <w:rsid w:val="00AF46BB"/>
    <w:rsid w:val="00AF6DA2"/>
    <w:rsid w:val="00B02592"/>
    <w:rsid w:val="00B143B0"/>
    <w:rsid w:val="00B1697E"/>
    <w:rsid w:val="00B2363B"/>
    <w:rsid w:val="00B26211"/>
    <w:rsid w:val="00B27E8B"/>
    <w:rsid w:val="00B31638"/>
    <w:rsid w:val="00B37C6D"/>
    <w:rsid w:val="00B4206D"/>
    <w:rsid w:val="00B4252E"/>
    <w:rsid w:val="00B44EE2"/>
    <w:rsid w:val="00B500F8"/>
    <w:rsid w:val="00B509C5"/>
    <w:rsid w:val="00B5382C"/>
    <w:rsid w:val="00B538D8"/>
    <w:rsid w:val="00B60F00"/>
    <w:rsid w:val="00B621DA"/>
    <w:rsid w:val="00B66640"/>
    <w:rsid w:val="00B66747"/>
    <w:rsid w:val="00B671B2"/>
    <w:rsid w:val="00B75100"/>
    <w:rsid w:val="00B75BAA"/>
    <w:rsid w:val="00B83C04"/>
    <w:rsid w:val="00B85CBE"/>
    <w:rsid w:val="00B91C70"/>
    <w:rsid w:val="00B93EA7"/>
    <w:rsid w:val="00B9416D"/>
    <w:rsid w:val="00BA21E4"/>
    <w:rsid w:val="00BA2E63"/>
    <w:rsid w:val="00BA3860"/>
    <w:rsid w:val="00BA3CAC"/>
    <w:rsid w:val="00BA6CE2"/>
    <w:rsid w:val="00BB7EB4"/>
    <w:rsid w:val="00BC2951"/>
    <w:rsid w:val="00BC3529"/>
    <w:rsid w:val="00BC3CAD"/>
    <w:rsid w:val="00BC3DBD"/>
    <w:rsid w:val="00BC5159"/>
    <w:rsid w:val="00BC5BBB"/>
    <w:rsid w:val="00BC5EBB"/>
    <w:rsid w:val="00BC728F"/>
    <w:rsid w:val="00BC7F40"/>
    <w:rsid w:val="00BD385E"/>
    <w:rsid w:val="00BD53EA"/>
    <w:rsid w:val="00BD5733"/>
    <w:rsid w:val="00BD6C4F"/>
    <w:rsid w:val="00BD7AE4"/>
    <w:rsid w:val="00BE1053"/>
    <w:rsid w:val="00BE10A3"/>
    <w:rsid w:val="00BE56E9"/>
    <w:rsid w:val="00BE5D58"/>
    <w:rsid w:val="00BF0DD3"/>
    <w:rsid w:val="00BF0FC5"/>
    <w:rsid w:val="00BF27ED"/>
    <w:rsid w:val="00C02C0C"/>
    <w:rsid w:val="00C104E5"/>
    <w:rsid w:val="00C13D85"/>
    <w:rsid w:val="00C2276D"/>
    <w:rsid w:val="00C26663"/>
    <w:rsid w:val="00C26C53"/>
    <w:rsid w:val="00C35DE8"/>
    <w:rsid w:val="00C377CF"/>
    <w:rsid w:val="00C4499E"/>
    <w:rsid w:val="00C51A15"/>
    <w:rsid w:val="00C52E9C"/>
    <w:rsid w:val="00C61171"/>
    <w:rsid w:val="00C61B7F"/>
    <w:rsid w:val="00C6417C"/>
    <w:rsid w:val="00C67CB7"/>
    <w:rsid w:val="00C705A1"/>
    <w:rsid w:val="00C72CD1"/>
    <w:rsid w:val="00C75769"/>
    <w:rsid w:val="00C7587E"/>
    <w:rsid w:val="00C761F8"/>
    <w:rsid w:val="00C76D29"/>
    <w:rsid w:val="00C814C6"/>
    <w:rsid w:val="00C8337F"/>
    <w:rsid w:val="00C84FAD"/>
    <w:rsid w:val="00C86AD6"/>
    <w:rsid w:val="00C90190"/>
    <w:rsid w:val="00C90A4B"/>
    <w:rsid w:val="00C90C1C"/>
    <w:rsid w:val="00C91051"/>
    <w:rsid w:val="00C911D3"/>
    <w:rsid w:val="00C91A6E"/>
    <w:rsid w:val="00C94AD0"/>
    <w:rsid w:val="00C97522"/>
    <w:rsid w:val="00CA0BA3"/>
    <w:rsid w:val="00CA57FD"/>
    <w:rsid w:val="00CA660D"/>
    <w:rsid w:val="00CA6FAE"/>
    <w:rsid w:val="00CB074A"/>
    <w:rsid w:val="00CB201D"/>
    <w:rsid w:val="00CC224C"/>
    <w:rsid w:val="00CC52EC"/>
    <w:rsid w:val="00CC54ED"/>
    <w:rsid w:val="00CD0148"/>
    <w:rsid w:val="00CD6E36"/>
    <w:rsid w:val="00CD7923"/>
    <w:rsid w:val="00CE012A"/>
    <w:rsid w:val="00CE1AAE"/>
    <w:rsid w:val="00CE1D75"/>
    <w:rsid w:val="00CE280C"/>
    <w:rsid w:val="00CE3CA5"/>
    <w:rsid w:val="00CE6F07"/>
    <w:rsid w:val="00CE76B1"/>
    <w:rsid w:val="00CF1198"/>
    <w:rsid w:val="00CF196D"/>
    <w:rsid w:val="00CF316C"/>
    <w:rsid w:val="00CF5903"/>
    <w:rsid w:val="00D015EB"/>
    <w:rsid w:val="00D01F3A"/>
    <w:rsid w:val="00D02B12"/>
    <w:rsid w:val="00D0623D"/>
    <w:rsid w:val="00D15DCC"/>
    <w:rsid w:val="00D1741D"/>
    <w:rsid w:val="00D24A8F"/>
    <w:rsid w:val="00D26087"/>
    <w:rsid w:val="00D26159"/>
    <w:rsid w:val="00D27209"/>
    <w:rsid w:val="00D30685"/>
    <w:rsid w:val="00D34773"/>
    <w:rsid w:val="00D377CE"/>
    <w:rsid w:val="00D4581A"/>
    <w:rsid w:val="00D527B1"/>
    <w:rsid w:val="00D605AC"/>
    <w:rsid w:val="00D611BD"/>
    <w:rsid w:val="00D636F7"/>
    <w:rsid w:val="00D651C9"/>
    <w:rsid w:val="00D73D4B"/>
    <w:rsid w:val="00D76D4D"/>
    <w:rsid w:val="00D77829"/>
    <w:rsid w:val="00D77D98"/>
    <w:rsid w:val="00D81928"/>
    <w:rsid w:val="00D85702"/>
    <w:rsid w:val="00D861D0"/>
    <w:rsid w:val="00D90808"/>
    <w:rsid w:val="00D94162"/>
    <w:rsid w:val="00D951B6"/>
    <w:rsid w:val="00DA1AC4"/>
    <w:rsid w:val="00DA2AA9"/>
    <w:rsid w:val="00DA3BC3"/>
    <w:rsid w:val="00DA5FF7"/>
    <w:rsid w:val="00DA67FC"/>
    <w:rsid w:val="00DB413F"/>
    <w:rsid w:val="00DC0409"/>
    <w:rsid w:val="00DC1628"/>
    <w:rsid w:val="00DC3399"/>
    <w:rsid w:val="00DC369C"/>
    <w:rsid w:val="00DC5D27"/>
    <w:rsid w:val="00DD06A2"/>
    <w:rsid w:val="00DD18FD"/>
    <w:rsid w:val="00DD25CD"/>
    <w:rsid w:val="00DD5A5A"/>
    <w:rsid w:val="00DD7A96"/>
    <w:rsid w:val="00DE3CB8"/>
    <w:rsid w:val="00DE4D06"/>
    <w:rsid w:val="00DE780D"/>
    <w:rsid w:val="00DF5BC5"/>
    <w:rsid w:val="00E00C57"/>
    <w:rsid w:val="00E00D21"/>
    <w:rsid w:val="00E07B72"/>
    <w:rsid w:val="00E07FAE"/>
    <w:rsid w:val="00E12CCC"/>
    <w:rsid w:val="00E24CD0"/>
    <w:rsid w:val="00E25D7B"/>
    <w:rsid w:val="00E268E9"/>
    <w:rsid w:val="00E349BF"/>
    <w:rsid w:val="00E36E54"/>
    <w:rsid w:val="00E4291D"/>
    <w:rsid w:val="00E51990"/>
    <w:rsid w:val="00E564DA"/>
    <w:rsid w:val="00E5675A"/>
    <w:rsid w:val="00E56AC0"/>
    <w:rsid w:val="00E60CE5"/>
    <w:rsid w:val="00E70F5B"/>
    <w:rsid w:val="00E7734F"/>
    <w:rsid w:val="00E80A51"/>
    <w:rsid w:val="00E81249"/>
    <w:rsid w:val="00E830C2"/>
    <w:rsid w:val="00EA17B7"/>
    <w:rsid w:val="00EA306D"/>
    <w:rsid w:val="00EB1304"/>
    <w:rsid w:val="00EB6C6A"/>
    <w:rsid w:val="00EC03F3"/>
    <w:rsid w:val="00EC41B8"/>
    <w:rsid w:val="00EC4FA8"/>
    <w:rsid w:val="00ED032E"/>
    <w:rsid w:val="00ED1BC6"/>
    <w:rsid w:val="00ED56F0"/>
    <w:rsid w:val="00EE4EF0"/>
    <w:rsid w:val="00EE5B64"/>
    <w:rsid w:val="00EF0177"/>
    <w:rsid w:val="00EF0B87"/>
    <w:rsid w:val="00EF2771"/>
    <w:rsid w:val="00F026E3"/>
    <w:rsid w:val="00F03F52"/>
    <w:rsid w:val="00F047F7"/>
    <w:rsid w:val="00F219D8"/>
    <w:rsid w:val="00F226B9"/>
    <w:rsid w:val="00F25EFA"/>
    <w:rsid w:val="00F35CA9"/>
    <w:rsid w:val="00F40FFD"/>
    <w:rsid w:val="00F420A5"/>
    <w:rsid w:val="00F449A5"/>
    <w:rsid w:val="00F50264"/>
    <w:rsid w:val="00F53C97"/>
    <w:rsid w:val="00F618CF"/>
    <w:rsid w:val="00F61F22"/>
    <w:rsid w:val="00F63B20"/>
    <w:rsid w:val="00F66C2C"/>
    <w:rsid w:val="00F77B95"/>
    <w:rsid w:val="00F814DA"/>
    <w:rsid w:val="00F82A0A"/>
    <w:rsid w:val="00F83B78"/>
    <w:rsid w:val="00F90487"/>
    <w:rsid w:val="00F942F1"/>
    <w:rsid w:val="00F97123"/>
    <w:rsid w:val="00FA04E6"/>
    <w:rsid w:val="00FA2E61"/>
    <w:rsid w:val="00FA6D4A"/>
    <w:rsid w:val="00FB160D"/>
    <w:rsid w:val="00FB24E3"/>
    <w:rsid w:val="00FC0D86"/>
    <w:rsid w:val="00FC2EBE"/>
    <w:rsid w:val="00FD0A92"/>
    <w:rsid w:val="00FD0C59"/>
    <w:rsid w:val="00FD5D40"/>
    <w:rsid w:val="00FE105B"/>
    <w:rsid w:val="00FE3914"/>
    <w:rsid w:val="00FE3A29"/>
    <w:rsid w:val="00FE419C"/>
    <w:rsid w:val="00FE79F3"/>
    <w:rsid w:val="00FF1733"/>
    <w:rsid w:val="00FF6FA9"/>
    <w:rsid w:val="00FF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E19EFB"/>
  <w15:docId w15:val="{6684E110-0215-4711-89ED-CC8D32B25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uiPriority="11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8203D"/>
    <w:rPr>
      <w:rFonts w:eastAsia="Calibri"/>
      <w:lang w:val="de-DE" w:eastAsia="de-DE"/>
    </w:rPr>
  </w:style>
  <w:style w:type="paragraph" w:styleId="berschrift1">
    <w:name w:val="heading 1"/>
    <w:basedOn w:val="Standard"/>
    <w:link w:val="berschrift1Zchn"/>
    <w:uiPriority w:val="9"/>
    <w:qFormat/>
    <w:rsid w:val="00FB24E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FB24E3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link w:val="Textkrper2Zchn"/>
    <w:rsid w:val="0038203D"/>
    <w:pPr>
      <w:jc w:val="both"/>
    </w:pPr>
    <w:rPr>
      <w:rFonts w:ascii="Arial" w:eastAsia="Times New Roman" w:hAnsi="Arial"/>
      <w:color w:val="000000"/>
      <w:sz w:val="32"/>
    </w:rPr>
  </w:style>
  <w:style w:type="character" w:customStyle="1" w:styleId="Textkrper2Zchn">
    <w:name w:val="Textkörper 2 Zchn"/>
    <w:link w:val="Textkrper2"/>
    <w:locked/>
    <w:rsid w:val="0038203D"/>
    <w:rPr>
      <w:rFonts w:ascii="Arial" w:hAnsi="Arial"/>
      <w:color w:val="000000"/>
      <w:sz w:val="32"/>
      <w:lang w:val="de-DE" w:eastAsia="de-DE" w:bidi="ar-SA"/>
    </w:rPr>
  </w:style>
  <w:style w:type="character" w:styleId="Hyperlink">
    <w:name w:val="Hyperlink"/>
    <w:rsid w:val="0038203D"/>
    <w:rPr>
      <w:rFonts w:cs="Times New Roman"/>
      <w:color w:val="0000FF"/>
      <w:u w:val="single"/>
    </w:rPr>
  </w:style>
  <w:style w:type="paragraph" w:styleId="Textkrper">
    <w:name w:val="Body Text"/>
    <w:basedOn w:val="Standard"/>
    <w:link w:val="TextkrperZchn"/>
    <w:uiPriority w:val="99"/>
    <w:rsid w:val="0038203D"/>
    <w:pPr>
      <w:spacing w:after="120"/>
    </w:pPr>
    <w:rPr>
      <w:rFonts w:eastAsia="Times New Roman"/>
    </w:rPr>
  </w:style>
  <w:style w:type="character" w:customStyle="1" w:styleId="TextkrperZchn">
    <w:name w:val="Textkörper Zchn"/>
    <w:link w:val="Textkrper"/>
    <w:uiPriority w:val="99"/>
    <w:locked/>
    <w:rsid w:val="0038203D"/>
    <w:rPr>
      <w:lang w:val="de-DE" w:eastAsia="de-DE" w:bidi="ar-SA"/>
    </w:rPr>
  </w:style>
  <w:style w:type="paragraph" w:styleId="Untertitel">
    <w:name w:val="Subtitle"/>
    <w:basedOn w:val="Standard"/>
    <w:next w:val="Textkrper"/>
    <w:link w:val="UntertitelZchn"/>
    <w:uiPriority w:val="11"/>
    <w:qFormat/>
    <w:rsid w:val="0038203D"/>
    <w:pPr>
      <w:suppressAutoHyphens/>
      <w:jc w:val="both"/>
    </w:pPr>
    <w:rPr>
      <w:rFonts w:ascii="Times" w:eastAsia="Times New Roman" w:hAnsi="Times"/>
      <w:b/>
      <w:lang w:val="en-GB" w:eastAsia="ar-SA"/>
    </w:rPr>
  </w:style>
  <w:style w:type="character" w:customStyle="1" w:styleId="UntertitelZchn">
    <w:name w:val="Untertitel Zchn"/>
    <w:link w:val="Untertitel"/>
    <w:uiPriority w:val="11"/>
    <w:locked/>
    <w:rsid w:val="0038203D"/>
    <w:rPr>
      <w:rFonts w:ascii="Times" w:hAnsi="Times"/>
      <w:b/>
      <w:lang w:val="en-GB" w:eastAsia="ar-SA" w:bidi="ar-SA"/>
    </w:rPr>
  </w:style>
  <w:style w:type="paragraph" w:styleId="Kopfzeile">
    <w:name w:val="header"/>
    <w:basedOn w:val="Standard"/>
    <w:link w:val="KopfzeileZchn"/>
    <w:uiPriority w:val="99"/>
    <w:rsid w:val="0038203D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KopfzeileZchn">
    <w:name w:val="Kopfzeile Zchn"/>
    <w:link w:val="Kopfzeile"/>
    <w:uiPriority w:val="99"/>
    <w:locked/>
    <w:rsid w:val="0038203D"/>
    <w:rPr>
      <w:lang w:val="de-DE" w:eastAsia="de-DE" w:bidi="ar-SA"/>
    </w:rPr>
  </w:style>
  <w:style w:type="paragraph" w:styleId="StandardWeb">
    <w:name w:val="Normal (Web)"/>
    <w:basedOn w:val="Standard"/>
    <w:uiPriority w:val="99"/>
    <w:rsid w:val="0038203D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paragraph" w:styleId="Fuzeile">
    <w:name w:val="footer"/>
    <w:basedOn w:val="Standard"/>
    <w:rsid w:val="0038203D"/>
    <w:pPr>
      <w:tabs>
        <w:tab w:val="center" w:pos="4536"/>
        <w:tab w:val="right" w:pos="9072"/>
      </w:tabs>
    </w:pPr>
  </w:style>
  <w:style w:type="paragraph" w:customStyle="1" w:styleId="bodytext">
    <w:name w:val="bodytext"/>
    <w:basedOn w:val="Standard"/>
    <w:rsid w:val="00DC369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Tabellenraster">
    <w:name w:val="Table Grid"/>
    <w:basedOn w:val="NormaleTabelle"/>
    <w:rsid w:val="008B55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uiPriority w:val="99"/>
    <w:rsid w:val="003F047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3F047C"/>
  </w:style>
  <w:style w:type="character" w:customStyle="1" w:styleId="KommentartextZchn">
    <w:name w:val="Kommentartext Zchn"/>
    <w:link w:val="Kommentartext"/>
    <w:uiPriority w:val="99"/>
    <w:rsid w:val="003F047C"/>
    <w:rPr>
      <w:rFonts w:eastAsia="Calibri"/>
    </w:rPr>
  </w:style>
  <w:style w:type="paragraph" w:styleId="Kommentarthema">
    <w:name w:val="annotation subject"/>
    <w:basedOn w:val="Kommentartext"/>
    <w:next w:val="Kommentartext"/>
    <w:link w:val="KommentarthemaZchn"/>
    <w:rsid w:val="003F047C"/>
    <w:rPr>
      <w:b/>
      <w:bCs/>
    </w:rPr>
  </w:style>
  <w:style w:type="character" w:customStyle="1" w:styleId="KommentarthemaZchn">
    <w:name w:val="Kommentarthema Zchn"/>
    <w:link w:val="Kommentarthema"/>
    <w:rsid w:val="003F047C"/>
    <w:rPr>
      <w:rFonts w:eastAsia="Calibri"/>
      <w:b/>
      <w:bCs/>
    </w:rPr>
  </w:style>
  <w:style w:type="paragraph" w:styleId="Sprechblasentext">
    <w:name w:val="Balloon Text"/>
    <w:basedOn w:val="Standard"/>
    <w:link w:val="SprechblasentextZchn"/>
    <w:rsid w:val="003F047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F047C"/>
    <w:rPr>
      <w:rFonts w:ascii="Tahoma" w:eastAsia="Calibri" w:hAnsi="Tahoma" w:cs="Tahoma"/>
      <w:sz w:val="16"/>
      <w:szCs w:val="16"/>
    </w:rPr>
  </w:style>
  <w:style w:type="character" w:customStyle="1" w:styleId="A4">
    <w:name w:val="A4"/>
    <w:uiPriority w:val="99"/>
    <w:rsid w:val="00C911D3"/>
    <w:rPr>
      <w:rFonts w:cs="DejaVu Sans Condensed"/>
      <w:color w:val="000000"/>
      <w:sz w:val="16"/>
      <w:szCs w:val="16"/>
    </w:rPr>
  </w:style>
  <w:style w:type="character" w:customStyle="1" w:styleId="BesuchterHyperlink1">
    <w:name w:val="BesuchterHyperlink1"/>
    <w:rsid w:val="005F0539"/>
    <w:rPr>
      <w:color w:val="800080"/>
      <w:u w:val="single"/>
    </w:rPr>
  </w:style>
  <w:style w:type="character" w:customStyle="1" w:styleId="berschrift1Zchn">
    <w:name w:val="Überschrift 1 Zchn"/>
    <w:link w:val="berschrift1"/>
    <w:uiPriority w:val="9"/>
    <w:rsid w:val="00FB24E3"/>
    <w:rPr>
      <w:b/>
      <w:bCs/>
      <w:kern w:val="36"/>
      <w:sz w:val="48"/>
      <w:szCs w:val="48"/>
    </w:rPr>
  </w:style>
  <w:style w:type="character" w:customStyle="1" w:styleId="berschrift2Zchn">
    <w:name w:val="Überschrift 2 Zchn"/>
    <w:link w:val="berschrift2"/>
    <w:uiPriority w:val="9"/>
    <w:rsid w:val="00FB24E3"/>
    <w:rPr>
      <w:b/>
      <w:bCs/>
      <w:sz w:val="36"/>
      <w:szCs w:val="36"/>
    </w:rPr>
  </w:style>
  <w:style w:type="character" w:styleId="Fett">
    <w:name w:val="Strong"/>
    <w:uiPriority w:val="22"/>
    <w:qFormat/>
    <w:rsid w:val="00FB24E3"/>
    <w:rPr>
      <w:b/>
      <w:bCs/>
    </w:rPr>
  </w:style>
  <w:style w:type="paragraph" w:customStyle="1" w:styleId="Default">
    <w:name w:val="Default"/>
    <w:rsid w:val="002428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character" w:customStyle="1" w:styleId="NichtaufgelsteErwhnung1">
    <w:name w:val="Nicht aufgelöste Erwähnung1"/>
    <w:uiPriority w:val="99"/>
    <w:semiHidden/>
    <w:unhideWhenUsed/>
    <w:rsid w:val="00FE105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5562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56143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7B440D"/>
    <w:rPr>
      <w:rFonts w:eastAsia="Calibri"/>
      <w:lang w:val="de-DE" w:eastAsia="de-DE"/>
    </w:rPr>
  </w:style>
  <w:style w:type="character" w:styleId="BesuchterLink">
    <w:name w:val="FollowedHyperlink"/>
    <w:basedOn w:val="Absatz-Standardschriftart"/>
    <w:rsid w:val="009319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4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2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1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0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3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9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87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8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6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1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1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1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5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9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84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00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ndalsresorts.eu/en/sandals-saint-vincent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hs@liebl-pr.d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sandalsresorts.e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sandalsresorts.eu/en/sandals-saint-vincent/rooms-suites/detail/?categoryCode=CBE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drive.google.com/drive/folders/16fhH6V9WlZSnpl0no5z3DyEXNI8F75Fh" TargetMode="External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8AA8C-0C1F-4249-8DE1-1862C68FD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479</Words>
  <Characters>3461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Pressemitteilung  uschi liebl pr</vt:lpstr>
      <vt:lpstr>Pressemitteilung  uschi liebl pr</vt:lpstr>
    </vt:vector>
  </TitlesOfParts>
  <Company>uschi liebl pr</Company>
  <LinksUpToDate>false</LinksUpToDate>
  <CharactersWithSpaces>3933</CharactersWithSpaces>
  <SharedDoc>false</SharedDoc>
  <HLinks>
    <vt:vector size="18" baseType="variant">
      <vt:variant>
        <vt:i4>6684698</vt:i4>
      </vt:variant>
      <vt:variant>
        <vt:i4>6</vt:i4>
      </vt:variant>
      <vt:variant>
        <vt:i4>0</vt:i4>
      </vt:variant>
      <vt:variant>
        <vt:i4>5</vt:i4>
      </vt:variant>
      <vt:variant>
        <vt:lpwstr>mailto:tk@liebl-pr.de</vt:lpwstr>
      </vt:variant>
      <vt:variant>
        <vt:lpwstr/>
      </vt:variant>
      <vt:variant>
        <vt:i4>7667808</vt:i4>
      </vt:variant>
      <vt:variant>
        <vt:i4>3</vt:i4>
      </vt:variant>
      <vt:variant>
        <vt:i4>0</vt:i4>
      </vt:variant>
      <vt:variant>
        <vt:i4>5</vt:i4>
      </vt:variant>
      <vt:variant>
        <vt:lpwstr>http://www.liebl-pr.de/</vt:lpwstr>
      </vt:variant>
      <vt:variant>
        <vt:lpwstr/>
      </vt:variant>
      <vt:variant>
        <vt:i4>1441819</vt:i4>
      </vt:variant>
      <vt:variant>
        <vt:i4>0</vt:i4>
      </vt:variant>
      <vt:variant>
        <vt:i4>0</vt:i4>
      </vt:variant>
      <vt:variant>
        <vt:i4>5</vt:i4>
      </vt:variant>
      <vt:variant>
        <vt:lpwstr>http://www.posthotel.at/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  uschi liebl pr</dc:title>
  <dc:creator>Caroline Zimmermann</dc:creator>
  <cp:lastModifiedBy>Hien Tran</cp:lastModifiedBy>
  <cp:revision>8</cp:revision>
  <cp:lastPrinted>2024-03-12T11:31:00Z</cp:lastPrinted>
  <dcterms:created xsi:type="dcterms:W3CDTF">2024-07-31T12:06:00Z</dcterms:created>
  <dcterms:modified xsi:type="dcterms:W3CDTF">2024-08-06T14:13:00Z</dcterms:modified>
</cp:coreProperties>
</file>