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258BC" w14:textId="1544279E" w:rsidR="00E7061D" w:rsidRPr="0069449C" w:rsidRDefault="00E7061D" w:rsidP="00E7061D">
      <w:pPr>
        <w:rPr>
          <w:color w:val="000000" w:themeColor="text1"/>
        </w:rPr>
      </w:pPr>
      <w:r w:rsidRPr="0069449C">
        <w:rPr>
          <w:noProof/>
          <w:color w:val="000000" w:themeColor="text1"/>
        </w:rPr>
        <w:drawing>
          <wp:anchor distT="0" distB="0" distL="114300" distR="114300" simplePos="0" relativeHeight="251656704" behindDoc="1" locked="1" layoutInCell="1" allowOverlap="0" wp14:anchorId="68B1B749" wp14:editId="34C0A0DE">
            <wp:simplePos x="0" y="0"/>
            <wp:positionH relativeFrom="column">
              <wp:posOffset>-899795</wp:posOffset>
            </wp:positionH>
            <wp:positionV relativeFrom="page">
              <wp:posOffset>0</wp:posOffset>
            </wp:positionV>
            <wp:extent cx="7533640" cy="1543050"/>
            <wp:effectExtent l="0" t="0" r="0" b="0"/>
            <wp:wrapTopAndBottom/>
            <wp:docPr id="1107059458" name="Grafik 13"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059458" name="Grafik 13" descr="Ein Bild, das Text, Screenshot, Schrift, Reihe enthält.&#10;&#10;Automatisch generierte Beschreibung"/>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7533640" cy="15430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Hlk498960910"/>
      <w:bookmarkEnd w:id="0"/>
      <w:bookmarkEnd w:id="1"/>
    </w:p>
    <w:tbl>
      <w:tblPr>
        <w:tblW w:w="0" w:type="auto"/>
        <w:jc w:val="center"/>
        <w:tblCellMar>
          <w:left w:w="0" w:type="dxa"/>
          <w:right w:w="0" w:type="dxa"/>
        </w:tblCellMar>
        <w:tblLook w:val="04A0" w:firstRow="1" w:lastRow="0" w:firstColumn="1" w:lastColumn="0" w:noHBand="0" w:noVBand="1"/>
      </w:tblPr>
      <w:tblGrid>
        <w:gridCol w:w="9072"/>
      </w:tblGrid>
      <w:tr w:rsidR="0069449C" w:rsidRPr="009555F8" w14:paraId="7340073A" w14:textId="77777777" w:rsidTr="00E7061D">
        <w:trPr>
          <w:jc w:val="center"/>
        </w:trPr>
        <w:tc>
          <w:tcPr>
            <w:tcW w:w="9819" w:type="dxa"/>
            <w:tcMar>
              <w:top w:w="0" w:type="dxa"/>
              <w:left w:w="108" w:type="dxa"/>
              <w:bottom w:w="0" w:type="dxa"/>
              <w:right w:w="108" w:type="dxa"/>
            </w:tcMar>
          </w:tcPr>
          <w:p w14:paraId="0ED30628" w14:textId="1544279E" w:rsidR="00E7061D" w:rsidRPr="0069449C" w:rsidRDefault="00E7061D">
            <w:pPr>
              <w:pStyle w:val="Textkrper2"/>
              <w:spacing w:line="360" w:lineRule="auto"/>
              <w:jc w:val="center"/>
              <w:rPr>
                <w:rFonts w:ascii="Century Gothic" w:hAnsi="Century Gothic"/>
                <w:b/>
                <w:bCs/>
                <w:color w:val="000000" w:themeColor="text1"/>
                <w:sz w:val="22"/>
                <w:szCs w:val="22"/>
              </w:rPr>
            </w:pPr>
            <w:r w:rsidRPr="0069449C">
              <w:rPr>
                <w:rFonts w:ascii="Century Gothic" w:hAnsi="Century Gothic"/>
                <w:b/>
                <w:bCs/>
                <w:noProof/>
                <w:color w:val="000000" w:themeColor="text1"/>
                <w:sz w:val="22"/>
                <w:szCs w:val="22"/>
              </w:rPr>
              <w:drawing>
                <wp:inline distT="0" distB="0" distL="0" distR="0" wp14:anchorId="6ECE4484" wp14:editId="1CC10A9B">
                  <wp:extent cx="1752600" cy="857250"/>
                  <wp:effectExtent l="0" t="0" r="0" b="0"/>
                  <wp:docPr id="118294111" name="Grafik 1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4111" name="Grafik 11" descr="Ein Bild, das Text, Schrift, Grafiken, Logo enthält.&#10;&#10;Automatisch generierte Beschreibung"/>
                          <pic:cNvPicPr>
                            <a:picLocks noChangeAspect="1" noChangeArrowheads="1"/>
                          </pic:cNvPicPr>
                        </pic:nvPicPr>
                        <pic:blipFill>
                          <a:blip r:embed="rId7" r:link="rId8">
                            <a:extLst>
                              <a:ext uri="{28A0092B-C50C-407E-A947-70E740481C1C}">
                                <a14:useLocalDpi xmlns:a14="http://schemas.microsoft.com/office/drawing/2010/main"/>
                              </a:ext>
                            </a:extLst>
                          </a:blip>
                          <a:srcRect/>
                          <a:stretch>
                            <a:fillRect/>
                          </a:stretch>
                        </pic:blipFill>
                        <pic:spPr bwMode="auto">
                          <a:xfrm>
                            <a:off x="0" y="0"/>
                            <a:ext cx="1752600" cy="857250"/>
                          </a:xfrm>
                          <a:prstGeom prst="rect">
                            <a:avLst/>
                          </a:prstGeom>
                          <a:noFill/>
                          <a:ln>
                            <a:noFill/>
                          </a:ln>
                        </pic:spPr>
                      </pic:pic>
                    </a:graphicData>
                  </a:graphic>
                </wp:inline>
              </w:drawing>
            </w:r>
          </w:p>
          <w:p w14:paraId="509FE88C" w14:textId="17909CAB" w:rsidR="00E7061D" w:rsidRPr="0069449C" w:rsidRDefault="00E7061D">
            <w:pPr>
              <w:pStyle w:val="Textkrper2"/>
              <w:spacing w:line="360" w:lineRule="auto"/>
              <w:rPr>
                <w:rFonts w:ascii="Century Gothic" w:hAnsi="Century Gothic"/>
                <w:b/>
                <w:bCs/>
                <w:color w:val="000000" w:themeColor="text1"/>
                <w:sz w:val="22"/>
                <w:szCs w:val="22"/>
              </w:rPr>
            </w:pPr>
            <w:r w:rsidRPr="0069449C">
              <w:rPr>
                <w:rFonts w:ascii="Century Gothic" w:hAnsi="Century Gothic"/>
                <w:b/>
                <w:bCs/>
                <w:noProof/>
                <w:color w:val="000000" w:themeColor="text1"/>
                <w:sz w:val="22"/>
                <w:szCs w:val="22"/>
                <w14:ligatures w14:val="standardContextual"/>
              </w:rPr>
              <mc:AlternateContent>
                <mc:Choice Requires="wps">
                  <w:drawing>
                    <wp:anchor distT="0" distB="0" distL="114300" distR="114300" simplePos="0" relativeHeight="251658752" behindDoc="0" locked="0" layoutInCell="1" allowOverlap="1" wp14:anchorId="21D71D7F" wp14:editId="650FF720">
                      <wp:simplePos x="0" y="0"/>
                      <wp:positionH relativeFrom="column">
                        <wp:posOffset>-30274</wp:posOffset>
                      </wp:positionH>
                      <wp:positionV relativeFrom="paragraph">
                        <wp:posOffset>221856</wp:posOffset>
                      </wp:positionV>
                      <wp:extent cx="5781675" cy="0"/>
                      <wp:effectExtent l="0" t="0" r="0" b="0"/>
                      <wp:wrapNone/>
                      <wp:docPr id="1157194355" name="Gerader Verbinder 14"/>
                      <wp:cNvGraphicFramePr/>
                      <a:graphic xmlns:a="http://schemas.openxmlformats.org/drawingml/2006/main">
                        <a:graphicData uri="http://schemas.microsoft.com/office/word/2010/wordprocessingShape">
                          <wps:wsp>
                            <wps:cNvCnPr/>
                            <wps:spPr>
                              <a:xfrm flipV="1">
                                <a:off x="0" y="0"/>
                                <a:ext cx="578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9A5630" id="Gerader Verbinder 1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pt,17.45pt" to="452.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" strokecolor="black [3040]"/>
                  </w:pict>
                </mc:Fallback>
              </mc:AlternateContent>
            </w:r>
            <w:r w:rsidRPr="0069449C">
              <w:rPr>
                <w:rFonts w:ascii="Century Gothic" w:hAnsi="Century Gothic"/>
                <w:b/>
                <w:bCs/>
                <w:color w:val="000000" w:themeColor="text1"/>
                <w:sz w:val="22"/>
                <w:szCs w:val="22"/>
              </w:rPr>
              <w:t>Themenvorschlag uschi liebl pr</w:t>
            </w:r>
          </w:p>
          <w:p w14:paraId="36365363" w14:textId="59CD414A" w:rsidR="00B05F9A" w:rsidRPr="0069449C" w:rsidRDefault="00B27E13" w:rsidP="005F3BF6">
            <w:pPr>
              <w:pStyle w:val="Textkrper2"/>
              <w:spacing w:line="480" w:lineRule="auto"/>
              <w:jc w:val="right"/>
              <w:rPr>
                <w:rFonts w:ascii="Century Gothic" w:hAnsi="Century Gothic"/>
                <w:b/>
                <w:bCs/>
                <w:color w:val="000000" w:themeColor="text1"/>
                <w:sz w:val="22"/>
                <w:szCs w:val="22"/>
              </w:rPr>
            </w:pPr>
            <w:bookmarkStart w:id="2" w:name="_Hlt118384337"/>
            <w:bookmarkStart w:id="3" w:name="_Hlt118384336"/>
            <w:bookmarkStart w:id="4" w:name="_Hlt118382178"/>
            <w:bookmarkStart w:id="5" w:name="_Hlt118382177"/>
            <w:bookmarkStart w:id="6" w:name="_Hlt116740160"/>
            <w:bookmarkStart w:id="7" w:name="_Hlt116740159"/>
            <w:bookmarkStart w:id="8" w:name="_Hlt118115836"/>
            <w:bookmarkStart w:id="9" w:name="_Hlt118115835"/>
            <w:bookmarkStart w:id="10" w:name="_Hlt118383280"/>
            <w:bookmarkStart w:id="11" w:name="_Hlt118383279"/>
            <w:bookmarkStart w:id="12" w:name="_Hlt116737917"/>
            <w:bookmarkStart w:id="13" w:name="_Hlt116737916"/>
            <w:bookmarkStart w:id="14" w:name="_Hlt118384590"/>
            <w:bookmarkStart w:id="15" w:name="_Hlt118384589"/>
            <w:bookmarkStart w:id="16" w:name="_Hlt118116168"/>
            <w:bookmarkStart w:id="17" w:name="_Hlt118116167"/>
            <w:bookmarkStart w:id="18" w:name="_Hlt118144083"/>
            <w:bookmarkStart w:id="19" w:name="_Hlt118144082"/>
            <w:bookmarkStart w:id="20" w:name="_Hlt118143991"/>
            <w:bookmarkStart w:id="21" w:name="_Hlt118143990"/>
            <w:bookmarkStart w:id="22" w:name="_Hlt118385535"/>
            <w:bookmarkStart w:id="23" w:name="_Hlt118385534"/>
            <w:bookmarkStart w:id="24" w:name="_Hlt118232383"/>
            <w:bookmarkStart w:id="25" w:name="_Hlt118232382"/>
            <w:bookmarkStart w:id="26" w:name="_Hlt118232457"/>
            <w:bookmarkStart w:id="27" w:name="_Hlt118232456"/>
            <w:bookmarkStart w:id="28" w:name="_Hlt118385584"/>
            <w:bookmarkStart w:id="29" w:name="_Hlt11838558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Century Gothic" w:hAnsi="Century Gothic"/>
                <w:b/>
                <w:bCs/>
                <w:color w:val="000000" w:themeColor="text1"/>
                <w:sz w:val="22"/>
                <w:szCs w:val="22"/>
              </w:rPr>
              <w:t>29</w:t>
            </w:r>
            <w:r w:rsidR="000A2C7F" w:rsidRPr="0069449C">
              <w:rPr>
                <w:rFonts w:ascii="Century Gothic" w:hAnsi="Century Gothic"/>
                <w:b/>
                <w:bCs/>
                <w:color w:val="000000" w:themeColor="text1"/>
                <w:sz w:val="22"/>
                <w:szCs w:val="22"/>
              </w:rPr>
              <w:t xml:space="preserve">. </w:t>
            </w:r>
            <w:r w:rsidR="005F3BF6" w:rsidRPr="0069449C">
              <w:rPr>
                <w:rFonts w:ascii="Century Gothic" w:hAnsi="Century Gothic"/>
                <w:b/>
                <w:bCs/>
                <w:color w:val="000000" w:themeColor="text1"/>
                <w:sz w:val="22"/>
                <w:szCs w:val="22"/>
              </w:rPr>
              <w:t>August</w:t>
            </w:r>
            <w:r w:rsidR="00416140" w:rsidRPr="0069449C">
              <w:rPr>
                <w:rFonts w:ascii="Century Gothic" w:hAnsi="Century Gothic"/>
                <w:b/>
                <w:bCs/>
                <w:color w:val="000000" w:themeColor="text1"/>
                <w:sz w:val="22"/>
                <w:szCs w:val="22"/>
              </w:rPr>
              <w:t xml:space="preserve"> </w:t>
            </w:r>
            <w:r w:rsidR="00E7061D" w:rsidRPr="0069449C">
              <w:rPr>
                <w:rFonts w:ascii="Century Gothic" w:hAnsi="Century Gothic"/>
                <w:b/>
                <w:bCs/>
                <w:color w:val="000000" w:themeColor="text1"/>
                <w:sz w:val="22"/>
                <w:szCs w:val="22"/>
              </w:rPr>
              <w:t>202</w:t>
            </w:r>
            <w:r w:rsidR="00416140" w:rsidRPr="0069449C">
              <w:rPr>
                <w:rFonts w:ascii="Century Gothic" w:hAnsi="Century Gothic"/>
                <w:b/>
                <w:bCs/>
                <w:color w:val="000000" w:themeColor="text1"/>
                <w:sz w:val="22"/>
                <w:szCs w:val="22"/>
              </w:rPr>
              <w:t>4</w:t>
            </w:r>
          </w:p>
          <w:p w14:paraId="72960FFA" w14:textId="3BB38F72" w:rsidR="00E7061D" w:rsidRPr="0069449C" w:rsidRDefault="002D7297">
            <w:pPr>
              <w:spacing w:after="240"/>
              <w:jc w:val="center"/>
              <w:rPr>
                <w:rFonts w:ascii="Century Gothic" w:hAnsi="Century Gothic"/>
                <w:b/>
                <w:bCs/>
                <w:color w:val="000000" w:themeColor="text1"/>
                <w:sz w:val="24"/>
                <w:szCs w:val="24"/>
              </w:rPr>
            </w:pPr>
            <w:r w:rsidRPr="0069449C">
              <w:rPr>
                <w:rFonts w:ascii="Century Gothic" w:hAnsi="Century Gothic"/>
                <w:b/>
                <w:bCs/>
                <w:color w:val="000000" w:themeColor="text1"/>
                <w:sz w:val="24"/>
                <w:szCs w:val="24"/>
              </w:rPr>
              <w:t>Auf den Spuren de</w:t>
            </w:r>
            <w:r w:rsidR="004B11C3" w:rsidRPr="0069449C">
              <w:rPr>
                <w:rFonts w:ascii="Century Gothic" w:hAnsi="Century Gothic"/>
                <w:b/>
                <w:bCs/>
                <w:color w:val="000000" w:themeColor="text1"/>
                <w:sz w:val="24"/>
                <w:szCs w:val="24"/>
              </w:rPr>
              <w:t>s</w:t>
            </w:r>
            <w:r w:rsidRPr="0069449C">
              <w:rPr>
                <w:rFonts w:ascii="Century Gothic" w:hAnsi="Century Gothic"/>
                <w:b/>
                <w:bCs/>
                <w:color w:val="000000" w:themeColor="text1"/>
                <w:sz w:val="24"/>
                <w:szCs w:val="24"/>
              </w:rPr>
              <w:t xml:space="preserve"> </w:t>
            </w:r>
            <w:r w:rsidR="00312B85">
              <w:rPr>
                <w:rFonts w:ascii="Century Gothic" w:hAnsi="Century Gothic"/>
                <w:b/>
                <w:bCs/>
                <w:color w:val="000000" w:themeColor="text1"/>
                <w:sz w:val="24"/>
                <w:szCs w:val="24"/>
              </w:rPr>
              <w:t xml:space="preserve">heißesten </w:t>
            </w:r>
            <w:r w:rsidRPr="0069449C">
              <w:rPr>
                <w:rFonts w:ascii="Century Gothic" w:hAnsi="Century Gothic"/>
                <w:b/>
                <w:bCs/>
                <w:color w:val="000000" w:themeColor="text1"/>
                <w:sz w:val="24"/>
                <w:szCs w:val="24"/>
              </w:rPr>
              <w:t>neuen Reisetrends</w:t>
            </w:r>
          </w:p>
          <w:p w14:paraId="01EFE2C2" w14:textId="29AB3785" w:rsidR="00E7061D" w:rsidRPr="0069449C" w:rsidRDefault="002D7297">
            <w:pPr>
              <w:spacing w:after="240" w:line="276" w:lineRule="auto"/>
              <w:jc w:val="center"/>
              <w:rPr>
                <w:rFonts w:ascii="Century Gothic" w:hAnsi="Century Gothic"/>
                <w:b/>
                <w:bCs/>
                <w:color w:val="000000" w:themeColor="text1"/>
                <w:sz w:val="28"/>
                <w:szCs w:val="28"/>
              </w:rPr>
            </w:pPr>
            <w:r w:rsidRPr="0069449C">
              <w:rPr>
                <w:rFonts w:ascii="Century Gothic" w:hAnsi="Century Gothic"/>
                <w:b/>
                <w:bCs/>
                <w:color w:val="000000" w:themeColor="text1"/>
                <w:sz w:val="28"/>
                <w:szCs w:val="28"/>
              </w:rPr>
              <w:t xml:space="preserve">Viermal </w:t>
            </w:r>
            <w:proofErr w:type="spellStart"/>
            <w:r w:rsidRPr="0069449C">
              <w:rPr>
                <w:rFonts w:ascii="Century Gothic" w:hAnsi="Century Gothic"/>
                <w:b/>
                <w:bCs/>
                <w:color w:val="000000" w:themeColor="text1"/>
                <w:sz w:val="28"/>
                <w:szCs w:val="28"/>
              </w:rPr>
              <w:t>Coolcation</w:t>
            </w:r>
            <w:proofErr w:type="spellEnd"/>
            <w:r w:rsidRPr="0069449C">
              <w:rPr>
                <w:rFonts w:ascii="Century Gothic" w:hAnsi="Century Gothic"/>
                <w:b/>
                <w:bCs/>
                <w:color w:val="000000" w:themeColor="text1"/>
                <w:sz w:val="28"/>
                <w:szCs w:val="28"/>
              </w:rPr>
              <w:t xml:space="preserve"> </w:t>
            </w:r>
            <w:r w:rsidR="005F3BF6" w:rsidRPr="0069449C">
              <w:rPr>
                <w:rFonts w:ascii="Century Gothic" w:hAnsi="Century Gothic"/>
                <w:b/>
                <w:bCs/>
                <w:color w:val="000000" w:themeColor="text1"/>
                <w:sz w:val="28"/>
                <w:szCs w:val="28"/>
              </w:rPr>
              <w:t>in den Hotels von</w:t>
            </w:r>
            <w:r w:rsidR="003F3F4F" w:rsidRPr="0069449C">
              <w:rPr>
                <w:rFonts w:ascii="Century Gothic" w:hAnsi="Century Gothic"/>
                <w:b/>
                <w:bCs/>
                <w:color w:val="000000" w:themeColor="text1"/>
                <w:sz w:val="28"/>
                <w:szCs w:val="28"/>
              </w:rPr>
              <w:t xml:space="preserve"> Marriott Bonvoy </w:t>
            </w:r>
          </w:p>
          <w:p w14:paraId="33FEF3AE" w14:textId="041ECA45" w:rsidR="004B11C3" w:rsidRPr="0069449C" w:rsidRDefault="004B11C3" w:rsidP="004B11C3">
            <w:pPr>
              <w:spacing w:after="360" w:line="360" w:lineRule="auto"/>
              <w:jc w:val="both"/>
              <w:rPr>
                <w:rFonts w:ascii="Century Gothic" w:hAnsi="Century Gothic"/>
                <w:b/>
                <w:bCs/>
                <w:color w:val="000000" w:themeColor="text1"/>
              </w:rPr>
            </w:pPr>
            <w:r w:rsidRPr="0069449C">
              <w:rPr>
                <w:rFonts w:ascii="Century Gothic" w:hAnsi="Century Gothic"/>
                <w:b/>
                <w:bCs/>
                <w:color w:val="000000" w:themeColor="text1"/>
              </w:rPr>
              <w:t xml:space="preserve">Urlaube in kühleren Regionen </w:t>
            </w:r>
            <w:r w:rsidR="00E85708">
              <w:rPr>
                <w:rFonts w:ascii="Century Gothic" w:hAnsi="Century Gothic"/>
                <w:b/>
                <w:bCs/>
                <w:color w:val="000000" w:themeColor="text1"/>
              </w:rPr>
              <w:t xml:space="preserve">sind </w:t>
            </w:r>
            <w:r w:rsidRPr="0069449C">
              <w:rPr>
                <w:rFonts w:ascii="Century Gothic" w:hAnsi="Century Gothic"/>
                <w:b/>
                <w:bCs/>
                <w:color w:val="000000" w:themeColor="text1"/>
              </w:rPr>
              <w:t xml:space="preserve">eine willkommene Alternative zur Sommerhitze – </w:t>
            </w:r>
            <w:r w:rsidR="0069449C" w:rsidRPr="0069449C">
              <w:rPr>
                <w:rFonts w:ascii="Century Gothic" w:hAnsi="Century Gothic"/>
                <w:b/>
                <w:bCs/>
                <w:color w:val="000000" w:themeColor="text1"/>
              </w:rPr>
              <w:t>die</w:t>
            </w:r>
            <w:r w:rsidR="00312B85">
              <w:rPr>
                <w:rFonts w:ascii="Century Gothic" w:hAnsi="Century Gothic"/>
                <w:b/>
                <w:bCs/>
                <w:color w:val="000000" w:themeColor="text1"/>
              </w:rPr>
              <w:t xml:space="preserve"> </w:t>
            </w:r>
            <w:r w:rsidRPr="0069449C">
              <w:rPr>
                <w:rFonts w:ascii="Century Gothic" w:hAnsi="Century Gothic"/>
                <w:b/>
                <w:bCs/>
                <w:color w:val="000000" w:themeColor="text1"/>
              </w:rPr>
              <w:t>sogenannte</w:t>
            </w:r>
            <w:r w:rsidR="0069449C" w:rsidRPr="0069449C">
              <w:rPr>
                <w:rFonts w:ascii="Century Gothic" w:hAnsi="Century Gothic"/>
                <w:b/>
                <w:bCs/>
                <w:color w:val="000000" w:themeColor="text1"/>
              </w:rPr>
              <w:t>n</w:t>
            </w:r>
            <w:r w:rsidRPr="0069449C">
              <w:rPr>
                <w:rFonts w:ascii="Century Gothic" w:hAnsi="Century Gothic"/>
                <w:b/>
                <w:bCs/>
                <w:color w:val="000000" w:themeColor="text1"/>
              </w:rPr>
              <w:t xml:space="preserve"> </w:t>
            </w:r>
            <w:proofErr w:type="spellStart"/>
            <w:r w:rsidRPr="0069449C">
              <w:rPr>
                <w:rFonts w:ascii="Century Gothic" w:hAnsi="Century Gothic"/>
                <w:b/>
                <w:bCs/>
                <w:color w:val="000000" w:themeColor="text1"/>
              </w:rPr>
              <w:t>Coolcations</w:t>
            </w:r>
            <w:proofErr w:type="spellEnd"/>
            <w:r w:rsidRPr="0069449C">
              <w:rPr>
                <w:rFonts w:ascii="Century Gothic" w:hAnsi="Century Gothic"/>
                <w:b/>
                <w:bCs/>
                <w:color w:val="000000" w:themeColor="text1"/>
              </w:rPr>
              <w:t xml:space="preserve"> </w:t>
            </w:r>
            <w:r w:rsidR="0069449C" w:rsidRPr="0069449C">
              <w:rPr>
                <w:rFonts w:ascii="Century Gothic" w:hAnsi="Century Gothic"/>
                <w:b/>
                <w:bCs/>
                <w:color w:val="000000" w:themeColor="text1"/>
              </w:rPr>
              <w:t>haben sich zu einem der</w:t>
            </w:r>
            <w:r w:rsidRPr="0069449C">
              <w:rPr>
                <w:rFonts w:ascii="Century Gothic" w:hAnsi="Century Gothic"/>
                <w:b/>
                <w:bCs/>
                <w:color w:val="000000" w:themeColor="text1"/>
              </w:rPr>
              <w:t xml:space="preserve"> </w:t>
            </w:r>
            <w:r w:rsidR="0069449C" w:rsidRPr="0069449C">
              <w:rPr>
                <w:rFonts w:ascii="Century Gothic" w:hAnsi="Century Gothic"/>
                <w:b/>
                <w:bCs/>
                <w:color w:val="000000" w:themeColor="text1"/>
              </w:rPr>
              <w:t>Reisetr</w:t>
            </w:r>
            <w:r w:rsidRPr="0069449C">
              <w:rPr>
                <w:rFonts w:ascii="Century Gothic" w:hAnsi="Century Gothic"/>
                <w:b/>
                <w:bCs/>
                <w:color w:val="000000" w:themeColor="text1"/>
              </w:rPr>
              <w:t>end</w:t>
            </w:r>
            <w:r w:rsidR="0069449C" w:rsidRPr="0069449C">
              <w:rPr>
                <w:rFonts w:ascii="Century Gothic" w:hAnsi="Century Gothic"/>
                <w:b/>
                <w:bCs/>
                <w:color w:val="000000" w:themeColor="text1"/>
              </w:rPr>
              <w:t>s des Jahres entwickelt</w:t>
            </w:r>
            <w:r w:rsidRPr="0069449C">
              <w:rPr>
                <w:rFonts w:ascii="Century Gothic" w:hAnsi="Century Gothic"/>
                <w:b/>
                <w:bCs/>
                <w:color w:val="000000" w:themeColor="text1"/>
              </w:rPr>
              <w:t xml:space="preserve">. Nordische Länder wie Norwegen, Dänemark Finnland oder auch Schottland bieten </w:t>
            </w:r>
            <w:r w:rsidR="0069449C" w:rsidRPr="0069449C">
              <w:rPr>
                <w:rFonts w:ascii="Century Gothic" w:hAnsi="Century Gothic"/>
                <w:b/>
                <w:bCs/>
                <w:color w:val="000000" w:themeColor="text1"/>
              </w:rPr>
              <w:t xml:space="preserve">dafür </w:t>
            </w:r>
            <w:r w:rsidRPr="0069449C">
              <w:rPr>
                <w:rFonts w:ascii="Century Gothic" w:hAnsi="Century Gothic"/>
                <w:b/>
                <w:bCs/>
                <w:color w:val="000000" w:themeColor="text1"/>
              </w:rPr>
              <w:t xml:space="preserve">genau die richtige Mischung aus Abenteuer und </w:t>
            </w:r>
            <w:r w:rsidR="00E85708">
              <w:rPr>
                <w:rFonts w:ascii="Century Gothic" w:hAnsi="Century Gothic"/>
                <w:b/>
                <w:bCs/>
                <w:color w:val="000000" w:themeColor="text1"/>
              </w:rPr>
              <w:t>milde</w:t>
            </w:r>
            <w:r w:rsidR="009555F8">
              <w:rPr>
                <w:rFonts w:ascii="Century Gothic" w:hAnsi="Century Gothic"/>
                <w:b/>
                <w:bCs/>
                <w:color w:val="000000" w:themeColor="text1"/>
              </w:rPr>
              <w:t>n</w:t>
            </w:r>
            <w:r w:rsidR="00E85708">
              <w:rPr>
                <w:rFonts w:ascii="Century Gothic" w:hAnsi="Century Gothic"/>
                <w:b/>
                <w:bCs/>
                <w:color w:val="000000" w:themeColor="text1"/>
              </w:rPr>
              <w:t xml:space="preserve"> Temperaturen </w:t>
            </w:r>
            <w:r w:rsidRPr="0069449C">
              <w:rPr>
                <w:rFonts w:ascii="Century Gothic" w:hAnsi="Century Gothic"/>
                <w:b/>
                <w:bCs/>
                <w:color w:val="000000" w:themeColor="text1"/>
              </w:rPr>
              <w:t xml:space="preserve">für </w:t>
            </w:r>
            <w:r w:rsidR="0069449C" w:rsidRPr="0069449C">
              <w:rPr>
                <w:rFonts w:ascii="Century Gothic" w:hAnsi="Century Gothic"/>
                <w:b/>
                <w:bCs/>
                <w:color w:val="000000" w:themeColor="text1"/>
              </w:rPr>
              <w:t xml:space="preserve">den Spätsommer und </w:t>
            </w:r>
            <w:r w:rsidRPr="0069449C">
              <w:rPr>
                <w:rFonts w:ascii="Century Gothic" w:hAnsi="Century Gothic"/>
                <w:b/>
                <w:bCs/>
                <w:color w:val="000000" w:themeColor="text1"/>
              </w:rPr>
              <w:t>die bevorstehende Herbstsaison: Ob in malerischen Fjorden</w:t>
            </w:r>
            <w:r w:rsidR="00E85708">
              <w:rPr>
                <w:rFonts w:ascii="Century Gothic" w:hAnsi="Century Gothic"/>
                <w:b/>
                <w:bCs/>
                <w:color w:val="000000" w:themeColor="text1"/>
              </w:rPr>
              <w:t xml:space="preserve"> wandern</w:t>
            </w:r>
            <w:r w:rsidRPr="0069449C">
              <w:rPr>
                <w:rFonts w:ascii="Century Gothic" w:hAnsi="Century Gothic"/>
                <w:b/>
                <w:bCs/>
                <w:color w:val="000000" w:themeColor="text1"/>
              </w:rPr>
              <w:t>, stylische Hafenstädte erkunden oder den rauen Charme der Highlands erleben</w:t>
            </w:r>
            <w:r w:rsidR="00E85708">
              <w:rPr>
                <w:rFonts w:ascii="Century Gothic" w:hAnsi="Century Gothic"/>
                <w:b/>
                <w:bCs/>
                <w:color w:val="000000" w:themeColor="text1"/>
              </w:rPr>
              <w:t xml:space="preserve"> –</w:t>
            </w:r>
            <w:r w:rsidRPr="0069449C">
              <w:rPr>
                <w:rFonts w:ascii="Century Gothic" w:hAnsi="Century Gothic"/>
                <w:b/>
                <w:bCs/>
                <w:color w:val="000000" w:themeColor="text1"/>
              </w:rPr>
              <w:t xml:space="preserve"> diese vier Marriott Bonvoy Hotels sind die perfekten </w:t>
            </w:r>
            <w:proofErr w:type="spellStart"/>
            <w:r w:rsidRPr="0069449C">
              <w:rPr>
                <w:rFonts w:ascii="Century Gothic" w:hAnsi="Century Gothic"/>
                <w:b/>
                <w:bCs/>
                <w:color w:val="000000" w:themeColor="text1"/>
              </w:rPr>
              <w:t>Basecamps</w:t>
            </w:r>
            <w:proofErr w:type="spellEnd"/>
            <w:r w:rsidRPr="0069449C">
              <w:rPr>
                <w:rFonts w:ascii="Century Gothic" w:hAnsi="Century Gothic"/>
                <w:b/>
                <w:bCs/>
                <w:color w:val="000000" w:themeColor="text1"/>
              </w:rPr>
              <w:t xml:space="preserve"> für </w:t>
            </w:r>
            <w:r w:rsidR="00E85708">
              <w:rPr>
                <w:rFonts w:ascii="Century Gothic" w:hAnsi="Century Gothic"/>
                <w:b/>
                <w:bCs/>
                <w:color w:val="000000" w:themeColor="text1"/>
              </w:rPr>
              <w:t xml:space="preserve">trendige </w:t>
            </w:r>
            <w:proofErr w:type="spellStart"/>
            <w:r w:rsidRPr="0069449C">
              <w:rPr>
                <w:rFonts w:ascii="Century Gothic" w:hAnsi="Century Gothic"/>
                <w:b/>
                <w:bCs/>
                <w:color w:val="000000" w:themeColor="text1"/>
              </w:rPr>
              <w:t>Coolcations</w:t>
            </w:r>
            <w:proofErr w:type="spellEnd"/>
            <w:r w:rsidRPr="0069449C">
              <w:rPr>
                <w:rFonts w:ascii="Century Gothic" w:hAnsi="Century Gothic"/>
                <w:b/>
                <w:bCs/>
                <w:color w:val="000000" w:themeColor="text1"/>
              </w:rPr>
              <w:t>.</w:t>
            </w:r>
          </w:p>
          <w:p w14:paraId="10088E82" w14:textId="42C49764" w:rsidR="003C70CD" w:rsidRPr="0069449C" w:rsidRDefault="00962348" w:rsidP="003C70CD">
            <w:pPr>
              <w:spacing w:line="360" w:lineRule="auto"/>
              <w:jc w:val="center"/>
              <w:rPr>
                <w:rFonts w:ascii="Century Gothic" w:eastAsia="Calibri" w:hAnsi="Century Gothic" w:cstheme="minorHAnsi"/>
                <w:b/>
                <w:bCs/>
                <w:color w:val="000000" w:themeColor="text1"/>
              </w:rPr>
            </w:pPr>
            <w:r w:rsidRPr="0069449C">
              <w:rPr>
                <w:rFonts w:ascii="Century Gothic" w:eastAsia="Calibri" w:hAnsi="Century Gothic" w:cstheme="minorHAnsi"/>
                <w:b/>
                <w:bCs/>
                <w:color w:val="000000" w:themeColor="text1"/>
              </w:rPr>
              <w:t>Saunakultur und nordisches Lebensgefühl in Finnland</w:t>
            </w:r>
          </w:p>
          <w:p w14:paraId="7BD21D8C" w14:textId="0AF0AFBF" w:rsidR="003C4313" w:rsidRPr="0069449C" w:rsidRDefault="00782C78" w:rsidP="002D4066">
            <w:pPr>
              <w:spacing w:line="360" w:lineRule="auto"/>
              <w:jc w:val="center"/>
              <w:rPr>
                <w:rFonts w:eastAsia="Calibri" w:cstheme="minorHAnsi"/>
                <w:b/>
                <w:bCs/>
                <w:color w:val="000000" w:themeColor="text1"/>
              </w:rPr>
            </w:pPr>
            <w:r w:rsidRPr="0069449C">
              <w:rPr>
                <w:rFonts w:ascii="Century Gothic" w:eastAsia="Calibri" w:hAnsi="Century Gothic" w:cstheme="minorHAnsi"/>
                <w:b/>
                <w:bCs/>
                <w:color w:val="000000" w:themeColor="text1"/>
              </w:rPr>
              <w:t xml:space="preserve">Hotel U14, </w:t>
            </w:r>
            <w:proofErr w:type="gramStart"/>
            <w:r w:rsidRPr="0069449C">
              <w:rPr>
                <w:rFonts w:ascii="Century Gothic" w:eastAsia="Calibri" w:hAnsi="Century Gothic" w:cstheme="minorHAnsi"/>
                <w:b/>
                <w:bCs/>
                <w:color w:val="000000" w:themeColor="text1"/>
              </w:rPr>
              <w:t>Autograph</w:t>
            </w:r>
            <w:proofErr w:type="gramEnd"/>
            <w:r w:rsidRPr="0069449C">
              <w:rPr>
                <w:rFonts w:ascii="Century Gothic" w:eastAsia="Calibri" w:hAnsi="Century Gothic" w:cstheme="minorHAnsi"/>
                <w:b/>
                <w:bCs/>
                <w:color w:val="000000" w:themeColor="text1"/>
              </w:rPr>
              <w:t xml:space="preserve"> Collection</w:t>
            </w:r>
          </w:p>
          <w:p w14:paraId="46C485A3" w14:textId="4831C00C" w:rsidR="003C4313" w:rsidRPr="0069449C" w:rsidRDefault="002D4066" w:rsidP="002D4066">
            <w:pPr>
              <w:spacing w:after="240"/>
              <w:jc w:val="center"/>
              <w:rPr>
                <w:rFonts w:eastAsia="Calibri" w:cstheme="minorHAnsi"/>
                <w:color w:val="000000" w:themeColor="text1"/>
              </w:rPr>
            </w:pPr>
            <w:r>
              <w:rPr>
                <w:noProof/>
              </w:rPr>
              <w:drawing>
                <wp:inline distT="0" distB="0" distL="0" distR="0" wp14:anchorId="66792ACD" wp14:editId="54968B6E">
                  <wp:extent cx="2699107" cy="1800000"/>
                  <wp:effectExtent l="0" t="0" r="6350" b="0"/>
                  <wp:docPr id="98111883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2699107" cy="1800000"/>
                          </a:xfrm>
                          <a:prstGeom prst="rect">
                            <a:avLst/>
                          </a:prstGeom>
                          <a:noFill/>
                          <a:ln>
                            <a:noFill/>
                          </a:ln>
                        </pic:spPr>
                      </pic:pic>
                    </a:graphicData>
                  </a:graphic>
                </wp:inline>
              </w:drawing>
            </w:r>
          </w:p>
          <w:p w14:paraId="39B3A821" w14:textId="26370C6D" w:rsidR="00BF6CD1" w:rsidRPr="0069449C" w:rsidRDefault="0069449C" w:rsidP="007C2DE6">
            <w:pPr>
              <w:spacing w:after="240" w:line="360" w:lineRule="auto"/>
              <w:jc w:val="both"/>
              <w:rPr>
                <w:rFonts w:ascii="Century Gothic" w:eastAsia="Calibri" w:hAnsi="Century Gothic" w:cstheme="minorHAnsi"/>
                <w:color w:val="000000" w:themeColor="text1"/>
                <w:sz w:val="20"/>
                <w:szCs w:val="20"/>
              </w:rPr>
            </w:pPr>
            <w:r w:rsidRPr="0069449C">
              <w:rPr>
                <w:rFonts w:ascii="Century Gothic" w:eastAsia="Calibri" w:hAnsi="Century Gothic" w:cstheme="minorHAnsi"/>
                <w:color w:val="000000" w:themeColor="text1"/>
                <w:sz w:val="20"/>
                <w:szCs w:val="20"/>
              </w:rPr>
              <w:t>B</w:t>
            </w:r>
            <w:r w:rsidR="00BF6CD1" w:rsidRPr="0069449C">
              <w:rPr>
                <w:rFonts w:ascii="Century Gothic" w:eastAsia="Calibri" w:hAnsi="Century Gothic" w:cstheme="minorHAnsi"/>
                <w:color w:val="000000" w:themeColor="text1"/>
                <w:sz w:val="20"/>
                <w:szCs w:val="20"/>
              </w:rPr>
              <w:t xml:space="preserve">ei der Auswahl der besten </w:t>
            </w:r>
            <w:proofErr w:type="spellStart"/>
            <w:r w:rsidR="00BF6CD1" w:rsidRPr="0069449C">
              <w:rPr>
                <w:rFonts w:ascii="Century Gothic" w:eastAsia="Calibri" w:hAnsi="Century Gothic" w:cstheme="minorHAnsi"/>
                <w:color w:val="000000" w:themeColor="text1"/>
                <w:sz w:val="20"/>
                <w:szCs w:val="20"/>
              </w:rPr>
              <w:t>Coolcation</w:t>
            </w:r>
            <w:proofErr w:type="spellEnd"/>
            <w:r w:rsidR="00BF6CD1" w:rsidRPr="0069449C">
              <w:rPr>
                <w:rFonts w:ascii="Century Gothic" w:eastAsia="Calibri" w:hAnsi="Century Gothic" w:cstheme="minorHAnsi"/>
                <w:color w:val="000000" w:themeColor="text1"/>
                <w:sz w:val="20"/>
                <w:szCs w:val="20"/>
              </w:rPr>
              <w:t xml:space="preserve">-Destinationen darf </w:t>
            </w:r>
            <w:r w:rsidRPr="0069449C">
              <w:rPr>
                <w:rFonts w:ascii="Century Gothic" w:eastAsia="Calibri" w:hAnsi="Century Gothic" w:cstheme="minorHAnsi"/>
                <w:color w:val="000000" w:themeColor="text1"/>
                <w:sz w:val="20"/>
                <w:szCs w:val="20"/>
              </w:rPr>
              <w:t xml:space="preserve">auf keinen Fall </w:t>
            </w:r>
            <w:r w:rsidR="00BF6CD1" w:rsidRPr="0069449C">
              <w:rPr>
                <w:rFonts w:ascii="Century Gothic" w:eastAsia="Calibri" w:hAnsi="Century Gothic" w:cstheme="minorHAnsi"/>
                <w:color w:val="000000" w:themeColor="text1"/>
                <w:sz w:val="20"/>
                <w:szCs w:val="20"/>
              </w:rPr>
              <w:t>die offiziell kühlste Sommerst</w:t>
            </w:r>
            <w:r w:rsidRPr="0069449C">
              <w:rPr>
                <w:rFonts w:ascii="Century Gothic" w:eastAsia="Calibri" w:hAnsi="Century Gothic" w:cstheme="minorHAnsi"/>
                <w:color w:val="000000" w:themeColor="text1"/>
                <w:sz w:val="20"/>
                <w:szCs w:val="20"/>
              </w:rPr>
              <w:t>adt</w:t>
            </w:r>
            <w:r w:rsidR="00BF6CD1" w:rsidRPr="0069449C">
              <w:rPr>
                <w:rFonts w:ascii="Century Gothic" w:eastAsia="Calibri" w:hAnsi="Century Gothic" w:cstheme="minorHAnsi"/>
                <w:color w:val="000000" w:themeColor="text1"/>
                <w:sz w:val="20"/>
                <w:szCs w:val="20"/>
              </w:rPr>
              <w:t xml:space="preserve"> Europas</w:t>
            </w:r>
            <w:r w:rsidRPr="0069449C">
              <w:rPr>
                <w:rFonts w:ascii="Century Gothic" w:eastAsia="Calibri" w:hAnsi="Century Gothic" w:cstheme="minorHAnsi"/>
                <w:color w:val="000000" w:themeColor="text1"/>
                <w:sz w:val="20"/>
                <w:szCs w:val="20"/>
              </w:rPr>
              <w:t xml:space="preserve"> fehlen</w:t>
            </w:r>
            <w:r w:rsidR="00BF6CD1" w:rsidRPr="0069449C">
              <w:rPr>
                <w:rFonts w:ascii="Century Gothic" w:eastAsia="Calibri" w:hAnsi="Century Gothic" w:cstheme="minorHAnsi"/>
                <w:color w:val="000000" w:themeColor="text1"/>
                <w:sz w:val="20"/>
                <w:szCs w:val="20"/>
              </w:rPr>
              <w:t xml:space="preserve">: Helsinki. Mit 19,8 Grad im Schnitt ist die finnische Hauptstadt das Traumziel für alle, die der anhaltenden Sommerhitze entfliehen möchten. Über 300 Inseln in der Ostsee prägen das Stadtbild von Helsinki genauso wie zahlreiche Jugendstil-Gebäude mit ornamentalen Fassaden. </w:t>
            </w:r>
            <w:r w:rsidR="00DD6377" w:rsidRPr="0069449C">
              <w:rPr>
                <w:rFonts w:ascii="Century Gothic" w:eastAsia="Calibri" w:hAnsi="Century Gothic" w:cstheme="minorHAnsi"/>
                <w:color w:val="000000" w:themeColor="text1"/>
                <w:sz w:val="20"/>
                <w:szCs w:val="20"/>
              </w:rPr>
              <w:t xml:space="preserve">Dabei ist die Stadt klein genug, </w:t>
            </w:r>
            <w:r w:rsidRPr="0069449C">
              <w:rPr>
                <w:rFonts w:ascii="Century Gothic" w:eastAsia="Calibri" w:hAnsi="Century Gothic" w:cstheme="minorHAnsi"/>
                <w:color w:val="000000" w:themeColor="text1"/>
                <w:sz w:val="20"/>
                <w:szCs w:val="20"/>
              </w:rPr>
              <w:t>so</w:t>
            </w:r>
            <w:r w:rsidR="00DD6377" w:rsidRPr="0069449C">
              <w:rPr>
                <w:rFonts w:ascii="Century Gothic" w:eastAsia="Calibri" w:hAnsi="Century Gothic" w:cstheme="minorHAnsi"/>
                <w:color w:val="000000" w:themeColor="text1"/>
                <w:sz w:val="20"/>
                <w:szCs w:val="20"/>
              </w:rPr>
              <w:t xml:space="preserve">dass sie bequem zu Fuß </w:t>
            </w:r>
            <w:r w:rsidR="00DD6377" w:rsidRPr="0069449C">
              <w:rPr>
                <w:rFonts w:ascii="Century Gothic" w:eastAsia="Calibri" w:hAnsi="Century Gothic" w:cstheme="minorHAnsi"/>
                <w:color w:val="000000" w:themeColor="text1"/>
                <w:sz w:val="20"/>
                <w:szCs w:val="20"/>
              </w:rPr>
              <w:lastRenderedPageBreak/>
              <w:t xml:space="preserve">erkundet werden kann. Wem es im September schon zu frisch wird, der wärmt sich typisch finnisch bei einem </w:t>
            </w:r>
            <w:r w:rsidR="008C2027" w:rsidRPr="0069449C">
              <w:rPr>
                <w:rFonts w:ascii="Century Gothic" w:eastAsia="Calibri" w:hAnsi="Century Gothic" w:cstheme="minorHAnsi"/>
                <w:color w:val="000000" w:themeColor="text1"/>
                <w:sz w:val="20"/>
                <w:szCs w:val="20"/>
              </w:rPr>
              <w:t xml:space="preserve">belebenden </w:t>
            </w:r>
            <w:r w:rsidR="00DD6377" w:rsidRPr="0069449C">
              <w:rPr>
                <w:rFonts w:ascii="Century Gothic" w:eastAsia="Calibri" w:hAnsi="Century Gothic" w:cstheme="minorHAnsi"/>
                <w:color w:val="000000" w:themeColor="text1"/>
                <w:sz w:val="20"/>
                <w:szCs w:val="20"/>
              </w:rPr>
              <w:t>Saunabesuch auf.</w:t>
            </w:r>
          </w:p>
          <w:p w14:paraId="20CFE169" w14:textId="07CB6280" w:rsidR="00393980" w:rsidRDefault="004E32DA" w:rsidP="00DD6377">
            <w:pPr>
              <w:spacing w:after="240" w:line="360" w:lineRule="auto"/>
              <w:jc w:val="both"/>
              <w:rPr>
                <w:rFonts w:ascii="Century Gothic" w:eastAsia="Calibri" w:hAnsi="Century Gothic" w:cstheme="minorHAnsi"/>
                <w:color w:val="000000" w:themeColor="text1"/>
                <w:sz w:val="20"/>
                <w:szCs w:val="20"/>
              </w:rPr>
            </w:pPr>
            <w:r w:rsidRPr="0069449C">
              <w:rPr>
                <w:rFonts w:ascii="Century Gothic" w:hAnsi="Century Gothic"/>
                <w:color w:val="000000" w:themeColor="text1"/>
                <w:sz w:val="20"/>
                <w:szCs w:val="20"/>
              </w:rPr>
              <w:t>Hotel-Tipp:</w:t>
            </w:r>
            <w:r w:rsidR="00DD6377" w:rsidRPr="0069449C">
              <w:rPr>
                <w:rFonts w:ascii="Century Gothic" w:hAnsi="Century Gothic"/>
                <w:color w:val="000000" w:themeColor="text1"/>
                <w:sz w:val="20"/>
                <w:szCs w:val="20"/>
              </w:rPr>
              <w:t xml:space="preserve"> Gemütlich wird es auch i</w:t>
            </w:r>
            <w:r w:rsidR="00D15E1F">
              <w:rPr>
                <w:rFonts w:ascii="Century Gothic" w:hAnsi="Century Gothic"/>
                <w:color w:val="000000" w:themeColor="text1"/>
                <w:sz w:val="20"/>
                <w:szCs w:val="20"/>
              </w:rPr>
              <w:t xml:space="preserve">m </w:t>
            </w:r>
            <w:hyperlink r:id="rId10" w:history="1">
              <w:r w:rsidR="00DD6377" w:rsidRPr="0069449C">
                <w:rPr>
                  <w:rStyle w:val="Hyperlink"/>
                  <w:rFonts w:ascii="Century Gothic" w:hAnsi="Century Gothic"/>
                  <w:color w:val="000000" w:themeColor="text1"/>
                  <w:sz w:val="20"/>
                  <w:szCs w:val="20"/>
                </w:rPr>
                <w:t xml:space="preserve">Hotel U14, </w:t>
              </w:r>
              <w:proofErr w:type="gramStart"/>
              <w:r w:rsidR="00DD6377" w:rsidRPr="0069449C">
                <w:rPr>
                  <w:rStyle w:val="Hyperlink"/>
                  <w:rFonts w:ascii="Century Gothic" w:hAnsi="Century Gothic"/>
                  <w:color w:val="000000" w:themeColor="text1"/>
                  <w:sz w:val="20"/>
                  <w:szCs w:val="20"/>
                </w:rPr>
                <w:t>Autograph</w:t>
              </w:r>
              <w:proofErr w:type="gramEnd"/>
              <w:r w:rsidR="00DD6377" w:rsidRPr="0069449C">
                <w:rPr>
                  <w:rStyle w:val="Hyperlink"/>
                  <w:rFonts w:ascii="Century Gothic" w:hAnsi="Century Gothic"/>
                  <w:color w:val="000000" w:themeColor="text1"/>
                  <w:sz w:val="20"/>
                  <w:szCs w:val="20"/>
                </w:rPr>
                <w:t xml:space="preserve"> Collection</w:t>
              </w:r>
            </w:hyperlink>
            <w:r w:rsidR="00DD6377" w:rsidRPr="0069449C">
              <w:rPr>
                <w:rFonts w:ascii="Century Gothic" w:hAnsi="Century Gothic"/>
                <w:color w:val="000000" w:themeColor="text1"/>
                <w:sz w:val="20"/>
                <w:szCs w:val="20"/>
              </w:rPr>
              <w:t xml:space="preserve">, </w:t>
            </w:r>
            <w:r w:rsidR="00DD6377" w:rsidRPr="0069449C">
              <w:rPr>
                <w:rFonts w:ascii="Century Gothic" w:eastAsia="Calibri" w:hAnsi="Century Gothic" w:cstheme="minorHAnsi"/>
                <w:color w:val="000000" w:themeColor="text1"/>
                <w:sz w:val="20"/>
                <w:szCs w:val="20"/>
              </w:rPr>
              <w:t xml:space="preserve">nur wenige Schritte vom Esplanade Park und dem beliebten Marktplatz entfernt. </w:t>
            </w:r>
            <w:r w:rsidR="0069449C">
              <w:rPr>
                <w:rFonts w:ascii="Century Gothic" w:eastAsia="Calibri" w:hAnsi="Century Gothic" w:cstheme="minorHAnsi"/>
                <w:color w:val="000000" w:themeColor="text1"/>
                <w:sz w:val="20"/>
                <w:szCs w:val="20"/>
              </w:rPr>
              <w:t>Das</w:t>
            </w:r>
            <w:r w:rsidR="00490AD7" w:rsidRPr="0069449C">
              <w:rPr>
                <w:rFonts w:ascii="Century Gothic" w:eastAsia="Calibri" w:hAnsi="Century Gothic" w:cstheme="minorHAnsi"/>
                <w:color w:val="000000" w:themeColor="text1"/>
                <w:sz w:val="20"/>
                <w:szCs w:val="20"/>
              </w:rPr>
              <w:t xml:space="preserve"> moderne Boutiquehotel mit seinen 117 Zimmern </w:t>
            </w:r>
            <w:r w:rsidR="00EA2612" w:rsidRPr="00EA2612">
              <w:rPr>
                <w:rFonts w:ascii="Century Gothic" w:eastAsia="Calibri" w:hAnsi="Century Gothic" w:cstheme="minorHAnsi"/>
                <w:color w:val="000000" w:themeColor="text1"/>
                <w:sz w:val="20"/>
                <w:szCs w:val="20"/>
              </w:rPr>
              <w:t xml:space="preserve">ist mit handverlesenen Möbeln und </w:t>
            </w:r>
            <w:r w:rsidR="00EA2612">
              <w:rPr>
                <w:rFonts w:ascii="Century Gothic" w:eastAsia="Calibri" w:hAnsi="Century Gothic" w:cstheme="minorHAnsi"/>
                <w:color w:val="000000" w:themeColor="text1"/>
                <w:sz w:val="20"/>
                <w:szCs w:val="20"/>
              </w:rPr>
              <w:t xml:space="preserve">Designelementen mit </w:t>
            </w:r>
            <w:r w:rsidR="00EA2612" w:rsidRPr="00EA2612">
              <w:rPr>
                <w:rFonts w:ascii="Century Gothic" w:eastAsia="Calibri" w:hAnsi="Century Gothic" w:cstheme="minorHAnsi"/>
                <w:color w:val="000000" w:themeColor="text1"/>
                <w:sz w:val="20"/>
                <w:szCs w:val="20"/>
              </w:rPr>
              <w:t xml:space="preserve">Mustern </w:t>
            </w:r>
            <w:r w:rsidR="00EA2612">
              <w:rPr>
                <w:rFonts w:ascii="Century Gothic" w:eastAsia="Calibri" w:hAnsi="Century Gothic" w:cstheme="minorHAnsi"/>
                <w:color w:val="000000" w:themeColor="text1"/>
                <w:sz w:val="20"/>
                <w:szCs w:val="20"/>
              </w:rPr>
              <w:t xml:space="preserve">aus der Flora und Fauna </w:t>
            </w:r>
            <w:r w:rsidR="00EA2612" w:rsidRPr="00EA2612">
              <w:rPr>
                <w:rFonts w:ascii="Century Gothic" w:eastAsia="Calibri" w:hAnsi="Century Gothic" w:cstheme="minorHAnsi"/>
                <w:color w:val="000000" w:themeColor="text1"/>
                <w:sz w:val="20"/>
                <w:szCs w:val="20"/>
              </w:rPr>
              <w:t xml:space="preserve">ausgestattet, die eine fröhliche Atmosphäre </w:t>
            </w:r>
            <w:r w:rsidR="00C941C1">
              <w:rPr>
                <w:rFonts w:ascii="Century Gothic" w:eastAsia="Calibri" w:hAnsi="Century Gothic" w:cstheme="minorHAnsi"/>
                <w:color w:val="000000" w:themeColor="text1"/>
                <w:sz w:val="20"/>
                <w:szCs w:val="20"/>
              </w:rPr>
              <w:t>für die</w:t>
            </w:r>
            <w:r w:rsidR="00C941C1" w:rsidRPr="00EA2612">
              <w:rPr>
                <w:rFonts w:ascii="Century Gothic" w:eastAsia="Calibri" w:hAnsi="Century Gothic" w:cstheme="minorHAnsi"/>
                <w:color w:val="000000" w:themeColor="text1"/>
                <w:sz w:val="20"/>
                <w:szCs w:val="20"/>
              </w:rPr>
              <w:t xml:space="preserve"> Gäste </w:t>
            </w:r>
            <w:r w:rsidR="00C941C1">
              <w:rPr>
                <w:rFonts w:ascii="Century Gothic" w:eastAsia="Calibri" w:hAnsi="Century Gothic" w:cstheme="minorHAnsi"/>
                <w:color w:val="000000" w:themeColor="text1"/>
                <w:sz w:val="20"/>
                <w:szCs w:val="20"/>
              </w:rPr>
              <w:t>schaffe</w:t>
            </w:r>
            <w:r w:rsidR="00EA2612" w:rsidRPr="00EA2612">
              <w:rPr>
                <w:rFonts w:ascii="Century Gothic" w:eastAsia="Calibri" w:hAnsi="Century Gothic" w:cstheme="minorHAnsi"/>
                <w:color w:val="000000" w:themeColor="text1"/>
                <w:sz w:val="20"/>
                <w:szCs w:val="20"/>
              </w:rPr>
              <w:t>n.</w:t>
            </w:r>
            <w:r w:rsidR="00393980">
              <w:rPr>
                <w:rFonts w:ascii="Century Gothic" w:eastAsia="Calibri" w:hAnsi="Century Gothic" w:cstheme="minorHAnsi"/>
                <w:color w:val="000000" w:themeColor="text1"/>
                <w:sz w:val="20"/>
                <w:szCs w:val="20"/>
              </w:rPr>
              <w:t xml:space="preserve"> Freu</w:t>
            </w:r>
            <w:r w:rsidR="00C941C1">
              <w:rPr>
                <w:rFonts w:ascii="Century Gothic" w:eastAsia="Calibri" w:hAnsi="Century Gothic" w:cstheme="minorHAnsi"/>
                <w:color w:val="000000" w:themeColor="text1"/>
                <w:sz w:val="20"/>
                <w:szCs w:val="20"/>
              </w:rPr>
              <w:t>d</w:t>
            </w:r>
            <w:r w:rsidR="00393980">
              <w:rPr>
                <w:rFonts w:ascii="Century Gothic" w:eastAsia="Calibri" w:hAnsi="Century Gothic" w:cstheme="minorHAnsi"/>
                <w:color w:val="000000" w:themeColor="text1"/>
                <w:sz w:val="20"/>
                <w:szCs w:val="20"/>
              </w:rPr>
              <w:t>e vermitteln soll auch das</w:t>
            </w:r>
            <w:r w:rsidR="00C941C1">
              <w:rPr>
                <w:rFonts w:ascii="Century Gothic" w:eastAsia="Calibri" w:hAnsi="Century Gothic" w:cstheme="minorHAnsi"/>
                <w:color w:val="000000" w:themeColor="text1"/>
                <w:sz w:val="20"/>
                <w:szCs w:val="20"/>
              </w:rPr>
              <w:t xml:space="preserve"> Restaurant </w:t>
            </w:r>
            <w:r w:rsidR="00C941C1" w:rsidRPr="00C941C1">
              <w:rPr>
                <w:rFonts w:ascii="Century Gothic" w:eastAsia="Calibri" w:hAnsi="Century Gothic" w:cstheme="minorHAnsi"/>
                <w:color w:val="000000" w:themeColor="text1"/>
                <w:sz w:val="20"/>
                <w:szCs w:val="20"/>
              </w:rPr>
              <w:t xml:space="preserve">Version </w:t>
            </w:r>
            <w:proofErr w:type="spellStart"/>
            <w:r w:rsidR="00C941C1" w:rsidRPr="00C941C1">
              <w:rPr>
                <w:rFonts w:ascii="Century Gothic" w:eastAsia="Calibri" w:hAnsi="Century Gothic" w:cstheme="minorHAnsi"/>
                <w:color w:val="000000" w:themeColor="text1"/>
                <w:sz w:val="20"/>
                <w:szCs w:val="20"/>
              </w:rPr>
              <w:t>Eatery</w:t>
            </w:r>
            <w:proofErr w:type="spellEnd"/>
            <w:r w:rsidR="00C941C1" w:rsidRPr="00C941C1">
              <w:rPr>
                <w:rFonts w:ascii="Century Gothic" w:eastAsia="Calibri" w:hAnsi="Century Gothic" w:cstheme="minorHAnsi"/>
                <w:color w:val="000000" w:themeColor="text1"/>
                <w:sz w:val="20"/>
                <w:szCs w:val="20"/>
              </w:rPr>
              <w:t xml:space="preserve"> &amp; Garden</w:t>
            </w:r>
            <w:r w:rsidR="00C941C1">
              <w:rPr>
                <w:rFonts w:ascii="Century Gothic" w:eastAsia="Calibri" w:hAnsi="Century Gothic" w:cstheme="minorHAnsi"/>
                <w:color w:val="000000" w:themeColor="text1"/>
                <w:sz w:val="20"/>
                <w:szCs w:val="20"/>
              </w:rPr>
              <w:t>, in dem sich alles um gutes Essen in guter Gesellschaft dreht. Serviert wird kreative kalifornische Küche genauso wie neuinterpretierte Klassiker – immer aus saisonalen und lokalen finnischen Produkten.</w:t>
            </w:r>
          </w:p>
          <w:p w14:paraId="6F251194" w14:textId="45810DE2" w:rsidR="003C4313" w:rsidRPr="0069449C" w:rsidRDefault="00D864AC" w:rsidP="003C4313">
            <w:pPr>
              <w:spacing w:after="240" w:line="360" w:lineRule="auto"/>
              <w:rPr>
                <w:rFonts w:ascii="Century Gothic" w:hAnsi="Century Gothic"/>
                <w:bCs/>
                <w:color w:val="000000" w:themeColor="text1"/>
              </w:rPr>
            </w:pPr>
            <w:r w:rsidRPr="002D4066">
              <w:rPr>
                <w:rFonts w:ascii="Century Gothic" w:hAnsi="Century Gothic"/>
                <w:color w:val="000000" w:themeColor="text1"/>
                <w:sz w:val="20"/>
                <w:szCs w:val="20"/>
              </w:rPr>
              <w:t>Bilder zum Download</w:t>
            </w:r>
            <w:r w:rsidR="003C4313" w:rsidRPr="002D4066">
              <w:rPr>
                <w:rFonts w:ascii="Century Gothic" w:hAnsi="Century Gothic" w:cstheme="minorHAnsi"/>
                <w:bCs/>
                <w:color w:val="000000" w:themeColor="text1"/>
                <w:sz w:val="20"/>
                <w:szCs w:val="20"/>
              </w:rPr>
              <w:t xml:space="preserve"> </w:t>
            </w:r>
            <w:hyperlink r:id="rId11" w:history="1">
              <w:r w:rsidR="003C4313" w:rsidRPr="002D4066">
                <w:rPr>
                  <w:rStyle w:val="Hyperlink"/>
                  <w:rFonts w:ascii="Century Gothic" w:hAnsi="Century Gothic" w:cstheme="minorHAnsi"/>
                  <w:bCs/>
                  <w:color w:val="000000" w:themeColor="text1"/>
                  <w:sz w:val="20"/>
                  <w:szCs w:val="20"/>
                </w:rPr>
                <w:t>hier</w:t>
              </w:r>
              <w:r w:rsidR="003C4313" w:rsidRPr="002D4066">
                <w:rPr>
                  <w:rStyle w:val="Hyperlink"/>
                  <w:rFonts w:cstheme="minorHAnsi"/>
                  <w:bCs/>
                  <w:color w:val="000000" w:themeColor="text1"/>
                </w:rPr>
                <w:t>.</w:t>
              </w:r>
            </w:hyperlink>
          </w:p>
          <w:p w14:paraId="5A48CF3D" w14:textId="77777777" w:rsidR="003F3F4F" w:rsidRPr="0069449C" w:rsidRDefault="003F3F4F" w:rsidP="003F3F4F">
            <w:pPr>
              <w:rPr>
                <w:rFonts w:ascii="Century Gothic" w:hAnsi="Century Gothic"/>
                <w:b/>
                <w:bCs/>
                <w:color w:val="000000" w:themeColor="text1"/>
              </w:rPr>
            </w:pPr>
          </w:p>
          <w:p w14:paraId="4330E50A" w14:textId="6AE39481" w:rsidR="00245047" w:rsidRPr="0069449C" w:rsidRDefault="00A25A62" w:rsidP="00103ABF">
            <w:pPr>
              <w:spacing w:line="360" w:lineRule="auto"/>
              <w:jc w:val="center"/>
              <w:rPr>
                <w:rFonts w:ascii="Century Gothic" w:hAnsi="Century Gothic"/>
                <w:b/>
                <w:bCs/>
                <w:color w:val="000000" w:themeColor="text1"/>
              </w:rPr>
            </w:pPr>
            <w:r w:rsidRPr="0069449C">
              <w:rPr>
                <w:rFonts w:ascii="Century Gothic" w:hAnsi="Century Gothic"/>
                <w:b/>
                <w:bCs/>
                <w:color w:val="000000" w:themeColor="text1"/>
              </w:rPr>
              <w:t xml:space="preserve">Zwischen </w:t>
            </w:r>
            <w:r w:rsidR="005C5544" w:rsidRPr="0069449C">
              <w:rPr>
                <w:rFonts w:ascii="Century Gothic" w:hAnsi="Century Gothic"/>
                <w:b/>
                <w:bCs/>
                <w:color w:val="000000" w:themeColor="text1"/>
              </w:rPr>
              <w:t>Highlands</w:t>
            </w:r>
            <w:r w:rsidRPr="0069449C">
              <w:rPr>
                <w:rFonts w:ascii="Century Gothic" w:hAnsi="Century Gothic"/>
                <w:b/>
                <w:bCs/>
                <w:color w:val="000000" w:themeColor="text1"/>
              </w:rPr>
              <w:t xml:space="preserve"> und Literaturweltstadt in Schottland</w:t>
            </w:r>
          </w:p>
          <w:p w14:paraId="11249048" w14:textId="56D3F4FC" w:rsidR="006F1066" w:rsidRPr="0069449C" w:rsidRDefault="00782C78" w:rsidP="00103ABF">
            <w:pPr>
              <w:spacing w:line="360" w:lineRule="auto"/>
              <w:jc w:val="center"/>
              <w:rPr>
                <w:rFonts w:ascii="Century Gothic" w:hAnsi="Century Gothic"/>
                <w:b/>
                <w:bCs/>
                <w:color w:val="000000" w:themeColor="text1"/>
              </w:rPr>
            </w:pPr>
            <w:r w:rsidRPr="0069449C">
              <w:rPr>
                <w:rFonts w:ascii="Century Gothic" w:hAnsi="Century Gothic"/>
                <w:b/>
                <w:bCs/>
                <w:color w:val="000000" w:themeColor="text1"/>
              </w:rPr>
              <w:t>W Edinburgh</w:t>
            </w:r>
          </w:p>
          <w:p w14:paraId="14DC01A0" w14:textId="67E631D2" w:rsidR="000C2F23" w:rsidRPr="0069449C" w:rsidRDefault="00C72C11" w:rsidP="006F1066">
            <w:pPr>
              <w:spacing w:after="240"/>
              <w:jc w:val="center"/>
              <w:rPr>
                <w:rFonts w:ascii="Century Gothic" w:hAnsi="Century Gothic"/>
                <w:b/>
                <w:bCs/>
                <w:color w:val="000000" w:themeColor="text1"/>
              </w:rPr>
            </w:pPr>
            <w:r w:rsidRPr="0069449C">
              <w:rPr>
                <w:noProof/>
                <w:color w:val="000000" w:themeColor="text1"/>
              </w:rPr>
              <w:drawing>
                <wp:inline distT="0" distB="0" distL="0" distR="0" wp14:anchorId="4BBFC302" wp14:editId="67010F70">
                  <wp:extent cx="2698661" cy="1800000"/>
                  <wp:effectExtent l="0" t="0" r="6985" b="0"/>
                  <wp:docPr id="95291676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hqprint">
                            <a:extLst>
                              <a:ext uri="{28A0092B-C50C-407E-A947-70E740481C1C}">
                                <a14:useLocalDpi xmlns:a14="http://schemas.microsoft.com/office/drawing/2010/main"/>
                              </a:ext>
                            </a:extLst>
                          </a:blip>
                          <a:srcRect/>
                          <a:stretch>
                            <a:fillRect/>
                          </a:stretch>
                        </pic:blipFill>
                        <pic:spPr bwMode="auto">
                          <a:xfrm>
                            <a:off x="0" y="0"/>
                            <a:ext cx="2698661" cy="1800000"/>
                          </a:xfrm>
                          <a:prstGeom prst="rect">
                            <a:avLst/>
                          </a:prstGeom>
                          <a:noFill/>
                          <a:ln>
                            <a:noFill/>
                          </a:ln>
                        </pic:spPr>
                      </pic:pic>
                    </a:graphicData>
                  </a:graphic>
                </wp:inline>
              </w:drawing>
            </w:r>
          </w:p>
          <w:p w14:paraId="63493824" w14:textId="28035A5E" w:rsidR="00F85B61" w:rsidRPr="0069449C" w:rsidRDefault="00962348" w:rsidP="004A5AE8">
            <w:pPr>
              <w:spacing w:after="240" w:line="360" w:lineRule="auto"/>
              <w:jc w:val="both"/>
              <w:rPr>
                <w:rFonts w:ascii="Century Gothic" w:hAnsi="Century Gothic"/>
                <w:color w:val="000000" w:themeColor="text1"/>
                <w:sz w:val="20"/>
                <w:szCs w:val="20"/>
              </w:rPr>
            </w:pPr>
            <w:r w:rsidRPr="0069449C">
              <w:rPr>
                <w:rFonts w:ascii="Century Gothic" w:hAnsi="Century Gothic"/>
                <w:color w:val="000000" w:themeColor="text1"/>
                <w:sz w:val="20"/>
                <w:szCs w:val="20"/>
              </w:rPr>
              <w:t xml:space="preserve">Geprägt von grauen Sandstein-Mauern, kleinen Gassen und farbenfrohen Ladenfassaden </w:t>
            </w:r>
            <w:r w:rsidR="00B9577A" w:rsidRPr="0069449C">
              <w:rPr>
                <w:rFonts w:ascii="Century Gothic" w:hAnsi="Century Gothic"/>
                <w:color w:val="000000" w:themeColor="text1"/>
                <w:sz w:val="20"/>
                <w:szCs w:val="20"/>
              </w:rPr>
              <w:t>ist</w:t>
            </w:r>
            <w:r w:rsidRPr="0069449C">
              <w:rPr>
                <w:rFonts w:ascii="Century Gothic" w:hAnsi="Century Gothic"/>
                <w:color w:val="000000" w:themeColor="text1"/>
                <w:sz w:val="20"/>
                <w:szCs w:val="20"/>
              </w:rPr>
              <w:t xml:space="preserve"> </w:t>
            </w:r>
            <w:r w:rsidR="00D21E7C" w:rsidRPr="0069449C">
              <w:rPr>
                <w:rFonts w:ascii="Century Gothic" w:hAnsi="Century Gothic"/>
                <w:color w:val="000000" w:themeColor="text1"/>
                <w:sz w:val="20"/>
                <w:szCs w:val="20"/>
              </w:rPr>
              <w:t>Edinburgh</w:t>
            </w:r>
            <w:r w:rsidRPr="0069449C">
              <w:rPr>
                <w:rFonts w:ascii="Century Gothic" w:hAnsi="Century Gothic"/>
                <w:color w:val="000000" w:themeColor="text1"/>
                <w:sz w:val="20"/>
                <w:szCs w:val="20"/>
              </w:rPr>
              <w:t xml:space="preserve"> mit </w:t>
            </w:r>
            <w:r w:rsidR="00D21E7C" w:rsidRPr="0069449C">
              <w:rPr>
                <w:rFonts w:ascii="Century Gothic" w:hAnsi="Century Gothic"/>
                <w:color w:val="000000" w:themeColor="text1"/>
                <w:sz w:val="20"/>
                <w:szCs w:val="20"/>
              </w:rPr>
              <w:t>seiner</w:t>
            </w:r>
            <w:r w:rsidRPr="0069449C">
              <w:rPr>
                <w:rFonts w:ascii="Century Gothic" w:hAnsi="Century Gothic"/>
                <w:color w:val="000000" w:themeColor="text1"/>
                <w:sz w:val="20"/>
                <w:szCs w:val="20"/>
              </w:rPr>
              <w:t xml:space="preserve"> weitreichenden Geschichte und vielfältigen Kulturszene</w:t>
            </w:r>
            <w:r w:rsidR="00F85B61" w:rsidRPr="0069449C">
              <w:rPr>
                <w:rFonts w:ascii="Century Gothic" w:hAnsi="Century Gothic"/>
                <w:color w:val="000000" w:themeColor="text1"/>
                <w:sz w:val="20"/>
                <w:szCs w:val="20"/>
              </w:rPr>
              <w:t xml:space="preserve"> nicht nur die erste Weltstadt der Literatur, sondern auch idealer Ausgangspunkt für eine Tour durch die Highlands. Entlang einer malerischen Zugstrecke machen sich Reisende innerhalb </w:t>
            </w:r>
            <w:r w:rsidR="0069449C">
              <w:rPr>
                <w:rFonts w:ascii="Century Gothic" w:hAnsi="Century Gothic"/>
                <w:color w:val="000000" w:themeColor="text1"/>
                <w:sz w:val="20"/>
                <w:szCs w:val="20"/>
              </w:rPr>
              <w:t xml:space="preserve">von </w:t>
            </w:r>
            <w:r w:rsidR="00F85B61" w:rsidRPr="0069449C">
              <w:rPr>
                <w:rFonts w:ascii="Century Gothic" w:hAnsi="Century Gothic"/>
                <w:color w:val="000000" w:themeColor="text1"/>
                <w:sz w:val="20"/>
                <w:szCs w:val="20"/>
              </w:rPr>
              <w:t xml:space="preserve">ein paar Stunden auf den Weg zu diesem </w:t>
            </w:r>
            <w:r w:rsidR="00D21E7C" w:rsidRPr="0069449C">
              <w:rPr>
                <w:rFonts w:ascii="Century Gothic" w:hAnsi="Century Gothic"/>
                <w:color w:val="000000" w:themeColor="text1"/>
                <w:sz w:val="20"/>
                <w:szCs w:val="20"/>
              </w:rPr>
              <w:t>rauen</w:t>
            </w:r>
            <w:r w:rsidR="00F85B61" w:rsidRPr="0069449C">
              <w:rPr>
                <w:rFonts w:ascii="Century Gothic" w:hAnsi="Century Gothic"/>
                <w:color w:val="000000" w:themeColor="text1"/>
                <w:sz w:val="20"/>
                <w:szCs w:val="20"/>
              </w:rPr>
              <w:t xml:space="preserve"> Naturschauspiel</w:t>
            </w:r>
            <w:r w:rsidR="00D21E7C" w:rsidRPr="0069449C">
              <w:rPr>
                <w:rFonts w:ascii="Century Gothic" w:hAnsi="Century Gothic"/>
                <w:color w:val="000000" w:themeColor="text1"/>
                <w:sz w:val="20"/>
                <w:szCs w:val="20"/>
              </w:rPr>
              <w:t xml:space="preserve"> </w:t>
            </w:r>
            <w:r w:rsidR="00930755">
              <w:rPr>
                <w:rFonts w:ascii="Century Gothic" w:hAnsi="Century Gothic"/>
                <w:color w:val="000000" w:themeColor="text1"/>
                <w:sz w:val="20"/>
                <w:szCs w:val="20"/>
              </w:rPr>
              <w:t xml:space="preserve">– </w:t>
            </w:r>
            <w:r w:rsidR="00D21E7C" w:rsidRPr="0069449C">
              <w:rPr>
                <w:rFonts w:ascii="Century Gothic" w:hAnsi="Century Gothic"/>
                <w:color w:val="000000" w:themeColor="text1"/>
                <w:sz w:val="20"/>
                <w:szCs w:val="20"/>
              </w:rPr>
              <w:t>durchzogen von Glens (Tälern), Lochs (Seen) und schroffen Bergketten. Der Monat September zählt hier noch zur besten Reisezeit.</w:t>
            </w:r>
          </w:p>
          <w:p w14:paraId="18B7ACC6" w14:textId="7387C961" w:rsidR="004A5AE8" w:rsidRPr="0069449C" w:rsidRDefault="004A5AE8" w:rsidP="004A5AE8">
            <w:pPr>
              <w:spacing w:after="240" w:line="360" w:lineRule="auto"/>
              <w:jc w:val="both"/>
              <w:rPr>
                <w:rFonts w:ascii="Century Gothic" w:hAnsi="Century Gothic"/>
                <w:color w:val="000000" w:themeColor="text1"/>
                <w:sz w:val="20"/>
                <w:szCs w:val="20"/>
              </w:rPr>
            </w:pPr>
            <w:r w:rsidRPr="0069449C">
              <w:rPr>
                <w:rFonts w:ascii="Century Gothic" w:hAnsi="Century Gothic"/>
                <w:color w:val="000000" w:themeColor="text1"/>
                <w:sz w:val="20"/>
                <w:szCs w:val="20"/>
              </w:rPr>
              <w:t xml:space="preserve">Hotel-Tipp: </w:t>
            </w:r>
            <w:r w:rsidR="00D21E7C" w:rsidRPr="0069449C">
              <w:rPr>
                <w:rFonts w:ascii="Century Gothic" w:hAnsi="Century Gothic"/>
                <w:color w:val="000000" w:themeColor="text1"/>
                <w:sz w:val="20"/>
                <w:szCs w:val="20"/>
              </w:rPr>
              <w:t>Das</w:t>
            </w:r>
            <w:r w:rsidRPr="0069449C">
              <w:rPr>
                <w:rFonts w:ascii="Century Gothic" w:hAnsi="Century Gothic"/>
                <w:color w:val="000000" w:themeColor="text1"/>
                <w:sz w:val="20"/>
                <w:szCs w:val="20"/>
              </w:rPr>
              <w:t xml:space="preserve"> </w:t>
            </w:r>
            <w:hyperlink r:id="rId13" w:history="1">
              <w:r w:rsidRPr="0069449C">
                <w:rPr>
                  <w:rStyle w:val="Hyperlink"/>
                  <w:rFonts w:ascii="Century Gothic" w:hAnsi="Century Gothic"/>
                  <w:color w:val="000000" w:themeColor="text1"/>
                  <w:sz w:val="20"/>
                  <w:szCs w:val="20"/>
                </w:rPr>
                <w:t>W Edinburgh</w:t>
              </w:r>
            </w:hyperlink>
            <w:r w:rsidRPr="0069449C">
              <w:rPr>
                <w:rFonts w:ascii="Century Gothic" w:hAnsi="Century Gothic"/>
                <w:color w:val="000000" w:themeColor="text1"/>
                <w:sz w:val="20"/>
                <w:szCs w:val="20"/>
              </w:rPr>
              <w:t xml:space="preserve"> mitten im pulsierenden St. James </w:t>
            </w:r>
            <w:proofErr w:type="spellStart"/>
            <w:r w:rsidRPr="0069449C">
              <w:rPr>
                <w:rFonts w:ascii="Century Gothic" w:hAnsi="Century Gothic"/>
                <w:color w:val="000000" w:themeColor="text1"/>
                <w:sz w:val="20"/>
                <w:szCs w:val="20"/>
              </w:rPr>
              <w:t>Quarter</w:t>
            </w:r>
            <w:proofErr w:type="spellEnd"/>
            <w:r w:rsidRPr="0069449C">
              <w:rPr>
                <w:rFonts w:ascii="Century Gothic" w:hAnsi="Century Gothic"/>
                <w:color w:val="000000" w:themeColor="text1"/>
                <w:sz w:val="20"/>
                <w:szCs w:val="20"/>
              </w:rPr>
              <w:t xml:space="preserve"> </w:t>
            </w:r>
            <w:r w:rsidR="00D21E7C" w:rsidRPr="0069449C">
              <w:rPr>
                <w:rFonts w:ascii="Century Gothic" w:hAnsi="Century Gothic"/>
                <w:color w:val="000000" w:themeColor="text1"/>
                <w:sz w:val="20"/>
                <w:szCs w:val="20"/>
              </w:rPr>
              <w:t xml:space="preserve">hat </w:t>
            </w:r>
            <w:r w:rsidR="00344C7E">
              <w:rPr>
                <w:rFonts w:ascii="Century Gothic" w:hAnsi="Century Gothic"/>
                <w:color w:val="000000" w:themeColor="text1"/>
                <w:sz w:val="20"/>
                <w:szCs w:val="20"/>
              </w:rPr>
              <w:t xml:space="preserve">Ende </w:t>
            </w:r>
            <w:r w:rsidR="00D21E7C" w:rsidRPr="0069449C">
              <w:rPr>
                <w:rFonts w:ascii="Century Gothic" w:hAnsi="Century Gothic"/>
                <w:color w:val="000000" w:themeColor="text1"/>
                <w:sz w:val="20"/>
                <w:szCs w:val="20"/>
              </w:rPr>
              <w:t xml:space="preserve">2023 </w:t>
            </w:r>
            <w:r w:rsidRPr="0069449C">
              <w:rPr>
                <w:rFonts w:ascii="Century Gothic" w:hAnsi="Century Gothic"/>
                <w:color w:val="000000" w:themeColor="text1"/>
                <w:sz w:val="20"/>
                <w:szCs w:val="20"/>
              </w:rPr>
              <w:t xml:space="preserve">eröffnet und spiegelt jenes kreative Flair wider, für das die schottische Hauptstadt bekannt ist. Drei Gebäude rund um den St. James Square, das Ribbon Building, der James Craig Walk und das </w:t>
            </w:r>
            <w:proofErr w:type="spellStart"/>
            <w:r w:rsidRPr="0069449C">
              <w:rPr>
                <w:rFonts w:ascii="Century Gothic" w:hAnsi="Century Gothic"/>
                <w:color w:val="000000" w:themeColor="text1"/>
                <w:sz w:val="20"/>
                <w:szCs w:val="20"/>
              </w:rPr>
              <w:t>Quarter</w:t>
            </w:r>
            <w:proofErr w:type="spellEnd"/>
            <w:r w:rsidRPr="0069449C">
              <w:rPr>
                <w:rFonts w:ascii="Century Gothic" w:hAnsi="Century Gothic"/>
                <w:color w:val="000000" w:themeColor="text1"/>
                <w:sz w:val="20"/>
                <w:szCs w:val="20"/>
              </w:rPr>
              <w:t xml:space="preserve"> House, von denkmahlgeschützt bis zu markanten, modernen Neubauten, wurden kreativ vereint</w:t>
            </w:r>
            <w:r w:rsidR="00344C7E">
              <w:rPr>
                <w:rFonts w:ascii="Century Gothic" w:hAnsi="Century Gothic"/>
                <w:color w:val="000000" w:themeColor="text1"/>
                <w:sz w:val="20"/>
                <w:szCs w:val="20"/>
              </w:rPr>
              <w:t xml:space="preserve"> und beherbergen nun 244 Zimmer und Suiten</w:t>
            </w:r>
            <w:r w:rsidRPr="0069449C">
              <w:rPr>
                <w:rFonts w:ascii="Century Gothic" w:hAnsi="Century Gothic"/>
                <w:color w:val="000000" w:themeColor="text1"/>
                <w:sz w:val="20"/>
                <w:szCs w:val="20"/>
              </w:rPr>
              <w:t xml:space="preserve">. </w:t>
            </w:r>
            <w:r w:rsidR="00D21E7C" w:rsidRPr="0069449C">
              <w:rPr>
                <w:rFonts w:ascii="Century Gothic" w:hAnsi="Century Gothic"/>
                <w:color w:val="000000" w:themeColor="text1"/>
                <w:sz w:val="20"/>
                <w:szCs w:val="20"/>
              </w:rPr>
              <w:t>Von der</w:t>
            </w:r>
            <w:r w:rsidRPr="0069449C">
              <w:rPr>
                <w:rFonts w:ascii="Century Gothic" w:hAnsi="Century Gothic"/>
                <w:color w:val="000000" w:themeColor="text1"/>
                <w:sz w:val="20"/>
                <w:szCs w:val="20"/>
              </w:rPr>
              <w:t xml:space="preserve"> Dachterrasse</w:t>
            </w:r>
            <w:r w:rsidR="00D21E7C" w:rsidRPr="0069449C">
              <w:rPr>
                <w:rFonts w:ascii="Century Gothic" w:hAnsi="Century Gothic"/>
                <w:color w:val="000000" w:themeColor="text1"/>
                <w:sz w:val="20"/>
                <w:szCs w:val="20"/>
              </w:rPr>
              <w:t xml:space="preserve"> aus</w:t>
            </w:r>
            <w:r w:rsidRPr="0069449C">
              <w:rPr>
                <w:rFonts w:ascii="Century Gothic" w:hAnsi="Century Gothic"/>
                <w:color w:val="000000" w:themeColor="text1"/>
                <w:sz w:val="20"/>
                <w:szCs w:val="20"/>
              </w:rPr>
              <w:t xml:space="preserve"> lässt </w:t>
            </w:r>
            <w:r w:rsidR="00D21E7C" w:rsidRPr="0069449C">
              <w:rPr>
                <w:rFonts w:ascii="Century Gothic" w:hAnsi="Century Gothic"/>
                <w:color w:val="000000" w:themeColor="text1"/>
                <w:sz w:val="20"/>
                <w:szCs w:val="20"/>
              </w:rPr>
              <w:t xml:space="preserve">sich der </w:t>
            </w:r>
            <w:r w:rsidRPr="0069449C">
              <w:rPr>
                <w:rFonts w:ascii="Century Gothic" w:hAnsi="Century Gothic"/>
                <w:color w:val="000000" w:themeColor="text1"/>
                <w:sz w:val="20"/>
                <w:szCs w:val="20"/>
              </w:rPr>
              <w:t>360</w:t>
            </w:r>
            <w:r w:rsidR="00930755">
              <w:rPr>
                <w:rFonts w:ascii="Century Gothic" w:hAnsi="Century Gothic"/>
                <w:color w:val="000000" w:themeColor="text1"/>
                <w:sz w:val="20"/>
                <w:szCs w:val="20"/>
              </w:rPr>
              <w:t xml:space="preserve"> Grad </w:t>
            </w:r>
            <w:r w:rsidRPr="0069449C">
              <w:rPr>
                <w:rFonts w:ascii="Century Gothic" w:hAnsi="Century Gothic"/>
                <w:color w:val="000000" w:themeColor="text1"/>
                <w:sz w:val="20"/>
                <w:szCs w:val="20"/>
              </w:rPr>
              <w:t>-Blick</w:t>
            </w:r>
            <w:r w:rsidR="00D21E7C" w:rsidRPr="0069449C">
              <w:rPr>
                <w:rFonts w:ascii="Century Gothic" w:hAnsi="Century Gothic"/>
                <w:color w:val="000000" w:themeColor="text1"/>
                <w:sz w:val="20"/>
                <w:szCs w:val="20"/>
              </w:rPr>
              <w:t xml:space="preserve"> über den</w:t>
            </w:r>
            <w:r w:rsidRPr="0069449C">
              <w:rPr>
                <w:rFonts w:ascii="Century Gothic" w:hAnsi="Century Gothic"/>
                <w:color w:val="000000" w:themeColor="text1"/>
                <w:sz w:val="20"/>
                <w:szCs w:val="20"/>
              </w:rPr>
              <w:t xml:space="preserve"> </w:t>
            </w:r>
            <w:proofErr w:type="spellStart"/>
            <w:proofErr w:type="gramStart"/>
            <w:r w:rsidRPr="0069449C">
              <w:rPr>
                <w:rFonts w:ascii="Century Gothic" w:hAnsi="Century Gothic"/>
                <w:color w:val="000000" w:themeColor="text1"/>
                <w:sz w:val="20"/>
                <w:szCs w:val="20"/>
              </w:rPr>
              <w:t>Arthur's</w:t>
            </w:r>
            <w:proofErr w:type="spellEnd"/>
            <w:proofErr w:type="gramEnd"/>
            <w:r w:rsidRPr="0069449C">
              <w:rPr>
                <w:rFonts w:ascii="Century Gothic" w:hAnsi="Century Gothic"/>
                <w:color w:val="000000" w:themeColor="text1"/>
                <w:sz w:val="20"/>
                <w:szCs w:val="20"/>
              </w:rPr>
              <w:t xml:space="preserve"> Seat bis zum Meer genießen</w:t>
            </w:r>
            <w:r w:rsidR="00D21E7C" w:rsidRPr="0069449C">
              <w:rPr>
                <w:rFonts w:ascii="Century Gothic" w:hAnsi="Century Gothic"/>
                <w:color w:val="000000" w:themeColor="text1"/>
                <w:sz w:val="20"/>
                <w:szCs w:val="20"/>
              </w:rPr>
              <w:t xml:space="preserve"> und auch das Hotel selbst prägt inzwischen das ikonische Stadtbild.</w:t>
            </w:r>
          </w:p>
          <w:p w14:paraId="03F2EC4C" w14:textId="75F81342" w:rsidR="004A4251" w:rsidRPr="0069449C" w:rsidRDefault="006F1066" w:rsidP="00542C8A">
            <w:pPr>
              <w:spacing w:before="240" w:after="240" w:line="360" w:lineRule="auto"/>
              <w:jc w:val="both"/>
              <w:rPr>
                <w:rStyle w:val="Hyperlink"/>
                <w:rFonts w:ascii="Century Gothic" w:hAnsi="Century Gothic"/>
                <w:color w:val="000000" w:themeColor="text1"/>
                <w:sz w:val="20"/>
                <w:szCs w:val="20"/>
              </w:rPr>
            </w:pPr>
            <w:r w:rsidRPr="0069449C">
              <w:rPr>
                <w:rFonts w:ascii="Century Gothic" w:hAnsi="Century Gothic"/>
                <w:color w:val="000000" w:themeColor="text1"/>
                <w:sz w:val="20"/>
                <w:szCs w:val="20"/>
              </w:rPr>
              <w:t xml:space="preserve">Bilder zum Download </w:t>
            </w:r>
            <w:hyperlink r:id="rId14" w:history="1">
              <w:r w:rsidRPr="0069449C">
                <w:rPr>
                  <w:rStyle w:val="Hyperlink"/>
                  <w:rFonts w:ascii="Century Gothic" w:hAnsi="Century Gothic"/>
                  <w:color w:val="000000" w:themeColor="text1"/>
                  <w:sz w:val="20"/>
                  <w:szCs w:val="20"/>
                </w:rPr>
                <w:t>hier.</w:t>
              </w:r>
            </w:hyperlink>
          </w:p>
          <w:p w14:paraId="0C0C9586" w14:textId="77777777" w:rsidR="0037667F" w:rsidRPr="0069449C" w:rsidRDefault="0037667F" w:rsidP="00B05F9A">
            <w:pPr>
              <w:spacing w:before="240" w:after="240" w:line="360" w:lineRule="auto"/>
              <w:rPr>
                <w:rStyle w:val="Hyperlink"/>
                <w:rFonts w:ascii="Century Gothic" w:hAnsi="Century Gothic"/>
                <w:color w:val="000000" w:themeColor="text1"/>
                <w:sz w:val="20"/>
                <w:szCs w:val="20"/>
              </w:rPr>
            </w:pPr>
          </w:p>
          <w:p w14:paraId="73C3FC78" w14:textId="07800C5E" w:rsidR="00910305" w:rsidRPr="0069449C" w:rsidRDefault="005C5544" w:rsidP="003C4313">
            <w:pPr>
              <w:spacing w:before="240" w:after="240"/>
              <w:jc w:val="center"/>
              <w:rPr>
                <w:rFonts w:ascii="Century Gothic" w:eastAsia="Calibri" w:hAnsi="Century Gothic"/>
                <w:b/>
                <w:bCs/>
                <w:color w:val="000000" w:themeColor="text1"/>
              </w:rPr>
            </w:pPr>
            <w:r w:rsidRPr="0069449C">
              <w:rPr>
                <w:rFonts w:ascii="Century Gothic" w:eastAsia="Calibri" w:hAnsi="Century Gothic"/>
                <w:b/>
                <w:bCs/>
                <w:color w:val="000000" w:themeColor="text1"/>
              </w:rPr>
              <w:t>Hygge, Häfen und historische Altstadt in Dänemark</w:t>
            </w:r>
          </w:p>
          <w:p w14:paraId="56D1AFA8" w14:textId="77777777" w:rsidR="002D7297" w:rsidRPr="0069449C" w:rsidRDefault="002D7297" w:rsidP="003C4313">
            <w:pPr>
              <w:spacing w:before="240" w:after="240"/>
              <w:jc w:val="center"/>
              <w:rPr>
                <w:rFonts w:ascii="Century Gothic" w:eastAsia="Calibri" w:hAnsi="Century Gothic"/>
                <w:b/>
                <w:bCs/>
                <w:color w:val="000000" w:themeColor="text1"/>
              </w:rPr>
            </w:pPr>
            <w:r w:rsidRPr="0069449C">
              <w:rPr>
                <w:rFonts w:ascii="Century Gothic" w:eastAsia="Calibri" w:hAnsi="Century Gothic"/>
                <w:b/>
                <w:bCs/>
                <w:color w:val="000000" w:themeColor="text1"/>
              </w:rPr>
              <w:t xml:space="preserve">Fairfield </w:t>
            </w:r>
            <w:proofErr w:type="spellStart"/>
            <w:r w:rsidRPr="0069449C">
              <w:rPr>
                <w:rFonts w:ascii="Century Gothic" w:eastAsia="Calibri" w:hAnsi="Century Gothic"/>
                <w:b/>
                <w:bCs/>
                <w:color w:val="000000" w:themeColor="text1"/>
              </w:rPr>
              <w:t>by</w:t>
            </w:r>
            <w:proofErr w:type="spellEnd"/>
            <w:r w:rsidRPr="0069449C">
              <w:rPr>
                <w:rFonts w:ascii="Century Gothic" w:eastAsia="Calibri" w:hAnsi="Century Gothic"/>
                <w:b/>
                <w:bCs/>
                <w:color w:val="000000" w:themeColor="text1"/>
              </w:rPr>
              <w:t xml:space="preserve"> Marriott </w:t>
            </w:r>
            <w:proofErr w:type="spellStart"/>
            <w:r w:rsidRPr="0069449C">
              <w:rPr>
                <w:rFonts w:ascii="Century Gothic" w:eastAsia="Calibri" w:hAnsi="Century Gothic"/>
                <w:b/>
                <w:bCs/>
                <w:color w:val="000000" w:themeColor="text1"/>
              </w:rPr>
              <w:t>Copenhagen</w:t>
            </w:r>
            <w:proofErr w:type="spellEnd"/>
            <w:r w:rsidRPr="0069449C">
              <w:rPr>
                <w:rFonts w:ascii="Century Gothic" w:eastAsia="Calibri" w:hAnsi="Century Gothic"/>
                <w:b/>
                <w:bCs/>
                <w:color w:val="000000" w:themeColor="text1"/>
              </w:rPr>
              <w:t xml:space="preserve"> </w:t>
            </w:r>
            <w:proofErr w:type="spellStart"/>
            <w:r w:rsidRPr="0069449C">
              <w:rPr>
                <w:rFonts w:ascii="Century Gothic" w:eastAsia="Calibri" w:hAnsi="Century Gothic"/>
                <w:b/>
                <w:bCs/>
                <w:color w:val="000000" w:themeColor="text1"/>
              </w:rPr>
              <w:t>Nordhavn</w:t>
            </w:r>
            <w:proofErr w:type="spellEnd"/>
          </w:p>
          <w:p w14:paraId="276D56AB" w14:textId="0912AAAB" w:rsidR="003C4313" w:rsidRPr="0069449C" w:rsidRDefault="00F94CC6" w:rsidP="00F94CC6">
            <w:pPr>
              <w:spacing w:before="240" w:after="240"/>
              <w:jc w:val="center"/>
              <w:rPr>
                <w:color w:val="000000" w:themeColor="text1"/>
              </w:rPr>
            </w:pPr>
            <w:r w:rsidRPr="0069449C">
              <w:rPr>
                <w:noProof/>
                <w:color w:val="000000" w:themeColor="text1"/>
              </w:rPr>
              <w:drawing>
                <wp:inline distT="0" distB="0" distL="0" distR="0" wp14:anchorId="2075CA9C" wp14:editId="3F7C2F28">
                  <wp:extent cx="2700000" cy="1800000"/>
                  <wp:effectExtent l="0" t="0" r="5715" b="0"/>
                  <wp:docPr id="185601666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hqprint">
                            <a:extLst>
                              <a:ext uri="{28A0092B-C50C-407E-A947-70E740481C1C}">
                                <a14:useLocalDpi xmlns:a14="http://schemas.microsoft.com/office/drawing/2010/main"/>
                              </a:ext>
                            </a:extLst>
                          </a:blip>
                          <a:srcRect/>
                          <a:stretch>
                            <a:fillRect/>
                          </a:stretch>
                        </pic:blipFill>
                        <pic:spPr bwMode="auto">
                          <a:xfrm>
                            <a:off x="0" y="0"/>
                            <a:ext cx="2700000" cy="1800000"/>
                          </a:xfrm>
                          <a:prstGeom prst="rect">
                            <a:avLst/>
                          </a:prstGeom>
                          <a:noFill/>
                          <a:ln>
                            <a:noFill/>
                          </a:ln>
                        </pic:spPr>
                      </pic:pic>
                    </a:graphicData>
                  </a:graphic>
                </wp:inline>
              </w:drawing>
            </w:r>
          </w:p>
          <w:p w14:paraId="59AAD0D2" w14:textId="2C426DD2" w:rsidR="008C2027" w:rsidRPr="0069449C" w:rsidRDefault="008C2027" w:rsidP="004A5AE8">
            <w:pPr>
              <w:spacing w:before="240" w:after="240" w:line="360" w:lineRule="auto"/>
              <w:jc w:val="both"/>
              <w:rPr>
                <w:rFonts w:ascii="Century Gothic" w:eastAsia="Calibri" w:hAnsi="Century Gothic"/>
                <w:color w:val="000000" w:themeColor="text1"/>
                <w:sz w:val="20"/>
                <w:szCs w:val="20"/>
              </w:rPr>
            </w:pPr>
            <w:r w:rsidRPr="0069449C">
              <w:rPr>
                <w:rFonts w:ascii="Century Gothic" w:eastAsia="Calibri" w:hAnsi="Century Gothic"/>
                <w:color w:val="000000" w:themeColor="text1"/>
                <w:sz w:val="20"/>
                <w:szCs w:val="20"/>
              </w:rPr>
              <w:t xml:space="preserve">Im Herbst strahlt Kopenhagen eine gemütliche, ruhige Atmosphäre aus – ideal, um das dänische Hygge-Gefühl zu erleben und sich nach der heißen Jahreszeit auf kuschelige Herbsttage einzustellen. Die frische Meeresluft lädt zu entspannten Spaziergängen entlang der malerischen Häfen ein, wo das charmante Flair der bunten Häuser und Segelboote </w:t>
            </w:r>
            <w:r w:rsidR="00930755">
              <w:rPr>
                <w:rFonts w:ascii="Century Gothic" w:eastAsia="Calibri" w:hAnsi="Century Gothic"/>
                <w:color w:val="000000" w:themeColor="text1"/>
                <w:sz w:val="20"/>
                <w:szCs w:val="20"/>
              </w:rPr>
              <w:t>besticht</w:t>
            </w:r>
            <w:r w:rsidRPr="0069449C">
              <w:rPr>
                <w:rFonts w:ascii="Century Gothic" w:eastAsia="Calibri" w:hAnsi="Century Gothic"/>
                <w:color w:val="000000" w:themeColor="text1"/>
                <w:sz w:val="20"/>
                <w:szCs w:val="20"/>
              </w:rPr>
              <w:t xml:space="preserve">. Im Anschluss lässt man sich in der historischen Altstadt bei einer Tasse Kaffee und einer Zimt- oder Kardamomschnecke in einem kleinen Café nieder und lässt die einzigartige Mischung aus Geschichte und modernem dänischen Design auf sich wirken. </w:t>
            </w:r>
          </w:p>
          <w:p w14:paraId="5F25CDF9" w14:textId="0B7BCE58" w:rsidR="004A5AE8" w:rsidRPr="0069449C" w:rsidRDefault="00490AD7" w:rsidP="004A5AE8">
            <w:pPr>
              <w:spacing w:before="240" w:after="240" w:line="360" w:lineRule="auto"/>
              <w:jc w:val="both"/>
              <w:rPr>
                <w:rFonts w:ascii="Century Gothic" w:eastAsia="Calibri" w:hAnsi="Century Gothic"/>
                <w:color w:val="000000" w:themeColor="text1"/>
                <w:sz w:val="20"/>
                <w:szCs w:val="20"/>
              </w:rPr>
            </w:pPr>
            <w:r w:rsidRPr="0069449C">
              <w:rPr>
                <w:rFonts w:ascii="Century Gothic" w:eastAsia="Calibri" w:hAnsi="Century Gothic"/>
                <w:color w:val="000000" w:themeColor="text1"/>
                <w:sz w:val="20"/>
                <w:szCs w:val="20"/>
              </w:rPr>
              <w:t xml:space="preserve">Hotel-Tipp: </w:t>
            </w:r>
            <w:r w:rsidR="004A5AE8" w:rsidRPr="0069449C">
              <w:rPr>
                <w:rFonts w:ascii="Century Gothic" w:eastAsia="Calibri" w:hAnsi="Century Gothic"/>
                <w:color w:val="000000" w:themeColor="text1"/>
                <w:sz w:val="20"/>
                <w:szCs w:val="20"/>
              </w:rPr>
              <w:t xml:space="preserve">Das </w:t>
            </w:r>
            <w:hyperlink r:id="rId16" w:history="1">
              <w:r w:rsidR="004A5AE8" w:rsidRPr="0069449C">
                <w:rPr>
                  <w:rStyle w:val="Hyperlink"/>
                  <w:rFonts w:ascii="Century Gothic" w:eastAsia="Calibri" w:hAnsi="Century Gothic"/>
                  <w:color w:val="000000" w:themeColor="text1"/>
                  <w:sz w:val="20"/>
                  <w:szCs w:val="20"/>
                </w:rPr>
                <w:t xml:space="preserve">Fairfield </w:t>
              </w:r>
              <w:proofErr w:type="spellStart"/>
              <w:r w:rsidR="004A5AE8" w:rsidRPr="0069449C">
                <w:rPr>
                  <w:rStyle w:val="Hyperlink"/>
                  <w:rFonts w:ascii="Century Gothic" w:eastAsia="Calibri" w:hAnsi="Century Gothic"/>
                  <w:color w:val="000000" w:themeColor="text1"/>
                  <w:sz w:val="20"/>
                  <w:szCs w:val="20"/>
                </w:rPr>
                <w:t>by</w:t>
              </w:r>
              <w:proofErr w:type="spellEnd"/>
              <w:r w:rsidR="004A5AE8" w:rsidRPr="0069449C">
                <w:rPr>
                  <w:rStyle w:val="Hyperlink"/>
                  <w:rFonts w:ascii="Century Gothic" w:eastAsia="Calibri" w:hAnsi="Century Gothic"/>
                  <w:color w:val="000000" w:themeColor="text1"/>
                  <w:sz w:val="20"/>
                  <w:szCs w:val="20"/>
                </w:rPr>
                <w:t xml:space="preserve"> Marriott </w:t>
              </w:r>
              <w:proofErr w:type="spellStart"/>
              <w:r w:rsidR="004A5AE8" w:rsidRPr="0069449C">
                <w:rPr>
                  <w:rStyle w:val="Hyperlink"/>
                  <w:rFonts w:ascii="Century Gothic" w:eastAsia="Calibri" w:hAnsi="Century Gothic"/>
                  <w:color w:val="000000" w:themeColor="text1"/>
                  <w:sz w:val="20"/>
                  <w:szCs w:val="20"/>
                </w:rPr>
                <w:t>Copenhagen</w:t>
              </w:r>
              <w:proofErr w:type="spellEnd"/>
              <w:r w:rsidR="004A5AE8" w:rsidRPr="0069449C">
                <w:rPr>
                  <w:rStyle w:val="Hyperlink"/>
                  <w:rFonts w:ascii="Century Gothic" w:eastAsia="Calibri" w:hAnsi="Century Gothic"/>
                  <w:color w:val="000000" w:themeColor="text1"/>
                  <w:sz w:val="20"/>
                  <w:szCs w:val="20"/>
                </w:rPr>
                <w:t xml:space="preserve"> </w:t>
              </w:r>
              <w:proofErr w:type="spellStart"/>
              <w:r w:rsidR="004A5AE8" w:rsidRPr="0069449C">
                <w:rPr>
                  <w:rStyle w:val="Hyperlink"/>
                  <w:rFonts w:ascii="Century Gothic" w:eastAsia="Calibri" w:hAnsi="Century Gothic"/>
                  <w:color w:val="000000" w:themeColor="text1"/>
                  <w:sz w:val="20"/>
                  <w:szCs w:val="20"/>
                </w:rPr>
                <w:t>Nordhavn</w:t>
              </w:r>
              <w:proofErr w:type="spellEnd"/>
            </w:hyperlink>
            <w:r w:rsidR="004A5AE8" w:rsidRPr="0069449C">
              <w:rPr>
                <w:rFonts w:ascii="Century Gothic" w:eastAsia="Calibri" w:hAnsi="Century Gothic"/>
                <w:color w:val="000000" w:themeColor="text1"/>
                <w:sz w:val="20"/>
                <w:szCs w:val="20"/>
              </w:rPr>
              <w:t xml:space="preserve"> liegt direkt am Wasser im lebendigem Viertel </w:t>
            </w:r>
            <w:proofErr w:type="spellStart"/>
            <w:r w:rsidR="004A5AE8" w:rsidRPr="0069449C">
              <w:rPr>
                <w:rFonts w:ascii="Century Gothic" w:eastAsia="Calibri" w:hAnsi="Century Gothic"/>
                <w:color w:val="000000" w:themeColor="text1"/>
                <w:sz w:val="20"/>
                <w:szCs w:val="20"/>
              </w:rPr>
              <w:t>Nordhavn</w:t>
            </w:r>
            <w:proofErr w:type="spellEnd"/>
            <w:r w:rsidR="004A5AE8" w:rsidRPr="0069449C">
              <w:rPr>
                <w:rFonts w:ascii="Century Gothic" w:eastAsia="Calibri" w:hAnsi="Century Gothic"/>
                <w:color w:val="000000" w:themeColor="text1"/>
                <w:sz w:val="20"/>
                <w:szCs w:val="20"/>
              </w:rPr>
              <w:t xml:space="preserve"> – einem kreativen Zentrum für lokale Architektur, Design, Restaurants und Cafés. Das Hotel verfügt über die für Fairfield typischen flexiblen öffentlichen Bereiche, </w:t>
            </w:r>
            <w:r w:rsidRPr="0069449C">
              <w:rPr>
                <w:rFonts w:ascii="Century Gothic" w:eastAsia="Calibri" w:hAnsi="Century Gothic"/>
                <w:color w:val="000000" w:themeColor="text1"/>
                <w:sz w:val="20"/>
                <w:szCs w:val="20"/>
              </w:rPr>
              <w:t xml:space="preserve">wie eine helle und komfortable Lobby, </w:t>
            </w:r>
            <w:r w:rsidR="004A5AE8" w:rsidRPr="0069449C">
              <w:rPr>
                <w:rFonts w:ascii="Century Gothic" w:eastAsia="Calibri" w:hAnsi="Century Gothic"/>
                <w:color w:val="000000" w:themeColor="text1"/>
                <w:sz w:val="20"/>
                <w:szCs w:val="20"/>
              </w:rPr>
              <w:t>um mit anderen Gästen in Kontakt zu treten, zu arbeiten oder einfach zu entspannen. Hinzu komm</w:t>
            </w:r>
            <w:r w:rsidRPr="0069449C">
              <w:rPr>
                <w:rFonts w:ascii="Century Gothic" w:eastAsia="Calibri" w:hAnsi="Century Gothic"/>
                <w:color w:val="000000" w:themeColor="text1"/>
                <w:sz w:val="20"/>
                <w:szCs w:val="20"/>
              </w:rPr>
              <w:t xml:space="preserve">en </w:t>
            </w:r>
            <w:r w:rsidR="004A5AE8" w:rsidRPr="0069449C">
              <w:rPr>
                <w:rFonts w:ascii="Century Gothic" w:eastAsia="Calibri" w:hAnsi="Century Gothic"/>
                <w:color w:val="000000" w:themeColor="text1"/>
                <w:sz w:val="20"/>
                <w:szCs w:val="20"/>
              </w:rPr>
              <w:t>ein Fitnesscenter und 222 Zimmer mit bequemen Betten, kostenlosem WLAN und mobilen Schreibtischen,</w:t>
            </w:r>
            <w:r w:rsidR="00344C7E">
              <w:rPr>
                <w:rFonts w:ascii="Century Gothic" w:eastAsia="Calibri" w:hAnsi="Century Gothic"/>
                <w:color w:val="000000" w:themeColor="text1"/>
                <w:sz w:val="20"/>
                <w:szCs w:val="20"/>
              </w:rPr>
              <w:t xml:space="preserve"> der </w:t>
            </w:r>
            <w:proofErr w:type="spellStart"/>
            <w:r w:rsidR="00344C7E" w:rsidRPr="00344C7E">
              <w:rPr>
                <w:rFonts w:ascii="Century Gothic" w:eastAsia="Calibri" w:hAnsi="Century Gothic"/>
                <w:color w:val="000000" w:themeColor="text1"/>
                <w:sz w:val="20"/>
                <w:szCs w:val="20"/>
              </w:rPr>
              <w:t>Social</w:t>
            </w:r>
            <w:proofErr w:type="spellEnd"/>
            <w:r w:rsidR="00344C7E" w:rsidRPr="00344C7E">
              <w:rPr>
                <w:rFonts w:ascii="Century Gothic" w:eastAsia="Calibri" w:hAnsi="Century Gothic"/>
                <w:color w:val="000000" w:themeColor="text1"/>
                <w:sz w:val="20"/>
                <w:szCs w:val="20"/>
              </w:rPr>
              <w:t xml:space="preserve"> Market, wo am Morgen ein kostenloses gesundes Frühstück serviert wird</w:t>
            </w:r>
            <w:r w:rsidR="00344C7E">
              <w:rPr>
                <w:rFonts w:ascii="Century Gothic" w:eastAsia="Calibri" w:hAnsi="Century Gothic"/>
                <w:color w:val="000000" w:themeColor="text1"/>
                <w:sz w:val="20"/>
                <w:szCs w:val="20"/>
              </w:rPr>
              <w:t>,</w:t>
            </w:r>
            <w:r w:rsidR="00344C7E" w:rsidRPr="00344C7E">
              <w:rPr>
                <w:rFonts w:ascii="Century Gothic" w:eastAsia="Calibri" w:hAnsi="Century Gothic"/>
                <w:color w:val="000000" w:themeColor="text1"/>
                <w:sz w:val="20"/>
                <w:szCs w:val="20"/>
              </w:rPr>
              <w:t xml:space="preserve"> sowie der 24/7-Markt für eine schnelle Erfrischung </w:t>
            </w:r>
            <w:r w:rsidR="00344C7E">
              <w:rPr>
                <w:rFonts w:ascii="Century Gothic" w:eastAsia="Calibri" w:hAnsi="Century Gothic"/>
                <w:color w:val="000000" w:themeColor="text1"/>
                <w:sz w:val="20"/>
                <w:szCs w:val="20"/>
              </w:rPr>
              <w:t>auf dem Sprung</w:t>
            </w:r>
            <w:r w:rsidR="00344C7E" w:rsidRPr="00344C7E">
              <w:rPr>
                <w:rFonts w:ascii="Century Gothic" w:eastAsia="Calibri" w:hAnsi="Century Gothic"/>
                <w:color w:val="000000" w:themeColor="text1"/>
                <w:sz w:val="20"/>
                <w:szCs w:val="20"/>
              </w:rPr>
              <w:t>.</w:t>
            </w:r>
          </w:p>
          <w:p w14:paraId="31658FBB" w14:textId="3B4B21DB" w:rsidR="00F40D7E" w:rsidRPr="0069449C" w:rsidRDefault="00910305" w:rsidP="00542C8A">
            <w:pPr>
              <w:pStyle w:val="paragraph"/>
              <w:spacing w:before="240" w:beforeAutospacing="0" w:after="240" w:afterAutospacing="0" w:line="360" w:lineRule="auto"/>
              <w:jc w:val="both"/>
              <w:rPr>
                <w:rStyle w:val="Hyperlink"/>
                <w:rFonts w:ascii="Century Gothic" w:eastAsiaTheme="minorEastAsia" w:hAnsi="Century Gothic" w:cstheme="minorBidi"/>
                <w:color w:val="000000" w:themeColor="text1"/>
                <w:sz w:val="20"/>
                <w:szCs w:val="20"/>
              </w:rPr>
            </w:pPr>
            <w:r w:rsidRPr="0069449C">
              <w:rPr>
                <w:rFonts w:ascii="Century Gothic" w:hAnsi="Century Gothic"/>
                <w:color w:val="000000" w:themeColor="text1"/>
                <w:sz w:val="20"/>
                <w:szCs w:val="20"/>
              </w:rPr>
              <w:t>Bilder zum Download</w:t>
            </w:r>
            <w:r w:rsidR="003C4313" w:rsidRPr="0069449C">
              <w:rPr>
                <w:rFonts w:ascii="Century Gothic" w:eastAsiaTheme="minorEastAsia" w:hAnsi="Century Gothic" w:cstheme="minorBidi"/>
                <w:color w:val="000000" w:themeColor="text1"/>
                <w:sz w:val="20"/>
                <w:szCs w:val="20"/>
              </w:rPr>
              <w:t xml:space="preserve"> </w:t>
            </w:r>
            <w:hyperlink r:id="rId17" w:history="1">
              <w:r w:rsidR="003C4313" w:rsidRPr="0069449C">
                <w:rPr>
                  <w:rStyle w:val="Hyperlink"/>
                  <w:rFonts w:ascii="Century Gothic" w:eastAsiaTheme="minorEastAsia" w:hAnsi="Century Gothic" w:cstheme="minorBidi"/>
                  <w:color w:val="000000" w:themeColor="text1"/>
                  <w:sz w:val="20"/>
                  <w:szCs w:val="20"/>
                </w:rPr>
                <w:t>hier</w:t>
              </w:r>
            </w:hyperlink>
            <w:r w:rsidR="003C4313" w:rsidRPr="0069449C">
              <w:rPr>
                <w:rStyle w:val="Hyperlink"/>
                <w:rFonts w:ascii="Century Gothic" w:eastAsiaTheme="minorEastAsia" w:hAnsi="Century Gothic" w:cstheme="minorBidi"/>
                <w:color w:val="000000" w:themeColor="text1"/>
                <w:sz w:val="20"/>
                <w:szCs w:val="20"/>
              </w:rPr>
              <w:t>.</w:t>
            </w:r>
          </w:p>
          <w:p w14:paraId="7B93BE0D" w14:textId="77777777" w:rsidR="004A4251" w:rsidRPr="0069449C" w:rsidRDefault="004A4251" w:rsidP="001847E8">
            <w:pPr>
              <w:pStyle w:val="paragraph"/>
              <w:spacing w:before="240" w:beforeAutospacing="0" w:after="240" w:afterAutospacing="0" w:line="360" w:lineRule="auto"/>
              <w:jc w:val="both"/>
              <w:rPr>
                <w:rStyle w:val="Hyperlink"/>
                <w:rFonts w:ascii="Century Gothic" w:eastAsiaTheme="minorEastAsia" w:hAnsi="Century Gothic" w:cstheme="minorBidi"/>
                <w:b/>
                <w:bCs/>
                <w:color w:val="000000" w:themeColor="text1"/>
                <w:sz w:val="20"/>
                <w:szCs w:val="20"/>
                <w:u w:val="none"/>
              </w:rPr>
            </w:pPr>
          </w:p>
          <w:p w14:paraId="35285D0D" w14:textId="1D46AA2E" w:rsidR="00F40D7E" w:rsidRPr="0069449C" w:rsidRDefault="00794C1F" w:rsidP="00F40D7E">
            <w:pPr>
              <w:spacing w:after="240"/>
              <w:jc w:val="center"/>
              <w:rPr>
                <w:rFonts w:ascii="Century Gothic" w:hAnsi="Century Gothic"/>
                <w:b/>
                <w:bCs/>
                <w:color w:val="000000" w:themeColor="text1"/>
              </w:rPr>
            </w:pPr>
            <w:r w:rsidRPr="0069449C">
              <w:rPr>
                <w:rFonts w:ascii="Century Gothic" w:hAnsi="Century Gothic"/>
                <w:b/>
                <w:bCs/>
                <w:color w:val="000000" w:themeColor="text1"/>
              </w:rPr>
              <w:t>Fjord</w:t>
            </w:r>
            <w:r w:rsidR="001A2B6A" w:rsidRPr="0069449C">
              <w:rPr>
                <w:rFonts w:ascii="Century Gothic" w:hAnsi="Century Gothic"/>
                <w:b/>
                <w:bCs/>
                <w:color w:val="000000" w:themeColor="text1"/>
              </w:rPr>
              <w:t>e und Polarlichter</w:t>
            </w:r>
            <w:r w:rsidRPr="0069449C">
              <w:rPr>
                <w:rFonts w:ascii="Century Gothic" w:hAnsi="Century Gothic"/>
                <w:b/>
                <w:bCs/>
                <w:color w:val="000000" w:themeColor="text1"/>
              </w:rPr>
              <w:t xml:space="preserve"> voraus in Norwegen</w:t>
            </w:r>
          </w:p>
          <w:p w14:paraId="0BFF7FB0" w14:textId="43968844" w:rsidR="00F40D7E" w:rsidRPr="0069449C" w:rsidRDefault="002D7297" w:rsidP="00F40D7E">
            <w:pPr>
              <w:spacing w:after="240"/>
              <w:jc w:val="center"/>
              <w:rPr>
                <w:rFonts w:ascii="Century Gothic" w:hAnsi="Century Gothic"/>
                <w:b/>
                <w:bCs/>
                <w:color w:val="000000" w:themeColor="text1"/>
              </w:rPr>
            </w:pPr>
            <w:r w:rsidRPr="0069449C">
              <w:rPr>
                <w:rFonts w:ascii="Century Gothic" w:hAnsi="Century Gothic"/>
                <w:b/>
                <w:bCs/>
                <w:color w:val="000000" w:themeColor="text1"/>
              </w:rPr>
              <w:t>Moxy Tromsø</w:t>
            </w:r>
          </w:p>
          <w:p w14:paraId="0BC876D3" w14:textId="13C57928" w:rsidR="002D7297" w:rsidRPr="0069449C" w:rsidRDefault="00C72C11" w:rsidP="00F40D7E">
            <w:pPr>
              <w:spacing w:after="240"/>
              <w:jc w:val="center"/>
              <w:rPr>
                <w:rFonts w:ascii="Century Gothic" w:hAnsi="Century Gothic"/>
                <w:b/>
                <w:bCs/>
                <w:color w:val="000000" w:themeColor="text1"/>
                <w:lang w:val="en-GB"/>
              </w:rPr>
            </w:pPr>
            <w:r w:rsidRPr="0069449C">
              <w:rPr>
                <w:noProof/>
                <w:color w:val="000000" w:themeColor="text1"/>
              </w:rPr>
              <w:lastRenderedPageBreak/>
              <w:drawing>
                <wp:inline distT="0" distB="0" distL="0" distR="0" wp14:anchorId="175C63BD" wp14:editId="3C5222DC">
                  <wp:extent cx="2697770" cy="1800000"/>
                  <wp:effectExtent l="0" t="0" r="7620" b="0"/>
                  <wp:docPr id="146227358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hqprint">
                            <a:extLst>
                              <a:ext uri="{28A0092B-C50C-407E-A947-70E740481C1C}">
                                <a14:useLocalDpi xmlns:a14="http://schemas.microsoft.com/office/drawing/2010/main"/>
                              </a:ext>
                            </a:extLst>
                          </a:blip>
                          <a:srcRect/>
                          <a:stretch>
                            <a:fillRect/>
                          </a:stretch>
                        </pic:blipFill>
                        <pic:spPr bwMode="auto">
                          <a:xfrm>
                            <a:off x="0" y="0"/>
                            <a:ext cx="2697770" cy="1800000"/>
                          </a:xfrm>
                          <a:prstGeom prst="rect">
                            <a:avLst/>
                          </a:prstGeom>
                          <a:noFill/>
                          <a:ln>
                            <a:noFill/>
                          </a:ln>
                        </pic:spPr>
                      </pic:pic>
                    </a:graphicData>
                  </a:graphic>
                </wp:inline>
              </w:drawing>
            </w:r>
          </w:p>
          <w:p w14:paraId="014DECDA" w14:textId="729E0ECF" w:rsidR="008C2027" w:rsidRPr="0069449C" w:rsidRDefault="008C2027" w:rsidP="00794C1F">
            <w:pPr>
              <w:spacing w:after="240" w:line="360" w:lineRule="auto"/>
              <w:rPr>
                <w:rFonts w:ascii="Century Gothic" w:hAnsi="Century Gothic"/>
                <w:color w:val="000000" w:themeColor="text1"/>
                <w:sz w:val="20"/>
                <w:szCs w:val="20"/>
              </w:rPr>
            </w:pPr>
            <w:r w:rsidRPr="0069449C">
              <w:rPr>
                <w:rFonts w:ascii="Century Gothic" w:hAnsi="Century Gothic"/>
                <w:color w:val="000000" w:themeColor="text1"/>
                <w:sz w:val="20"/>
                <w:szCs w:val="20"/>
              </w:rPr>
              <w:t>Für viele Leute steht es auf der persönlichen Reise-</w:t>
            </w:r>
            <w:proofErr w:type="spellStart"/>
            <w:r w:rsidRPr="0069449C">
              <w:rPr>
                <w:rFonts w:ascii="Century Gothic" w:hAnsi="Century Gothic"/>
                <w:color w:val="000000" w:themeColor="text1"/>
                <w:sz w:val="20"/>
                <w:szCs w:val="20"/>
              </w:rPr>
              <w:t>Bucketlist</w:t>
            </w:r>
            <w:proofErr w:type="spellEnd"/>
            <w:r w:rsidRPr="0069449C">
              <w:rPr>
                <w:rFonts w:ascii="Century Gothic" w:hAnsi="Century Gothic"/>
                <w:color w:val="000000" w:themeColor="text1"/>
                <w:sz w:val="20"/>
                <w:szCs w:val="20"/>
              </w:rPr>
              <w:t xml:space="preserve">: Einmal die berühmten </w:t>
            </w:r>
            <w:r w:rsidR="001A2B6A" w:rsidRPr="0069449C">
              <w:rPr>
                <w:rFonts w:ascii="Century Gothic" w:hAnsi="Century Gothic"/>
                <w:color w:val="000000" w:themeColor="text1"/>
                <w:sz w:val="20"/>
                <w:szCs w:val="20"/>
              </w:rPr>
              <w:t>Polar</w:t>
            </w:r>
            <w:r w:rsidRPr="0069449C">
              <w:rPr>
                <w:rFonts w:ascii="Century Gothic" w:hAnsi="Century Gothic"/>
                <w:color w:val="000000" w:themeColor="text1"/>
                <w:sz w:val="20"/>
                <w:szCs w:val="20"/>
              </w:rPr>
              <w:t>lichter in Norwegen zu erleben</w:t>
            </w:r>
            <w:r w:rsidR="001A2B6A" w:rsidRPr="0069449C">
              <w:rPr>
                <w:rFonts w:ascii="Century Gothic" w:hAnsi="Century Gothic"/>
                <w:color w:val="000000" w:themeColor="text1"/>
                <w:sz w:val="20"/>
                <w:szCs w:val="20"/>
              </w:rPr>
              <w:t xml:space="preserve">. Statistisch gesehen ist das Schauspiel der Aurora Borealis unter anderem im September und Oktober am aktivsten – der beste Grund also, um den warmen Gefilden den Rücken zu kehren und sich zur </w:t>
            </w:r>
            <w:proofErr w:type="spellStart"/>
            <w:r w:rsidR="001A2B6A" w:rsidRPr="0069449C">
              <w:rPr>
                <w:rFonts w:ascii="Century Gothic" w:hAnsi="Century Gothic"/>
                <w:color w:val="000000" w:themeColor="text1"/>
                <w:sz w:val="20"/>
                <w:szCs w:val="20"/>
              </w:rPr>
              <w:t>Coolcation</w:t>
            </w:r>
            <w:proofErr w:type="spellEnd"/>
            <w:r w:rsidR="001A2B6A" w:rsidRPr="0069449C">
              <w:rPr>
                <w:rFonts w:ascii="Century Gothic" w:hAnsi="Century Gothic"/>
                <w:color w:val="000000" w:themeColor="text1"/>
                <w:sz w:val="20"/>
                <w:szCs w:val="20"/>
              </w:rPr>
              <w:t xml:space="preserve"> ins nordische Tromsø inmitten glitzernder Fjorde und herbstlich bunter Natur aufzumachen. Nicht ohne Grund leben dem „World </w:t>
            </w:r>
            <w:proofErr w:type="spellStart"/>
            <w:r w:rsidR="001A2B6A" w:rsidRPr="0069449C">
              <w:rPr>
                <w:rFonts w:ascii="Century Gothic" w:hAnsi="Century Gothic"/>
                <w:color w:val="000000" w:themeColor="text1"/>
                <w:sz w:val="20"/>
                <w:szCs w:val="20"/>
              </w:rPr>
              <w:t>Happiness</w:t>
            </w:r>
            <w:proofErr w:type="spellEnd"/>
            <w:r w:rsidR="001A2B6A" w:rsidRPr="0069449C">
              <w:rPr>
                <w:rFonts w:ascii="Century Gothic" w:hAnsi="Century Gothic"/>
                <w:color w:val="000000" w:themeColor="text1"/>
                <w:sz w:val="20"/>
                <w:szCs w:val="20"/>
              </w:rPr>
              <w:t xml:space="preserve"> Report“ zufolge die glücklichsten Menschen in Norwegen…</w:t>
            </w:r>
          </w:p>
          <w:p w14:paraId="1822CE95" w14:textId="4843AB5E" w:rsidR="00794C1F" w:rsidRPr="0069449C" w:rsidRDefault="008C2027" w:rsidP="00794C1F">
            <w:pPr>
              <w:spacing w:after="240" w:line="360" w:lineRule="auto"/>
              <w:rPr>
                <w:rFonts w:ascii="Century Gothic" w:hAnsi="Century Gothic"/>
                <w:color w:val="000000" w:themeColor="text1"/>
                <w:sz w:val="20"/>
                <w:szCs w:val="20"/>
              </w:rPr>
            </w:pPr>
            <w:r w:rsidRPr="0069449C">
              <w:rPr>
                <w:rFonts w:ascii="Century Gothic" w:hAnsi="Century Gothic"/>
                <w:color w:val="000000" w:themeColor="text1"/>
                <w:sz w:val="20"/>
                <w:szCs w:val="20"/>
              </w:rPr>
              <w:t>Hotel-</w:t>
            </w:r>
            <w:proofErr w:type="spellStart"/>
            <w:r w:rsidRPr="0069449C">
              <w:rPr>
                <w:rFonts w:ascii="Century Gothic" w:hAnsi="Century Gothic"/>
                <w:color w:val="000000" w:themeColor="text1"/>
                <w:sz w:val="20"/>
                <w:szCs w:val="20"/>
              </w:rPr>
              <w:t>Tip</w:t>
            </w:r>
            <w:proofErr w:type="spellEnd"/>
            <w:r w:rsidRPr="0069449C">
              <w:rPr>
                <w:rFonts w:ascii="Century Gothic" w:hAnsi="Century Gothic"/>
                <w:color w:val="000000" w:themeColor="text1"/>
                <w:sz w:val="20"/>
                <w:szCs w:val="20"/>
              </w:rPr>
              <w:t xml:space="preserve">: </w:t>
            </w:r>
            <w:r w:rsidR="00794C1F" w:rsidRPr="0069449C">
              <w:rPr>
                <w:rFonts w:ascii="Century Gothic" w:hAnsi="Century Gothic"/>
                <w:color w:val="000000" w:themeColor="text1"/>
                <w:sz w:val="20"/>
                <w:szCs w:val="20"/>
              </w:rPr>
              <w:t xml:space="preserve">Das ideale </w:t>
            </w:r>
            <w:proofErr w:type="spellStart"/>
            <w:r w:rsidR="00794C1F" w:rsidRPr="0069449C">
              <w:rPr>
                <w:rFonts w:ascii="Century Gothic" w:hAnsi="Century Gothic"/>
                <w:color w:val="000000" w:themeColor="text1"/>
                <w:sz w:val="20"/>
                <w:szCs w:val="20"/>
              </w:rPr>
              <w:t>Basecamp</w:t>
            </w:r>
            <w:proofErr w:type="spellEnd"/>
            <w:r w:rsidR="00794C1F" w:rsidRPr="0069449C">
              <w:rPr>
                <w:rFonts w:ascii="Century Gothic" w:hAnsi="Century Gothic"/>
                <w:color w:val="000000" w:themeColor="text1"/>
                <w:sz w:val="20"/>
                <w:szCs w:val="20"/>
              </w:rPr>
              <w:t xml:space="preserve"> für die skandinavische Entdeckungsreise ist das </w:t>
            </w:r>
            <w:hyperlink r:id="rId19" w:history="1">
              <w:r w:rsidR="00794C1F" w:rsidRPr="0069449C">
                <w:rPr>
                  <w:rStyle w:val="Hyperlink"/>
                  <w:rFonts w:ascii="Century Gothic" w:hAnsi="Century Gothic"/>
                  <w:color w:val="000000" w:themeColor="text1"/>
                  <w:sz w:val="20"/>
                  <w:szCs w:val="20"/>
                </w:rPr>
                <w:t>Moxy Tromsø</w:t>
              </w:r>
            </w:hyperlink>
            <w:r w:rsidR="00794C1F" w:rsidRPr="0069449C">
              <w:rPr>
                <w:rFonts w:ascii="Century Gothic" w:hAnsi="Century Gothic"/>
                <w:color w:val="000000" w:themeColor="text1"/>
                <w:sz w:val="20"/>
                <w:szCs w:val="20"/>
              </w:rPr>
              <w:t>, das nördlichste Haus aus dem Portfolio von Marriott Bonvoy, mit seinem stilvollen Design und einem erschwinglichen Preisniveau. Nach einem Tag voller Erlebnisse finden die Gäste in einem der 208 elegant gestalteten Zimmer einen entspannenden Rückzugsort. Den Tag lässt man anschließend bei einem Cocktail in der Sky Bar Moxy im 11. Stoc</w:t>
            </w:r>
            <w:r w:rsidR="001A2B6A" w:rsidRPr="0069449C">
              <w:rPr>
                <w:rFonts w:ascii="Century Gothic" w:hAnsi="Century Gothic"/>
                <w:color w:val="000000" w:themeColor="text1"/>
                <w:sz w:val="20"/>
                <w:szCs w:val="20"/>
              </w:rPr>
              <w:t xml:space="preserve">k </w:t>
            </w:r>
            <w:r w:rsidR="00794C1F" w:rsidRPr="0069449C">
              <w:rPr>
                <w:rFonts w:ascii="Century Gothic" w:hAnsi="Century Gothic"/>
                <w:color w:val="000000" w:themeColor="text1"/>
                <w:sz w:val="20"/>
                <w:szCs w:val="20"/>
              </w:rPr>
              <w:t>ausklingen</w:t>
            </w:r>
            <w:r w:rsidR="001A2B6A" w:rsidRPr="0069449C">
              <w:rPr>
                <w:rFonts w:ascii="Century Gothic" w:hAnsi="Century Gothic"/>
                <w:color w:val="000000" w:themeColor="text1"/>
                <w:sz w:val="20"/>
                <w:szCs w:val="20"/>
              </w:rPr>
              <w:t xml:space="preserve"> und mit etwas Glück erhascht man dabei einen beeindruckenden Blick auf die funkelnden Nordlichter über der Bucht</w:t>
            </w:r>
            <w:r w:rsidR="00794C1F" w:rsidRPr="0069449C">
              <w:rPr>
                <w:rFonts w:ascii="Century Gothic" w:hAnsi="Century Gothic"/>
                <w:color w:val="000000" w:themeColor="text1"/>
                <w:sz w:val="20"/>
                <w:szCs w:val="20"/>
              </w:rPr>
              <w:t>.</w:t>
            </w:r>
          </w:p>
          <w:p w14:paraId="7846F083" w14:textId="30A6780A" w:rsidR="001A43ED" w:rsidRPr="0069449C" w:rsidRDefault="00F40D7E" w:rsidP="002D7297">
            <w:pPr>
              <w:spacing w:before="240" w:after="240" w:line="360" w:lineRule="auto"/>
              <w:jc w:val="both"/>
              <w:rPr>
                <w:rStyle w:val="Hyperlink"/>
                <w:rFonts w:ascii="Century Gothic" w:hAnsi="Century Gothic"/>
                <w:color w:val="000000" w:themeColor="text1"/>
                <w:sz w:val="20"/>
                <w:szCs w:val="20"/>
              </w:rPr>
            </w:pPr>
            <w:r w:rsidRPr="0069449C">
              <w:rPr>
                <w:rFonts w:ascii="Century Gothic" w:hAnsi="Century Gothic"/>
                <w:color w:val="000000" w:themeColor="text1"/>
                <w:sz w:val="20"/>
                <w:szCs w:val="20"/>
              </w:rPr>
              <w:t xml:space="preserve">Bilder zum Download </w:t>
            </w:r>
            <w:hyperlink r:id="rId20" w:history="1">
              <w:r w:rsidRPr="0069449C">
                <w:rPr>
                  <w:rStyle w:val="Hyperlink"/>
                  <w:rFonts w:ascii="Century Gothic" w:hAnsi="Century Gothic"/>
                  <w:color w:val="000000" w:themeColor="text1"/>
                  <w:sz w:val="20"/>
                  <w:szCs w:val="20"/>
                </w:rPr>
                <w:t>hi</w:t>
              </w:r>
              <w:r w:rsidRPr="0069449C">
                <w:rPr>
                  <w:rStyle w:val="Hyperlink"/>
                  <w:rFonts w:ascii="Century Gothic" w:hAnsi="Century Gothic"/>
                  <w:color w:val="000000" w:themeColor="text1"/>
                  <w:sz w:val="20"/>
                  <w:szCs w:val="20"/>
                </w:rPr>
                <w:t>e</w:t>
              </w:r>
              <w:r w:rsidRPr="0069449C">
                <w:rPr>
                  <w:rStyle w:val="Hyperlink"/>
                  <w:rFonts w:ascii="Century Gothic" w:hAnsi="Century Gothic"/>
                  <w:color w:val="000000" w:themeColor="text1"/>
                  <w:sz w:val="20"/>
                  <w:szCs w:val="20"/>
                </w:rPr>
                <w:t>r.</w:t>
              </w:r>
            </w:hyperlink>
          </w:p>
          <w:p w14:paraId="6970BE6D" w14:textId="43E87D44" w:rsidR="0069449C" w:rsidRPr="0069449C" w:rsidRDefault="0069449C" w:rsidP="0069449C">
            <w:pPr>
              <w:spacing w:before="240" w:after="240" w:line="360" w:lineRule="auto"/>
              <w:jc w:val="center"/>
              <w:rPr>
                <w:rFonts w:ascii="Century Gothic" w:hAnsi="Century Gothic"/>
                <w:color w:val="000000" w:themeColor="text1"/>
                <w:sz w:val="20"/>
                <w:szCs w:val="20"/>
              </w:rPr>
            </w:pPr>
            <w:r w:rsidRPr="0069449C">
              <w:rPr>
                <w:rStyle w:val="Hyperlink"/>
                <w:color w:val="000000" w:themeColor="text1"/>
                <w:sz w:val="20"/>
                <w:szCs w:val="20"/>
                <w:u w:val="none"/>
              </w:rPr>
              <w:t>##</w:t>
            </w:r>
          </w:p>
          <w:p w14:paraId="32C68173" w14:textId="77777777" w:rsidR="001A2B6A" w:rsidRPr="0069449C" w:rsidRDefault="001A2B6A" w:rsidP="001A2B6A">
            <w:pPr>
              <w:jc w:val="both"/>
              <w:rPr>
                <w:rFonts w:ascii="Century Gothic" w:hAnsi="Century Gothic" w:cs="Arial"/>
                <w:b/>
                <w:bCs/>
                <w:color w:val="000000" w:themeColor="text1"/>
                <w:sz w:val="18"/>
                <w:szCs w:val="18"/>
              </w:rPr>
            </w:pPr>
            <w:bookmarkStart w:id="30" w:name="_Hlk94077324"/>
            <w:r w:rsidRPr="0069449C">
              <w:rPr>
                <w:rFonts w:ascii="Century Gothic" w:hAnsi="Century Gothic" w:cs="Arial"/>
                <w:b/>
                <w:bCs/>
                <w:color w:val="000000" w:themeColor="text1"/>
                <w:sz w:val="18"/>
                <w:szCs w:val="18"/>
              </w:rPr>
              <w:t xml:space="preserve">Marriott Bonvoy </w:t>
            </w:r>
          </w:p>
          <w:p w14:paraId="0460D865" w14:textId="77777777" w:rsidR="001A2B6A" w:rsidRPr="0069449C" w:rsidRDefault="00412777" w:rsidP="001A2B6A">
            <w:pPr>
              <w:jc w:val="both"/>
              <w:rPr>
                <w:rFonts w:ascii="Century Gothic" w:hAnsi="Century Gothic" w:cs="Arial"/>
                <w:color w:val="000000" w:themeColor="text1"/>
                <w:sz w:val="18"/>
                <w:szCs w:val="18"/>
              </w:rPr>
            </w:pPr>
            <w:hyperlink r:id="rId21" w:history="1">
              <w:r w:rsidR="001A2B6A" w:rsidRPr="0069449C">
                <w:rPr>
                  <w:rStyle w:val="Hyperlink"/>
                  <w:rFonts w:ascii="Century Gothic" w:hAnsi="Century Gothic" w:cs="Arial"/>
                  <w:color w:val="000000" w:themeColor="text1"/>
                  <w:sz w:val="18"/>
                  <w:szCs w:val="18"/>
                </w:rPr>
                <w:t>Marriott Bonvoy</w:t>
              </w:r>
            </w:hyperlink>
            <w:r w:rsidR="001A2B6A" w:rsidRPr="0069449C">
              <w:rPr>
                <w:rFonts w:ascii="Century Gothic" w:hAnsi="Century Gothic" w:cs="Arial"/>
                <w:color w:val="000000" w:themeColor="text1"/>
                <w:sz w:val="18"/>
                <w:szCs w:val="18"/>
              </w:rPr>
              <w:t xml:space="preserve">, das preisgekrönte Bonusprogramm und Reiseportal von Marriott International, bietet seinen Mitgliedern Zugang zu unvergesslichen und atemberaubenden Erlebnissen im In- und Ausland. Das Portfolio von Marriott Bonvoy besteht aus über 30 einzigartigen Marken und bietet renommierte Gastfreundschaft an den schönsten Reisezielen der Welt. Mitglieder können Punkte für Aufenthalte in Hotels und Resorts, einschließlich All-Inclusive-Resorts und Premium-Vermietungen, sowie für alltägliche Einkäufe mit unseren Partner-Kreditkarten sammeln. Mitglieder können ihre Punkte für Erlebnisse wie zukünftige Aufenthalte, Marriott Bonvoy Moments oder über Partner für luxuriöse Produkte aus Marriott Bonvoy Boutiquen einlösen. Mit der Marriott Bonvoy-App genießen Mitglieder ein hohes Maß an personalisierter und kontaktfreier Erfahrung, mit der sie sorgenfrei reisen können. Kostenlose Anmeldung und weitere Informationen unter </w:t>
            </w:r>
            <w:hyperlink r:id="rId22" w:history="1">
              <w:r w:rsidR="001A2B6A" w:rsidRPr="0069449C">
                <w:rPr>
                  <w:rStyle w:val="Hyperlink"/>
                  <w:rFonts w:ascii="Century Gothic" w:hAnsi="Century Gothic" w:cs="Arial"/>
                  <w:color w:val="000000" w:themeColor="text1"/>
                  <w:sz w:val="18"/>
                  <w:szCs w:val="18"/>
                </w:rPr>
                <w:t>MarriottBonvoy.com</w:t>
              </w:r>
            </w:hyperlink>
            <w:r w:rsidR="001A2B6A" w:rsidRPr="0069449C">
              <w:rPr>
                <w:rFonts w:ascii="Century Gothic" w:hAnsi="Century Gothic" w:cs="Arial"/>
                <w:color w:val="000000" w:themeColor="text1"/>
                <w:sz w:val="18"/>
                <w:szCs w:val="18"/>
              </w:rPr>
              <w:t xml:space="preserve">. Download der Marriott-App </w:t>
            </w:r>
            <w:hyperlink r:id="rId23" w:history="1">
              <w:r w:rsidR="001A2B6A" w:rsidRPr="0069449C">
                <w:rPr>
                  <w:rStyle w:val="Hyperlink"/>
                  <w:rFonts w:ascii="Century Gothic" w:hAnsi="Century Gothic" w:cs="Arial"/>
                  <w:color w:val="000000" w:themeColor="text1"/>
                  <w:sz w:val="18"/>
                  <w:szCs w:val="18"/>
                </w:rPr>
                <w:t>hier</w:t>
              </w:r>
            </w:hyperlink>
            <w:r w:rsidR="001A2B6A" w:rsidRPr="0069449C">
              <w:rPr>
                <w:rFonts w:ascii="Century Gothic" w:hAnsi="Century Gothic" w:cs="Arial"/>
                <w:color w:val="000000" w:themeColor="text1"/>
                <w:sz w:val="18"/>
                <w:szCs w:val="18"/>
              </w:rPr>
              <w:t xml:space="preserve">. Weitere Informationen unter </w:t>
            </w:r>
            <w:hyperlink r:id="rId24" w:history="1">
              <w:r w:rsidR="001A2B6A" w:rsidRPr="0069449C">
                <w:rPr>
                  <w:rStyle w:val="Hyperlink"/>
                  <w:rFonts w:ascii="Century Gothic" w:hAnsi="Century Gothic" w:cs="Arial"/>
                  <w:color w:val="000000" w:themeColor="text1"/>
                  <w:sz w:val="18"/>
                  <w:szCs w:val="18"/>
                </w:rPr>
                <w:t>Facebook</w:t>
              </w:r>
            </w:hyperlink>
            <w:r w:rsidR="001A2B6A" w:rsidRPr="0069449C">
              <w:rPr>
                <w:rFonts w:ascii="Century Gothic" w:hAnsi="Century Gothic" w:cs="Arial"/>
                <w:color w:val="000000" w:themeColor="text1"/>
                <w:sz w:val="18"/>
                <w:szCs w:val="18"/>
              </w:rPr>
              <w:t xml:space="preserve">, </w:t>
            </w:r>
            <w:hyperlink r:id="rId25" w:history="1">
              <w:r w:rsidR="001A2B6A" w:rsidRPr="0069449C">
                <w:rPr>
                  <w:rStyle w:val="Hyperlink"/>
                  <w:rFonts w:ascii="Century Gothic" w:hAnsi="Century Gothic" w:cs="Arial"/>
                  <w:color w:val="000000" w:themeColor="text1"/>
                  <w:sz w:val="18"/>
                  <w:szCs w:val="18"/>
                </w:rPr>
                <w:t>X</w:t>
              </w:r>
            </w:hyperlink>
            <w:hyperlink r:id="rId26" w:history="1"/>
            <w:r w:rsidR="001A2B6A" w:rsidRPr="0069449C">
              <w:rPr>
                <w:rFonts w:ascii="Century Gothic" w:hAnsi="Century Gothic" w:cs="Arial"/>
                <w:color w:val="000000" w:themeColor="text1"/>
                <w:sz w:val="18"/>
                <w:szCs w:val="18"/>
              </w:rPr>
              <w:t xml:space="preserve">, </w:t>
            </w:r>
            <w:hyperlink r:id="rId27" w:history="1">
              <w:r w:rsidR="001A2B6A" w:rsidRPr="0069449C">
                <w:rPr>
                  <w:rStyle w:val="Hyperlink"/>
                  <w:rFonts w:ascii="Century Gothic" w:hAnsi="Century Gothic" w:cs="Arial"/>
                  <w:color w:val="000000" w:themeColor="text1"/>
                  <w:sz w:val="18"/>
                  <w:szCs w:val="18"/>
                </w:rPr>
                <w:t>Instagram</w:t>
              </w:r>
            </w:hyperlink>
            <w:r w:rsidR="001A2B6A" w:rsidRPr="0069449C">
              <w:rPr>
                <w:rFonts w:ascii="Century Gothic" w:hAnsi="Century Gothic" w:cs="Arial"/>
                <w:color w:val="000000" w:themeColor="text1"/>
                <w:sz w:val="18"/>
                <w:szCs w:val="18"/>
              </w:rPr>
              <w:t xml:space="preserve"> und </w:t>
            </w:r>
            <w:hyperlink r:id="rId28" w:history="1">
              <w:proofErr w:type="spellStart"/>
              <w:r w:rsidR="001A2B6A" w:rsidRPr="0069449C">
                <w:rPr>
                  <w:rStyle w:val="Hyperlink"/>
                  <w:rFonts w:ascii="Century Gothic" w:hAnsi="Century Gothic" w:cs="Arial"/>
                  <w:color w:val="000000" w:themeColor="text1"/>
                  <w:sz w:val="18"/>
                  <w:szCs w:val="18"/>
                </w:rPr>
                <w:t>TikTok</w:t>
              </w:r>
              <w:proofErr w:type="spellEnd"/>
            </w:hyperlink>
            <w:r w:rsidR="001A2B6A" w:rsidRPr="0069449C">
              <w:rPr>
                <w:rFonts w:ascii="Century Gothic" w:hAnsi="Century Gothic" w:cs="Arial"/>
                <w:color w:val="000000" w:themeColor="text1"/>
                <w:sz w:val="18"/>
                <w:szCs w:val="18"/>
              </w:rPr>
              <w:t>.</w:t>
            </w:r>
          </w:p>
          <w:bookmarkEnd w:id="30"/>
          <w:p w14:paraId="335FF47D" w14:textId="77777777" w:rsidR="00E7061D" w:rsidRPr="0069449C" w:rsidRDefault="00E7061D" w:rsidP="008468EF">
            <w:pPr>
              <w:rPr>
                <w:rFonts w:ascii="Century Gothic" w:hAnsi="Century Gothic"/>
                <w:color w:val="000000" w:themeColor="text1"/>
                <w:sz w:val="18"/>
                <w:szCs w:val="18"/>
                <w:lang w:eastAsia="en-US"/>
              </w:rPr>
            </w:pPr>
          </w:p>
          <w:p w14:paraId="55305C4B" w14:textId="77777777" w:rsidR="0069449C" w:rsidRPr="0069449C" w:rsidRDefault="0069449C" w:rsidP="0069449C">
            <w:pPr>
              <w:jc w:val="both"/>
              <w:rPr>
                <w:rFonts w:ascii="Century Gothic" w:eastAsia="Calibri" w:hAnsi="Century Gothic" w:cs="Arial"/>
                <w:b/>
                <w:bCs/>
                <w:color w:val="000000" w:themeColor="text1"/>
                <w:sz w:val="18"/>
                <w:szCs w:val="18"/>
                <w:lang w:eastAsia="en-US"/>
              </w:rPr>
            </w:pPr>
            <w:r w:rsidRPr="0069449C">
              <w:rPr>
                <w:rFonts w:ascii="Century Gothic" w:eastAsia="Calibri" w:hAnsi="Century Gothic" w:cs="Arial"/>
                <w:b/>
                <w:bCs/>
                <w:color w:val="000000" w:themeColor="text1"/>
                <w:sz w:val="18"/>
                <w:szCs w:val="18"/>
                <w:lang w:eastAsia="en-US"/>
              </w:rPr>
              <w:t>Marriott International</w:t>
            </w:r>
          </w:p>
          <w:p w14:paraId="3B519837" w14:textId="77777777" w:rsidR="0069449C" w:rsidRPr="0069449C" w:rsidRDefault="00412777" w:rsidP="0069449C">
            <w:pPr>
              <w:jc w:val="both"/>
              <w:rPr>
                <w:rFonts w:ascii="Century Gothic" w:hAnsi="Century Gothic" w:cs="Arial"/>
                <w:color w:val="000000" w:themeColor="text1"/>
                <w:sz w:val="18"/>
                <w:szCs w:val="18"/>
              </w:rPr>
            </w:pPr>
            <w:hyperlink r:id="rId29" w:tgtFrame="_blank" w:tooltip="Marriott International Company Info" w:history="1">
              <w:r w:rsidR="0069449C" w:rsidRPr="0069449C">
                <w:rPr>
                  <w:rStyle w:val="Hyperlink"/>
                  <w:rFonts w:ascii="Century Gothic" w:hAnsi="Century Gothic" w:cs="Arial"/>
                  <w:color w:val="000000" w:themeColor="text1"/>
                  <w:sz w:val="18"/>
                  <w:szCs w:val="18"/>
                </w:rPr>
                <w:t>Marriott International, Inc.</w:t>
              </w:r>
            </w:hyperlink>
            <w:r w:rsidR="0069449C" w:rsidRPr="0069449C">
              <w:rPr>
                <w:rFonts w:ascii="Century Gothic" w:hAnsi="Century Gothic" w:cs="Arial"/>
                <w:color w:val="000000" w:themeColor="text1"/>
                <w:sz w:val="18"/>
                <w:szCs w:val="18"/>
              </w:rPr>
              <w:t xml:space="preserve"> (NASDAQ: MAR), mit Hauptsitz in Bethesda/Maryland, USA, verfügt über ein Portfolio von rund 9.000 Hotels in 141 Ländern und Territorien und umfasst direkt und als Franchise betriebene Häuser sowie lizenzierte </w:t>
            </w:r>
            <w:proofErr w:type="spellStart"/>
            <w:r w:rsidR="0069449C" w:rsidRPr="0069449C">
              <w:rPr>
                <w:rFonts w:ascii="Century Gothic" w:hAnsi="Century Gothic" w:cs="Arial"/>
                <w:color w:val="000000" w:themeColor="text1"/>
                <w:sz w:val="18"/>
                <w:szCs w:val="18"/>
              </w:rPr>
              <w:t>Vacation</w:t>
            </w:r>
            <w:proofErr w:type="spellEnd"/>
            <w:r w:rsidR="0069449C" w:rsidRPr="0069449C">
              <w:rPr>
                <w:rFonts w:ascii="Century Gothic" w:hAnsi="Century Gothic" w:cs="Arial"/>
                <w:color w:val="000000" w:themeColor="text1"/>
                <w:sz w:val="18"/>
                <w:szCs w:val="18"/>
              </w:rPr>
              <w:t xml:space="preserve"> Ownership Resorts unter dem Dach von über 30 führender Marken. Mit Marriott </w:t>
            </w:r>
            <w:proofErr w:type="spellStart"/>
            <w:r w:rsidR="0069449C" w:rsidRPr="0069449C">
              <w:rPr>
                <w:rFonts w:ascii="Century Gothic" w:hAnsi="Century Gothic" w:cs="Arial"/>
                <w:color w:val="000000" w:themeColor="text1"/>
                <w:sz w:val="18"/>
                <w:szCs w:val="18"/>
              </w:rPr>
              <w:t>Bonvoy</w:t>
            </w:r>
            <w:r w:rsidR="0069449C" w:rsidRPr="0069449C">
              <w:rPr>
                <w:rFonts w:ascii="Century Gothic" w:hAnsi="Century Gothic" w:cs="Arial"/>
                <w:color w:val="000000" w:themeColor="text1"/>
                <w:sz w:val="18"/>
                <w:szCs w:val="18"/>
                <w:vertAlign w:val="superscript"/>
              </w:rPr>
              <w:t>TM</w:t>
            </w:r>
            <w:proofErr w:type="spellEnd"/>
            <w:r w:rsidR="0069449C" w:rsidRPr="0069449C">
              <w:rPr>
                <w:rFonts w:ascii="Century Gothic" w:hAnsi="Century Gothic" w:cs="Arial"/>
                <w:color w:val="000000" w:themeColor="text1"/>
                <w:sz w:val="18"/>
                <w:szCs w:val="18"/>
              </w:rPr>
              <w:t xml:space="preserve"> verfügt das Unternehmen über ein vielfach ausgezeichnetes Bonusprogramm. Weitere Informationen unter </w:t>
            </w:r>
            <w:hyperlink r:id="rId30" w:history="1">
              <w:r w:rsidR="0069449C" w:rsidRPr="0069449C">
                <w:rPr>
                  <w:rStyle w:val="Hyperlink"/>
                  <w:rFonts w:ascii="Century Gothic" w:hAnsi="Century Gothic" w:cs="Arial"/>
                  <w:color w:val="000000" w:themeColor="text1"/>
                  <w:sz w:val="18"/>
                  <w:szCs w:val="18"/>
                </w:rPr>
                <w:t>www.marriott.com</w:t>
              </w:r>
            </w:hyperlink>
            <w:r w:rsidR="0069449C" w:rsidRPr="0069449C">
              <w:rPr>
                <w:rStyle w:val="Hyperlink"/>
                <w:rFonts w:ascii="Century Gothic" w:hAnsi="Century Gothic" w:cs="Arial"/>
                <w:color w:val="000000" w:themeColor="text1"/>
                <w:sz w:val="18"/>
                <w:szCs w:val="18"/>
                <w:u w:val="none"/>
              </w:rPr>
              <w:t xml:space="preserve">, </w:t>
            </w:r>
            <w:r w:rsidR="0069449C" w:rsidRPr="0069449C">
              <w:rPr>
                <w:rFonts w:ascii="Century Gothic" w:hAnsi="Century Gothic" w:cs="Arial"/>
                <w:color w:val="000000" w:themeColor="text1"/>
                <w:sz w:val="18"/>
                <w:szCs w:val="18"/>
              </w:rPr>
              <w:t>auf Facebook und @MarriottIntl auf X und Instagram.</w:t>
            </w:r>
          </w:p>
          <w:p w14:paraId="71D6E433" w14:textId="77777777" w:rsidR="00E7061D" w:rsidRPr="0069449C" w:rsidRDefault="00E7061D">
            <w:pPr>
              <w:jc w:val="both"/>
              <w:rPr>
                <w:rFonts w:ascii="Times New Roman" w:hAnsi="Times New Roman" w:cs="Times New Roman"/>
                <w:color w:val="000000" w:themeColor="text1"/>
                <w:sz w:val="20"/>
                <w:szCs w:val="20"/>
              </w:rPr>
            </w:pPr>
          </w:p>
          <w:p w14:paraId="5BFD7D00" w14:textId="77777777" w:rsidR="00E7061D" w:rsidRPr="0069449C" w:rsidRDefault="00E7061D">
            <w:pPr>
              <w:rPr>
                <w:rFonts w:ascii="Century Gothic" w:hAnsi="Century Gothic"/>
                <w:color w:val="000000" w:themeColor="text1"/>
                <w:sz w:val="20"/>
                <w:szCs w:val="20"/>
                <w:lang w:eastAsia="ar-SA"/>
              </w:rPr>
            </w:pPr>
            <w:r w:rsidRPr="0069449C">
              <w:rPr>
                <w:rFonts w:ascii="Century Gothic" w:hAnsi="Century Gothic"/>
                <w:b/>
                <w:bCs/>
                <w:color w:val="000000" w:themeColor="text1"/>
                <w:sz w:val="20"/>
                <w:szCs w:val="20"/>
                <w:lang w:eastAsia="ar-SA"/>
              </w:rPr>
              <w:t>Pressekontakt uschi liebl pr:</w:t>
            </w:r>
            <w:r w:rsidRPr="0069449C">
              <w:rPr>
                <w:rFonts w:ascii="Century Gothic" w:hAnsi="Century Gothic"/>
                <w:color w:val="000000" w:themeColor="text1"/>
                <w:sz w:val="20"/>
                <w:szCs w:val="20"/>
                <w:lang w:eastAsia="ar-SA"/>
              </w:rPr>
              <w:t xml:space="preserve"> </w:t>
            </w:r>
          </w:p>
          <w:p w14:paraId="26B1483C" w14:textId="5865D058" w:rsidR="00E7061D" w:rsidRPr="0069449C" w:rsidRDefault="00E7061D">
            <w:pPr>
              <w:rPr>
                <w:rFonts w:ascii="Century Gothic" w:hAnsi="Century Gothic"/>
                <w:color w:val="000000" w:themeColor="text1"/>
                <w:sz w:val="20"/>
                <w:szCs w:val="20"/>
                <w:lang w:eastAsia="ar-SA"/>
              </w:rPr>
            </w:pPr>
            <w:r w:rsidRPr="0069449C">
              <w:rPr>
                <w:noProof/>
                <w:color w:val="000000" w:themeColor="text1"/>
              </w:rPr>
              <w:lastRenderedPageBreak/>
              <w:drawing>
                <wp:anchor distT="0" distB="0" distL="114300" distR="114300" simplePos="0" relativeHeight="251657728" behindDoc="1" locked="0" layoutInCell="1" allowOverlap="1" wp14:anchorId="04D15C4A" wp14:editId="62E95C6C">
                  <wp:simplePos x="0" y="0"/>
                  <wp:positionH relativeFrom="column">
                    <wp:posOffset>5156200</wp:posOffset>
                  </wp:positionH>
                  <wp:positionV relativeFrom="paragraph">
                    <wp:posOffset>51435</wp:posOffset>
                  </wp:positionV>
                  <wp:extent cx="535940" cy="485775"/>
                  <wp:effectExtent l="0" t="0" r="0" b="9525"/>
                  <wp:wrapTight wrapText="bothSides">
                    <wp:wrapPolygon edited="0">
                      <wp:start x="0" y="0"/>
                      <wp:lineTo x="0" y="21176"/>
                      <wp:lineTo x="20730" y="21176"/>
                      <wp:lineTo x="20730" y="0"/>
                      <wp:lineTo x="0" y="0"/>
                    </wp:wrapPolygon>
                  </wp:wrapTight>
                  <wp:docPr id="122101713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17136" name="Grafik 12"/>
                          <pic:cNvPicPr>
                            <a:picLocks noChangeAspect="1" noChangeArrowheads="1"/>
                          </pic:cNvPicPr>
                        </pic:nvPicPr>
                        <pic:blipFill>
                          <a:blip r:embed="rId31" cstate="print">
                            <a:extLst>
                              <a:ext uri="{28A0092B-C50C-407E-A947-70E740481C1C}">
                                <a14:useLocalDpi xmlns:a14="http://schemas.microsoft.com/office/drawing/2010/main"/>
                              </a:ext>
                            </a:extLst>
                          </a:blip>
                          <a:stretch>
                            <a:fillRect/>
                          </a:stretch>
                        </pic:blipFill>
                        <pic:spPr bwMode="auto">
                          <a:xfrm>
                            <a:off x="0" y="0"/>
                            <a:ext cx="535940" cy="485775"/>
                          </a:xfrm>
                          <a:prstGeom prst="rect">
                            <a:avLst/>
                          </a:prstGeom>
                          <a:noFill/>
                        </pic:spPr>
                      </pic:pic>
                    </a:graphicData>
                  </a:graphic>
                  <wp14:sizeRelH relativeFrom="margin">
                    <wp14:pctWidth>0</wp14:pctWidth>
                  </wp14:sizeRelH>
                  <wp14:sizeRelV relativeFrom="margin">
                    <wp14:pctHeight>0</wp14:pctHeight>
                  </wp14:sizeRelV>
                </wp:anchor>
              </w:drawing>
            </w:r>
            <w:r w:rsidRPr="0069449C">
              <w:rPr>
                <w:rFonts w:ascii="Century Gothic" w:hAnsi="Century Gothic"/>
                <w:color w:val="000000" w:themeColor="text1"/>
                <w:sz w:val="20"/>
                <w:szCs w:val="20"/>
                <w:lang w:eastAsia="ar-SA"/>
              </w:rPr>
              <w:t>Theresa Kögler | Svenja Liebhart | Nicola Schlauderer</w:t>
            </w:r>
          </w:p>
          <w:p w14:paraId="7A2CFA76" w14:textId="59AFB69E" w:rsidR="00E7061D" w:rsidRPr="0069449C" w:rsidRDefault="00E7061D">
            <w:pPr>
              <w:rPr>
                <w:rFonts w:ascii="Century Gothic" w:hAnsi="Century Gothic"/>
                <w:color w:val="000000" w:themeColor="text1"/>
                <w:sz w:val="20"/>
                <w:szCs w:val="20"/>
                <w:lang w:eastAsia="ar-SA"/>
              </w:rPr>
            </w:pPr>
            <w:r w:rsidRPr="0069449C">
              <w:rPr>
                <w:rFonts w:ascii="Century Gothic" w:hAnsi="Century Gothic"/>
                <w:color w:val="000000" w:themeColor="text1"/>
                <w:sz w:val="20"/>
                <w:szCs w:val="20"/>
                <w:lang w:eastAsia="ar-SA"/>
              </w:rPr>
              <w:t>Emil-Geis-Straße 1 | D- 81379 München</w:t>
            </w:r>
          </w:p>
          <w:p w14:paraId="2A918AD0" w14:textId="1DC470E5" w:rsidR="00E7061D" w:rsidRPr="00B27E13" w:rsidRDefault="00E7061D">
            <w:pPr>
              <w:rPr>
                <w:rFonts w:ascii="Century Gothic" w:hAnsi="Century Gothic"/>
                <w:color w:val="000000" w:themeColor="text1"/>
                <w:sz w:val="16"/>
                <w:szCs w:val="16"/>
              </w:rPr>
            </w:pPr>
            <w:r w:rsidRPr="00B27E13">
              <w:rPr>
                <w:rFonts w:ascii="Century Gothic" w:hAnsi="Century Gothic"/>
                <w:color w:val="000000" w:themeColor="text1"/>
                <w:sz w:val="20"/>
                <w:szCs w:val="20"/>
                <w:lang w:eastAsia="ar-SA"/>
              </w:rPr>
              <w:t xml:space="preserve">Tel. +49 (0)89 7240292-22; </w:t>
            </w:r>
            <w:proofErr w:type="gramStart"/>
            <w:r w:rsidRPr="00B27E13">
              <w:rPr>
                <w:rFonts w:ascii="Century Gothic" w:hAnsi="Century Gothic"/>
                <w:color w:val="000000" w:themeColor="text1"/>
                <w:sz w:val="20"/>
                <w:szCs w:val="20"/>
                <w:lang w:eastAsia="ar-SA"/>
              </w:rPr>
              <w:t>Email</w:t>
            </w:r>
            <w:proofErr w:type="gramEnd"/>
            <w:r w:rsidRPr="00B27E13">
              <w:rPr>
                <w:rFonts w:ascii="Century Gothic" w:hAnsi="Century Gothic"/>
                <w:color w:val="000000" w:themeColor="text1"/>
                <w:sz w:val="20"/>
                <w:szCs w:val="20"/>
                <w:lang w:eastAsia="ar-SA"/>
              </w:rPr>
              <w:t xml:space="preserve">: </w:t>
            </w:r>
            <w:hyperlink r:id="rId32" w:history="1">
              <w:r w:rsidRPr="00B27E13">
                <w:rPr>
                  <w:rStyle w:val="Hyperlink"/>
                  <w:rFonts w:ascii="Century Gothic" w:hAnsi="Century Gothic"/>
                  <w:color w:val="000000" w:themeColor="text1"/>
                  <w:sz w:val="20"/>
                  <w:szCs w:val="20"/>
                  <w:lang w:eastAsia="ar-SA"/>
                </w:rPr>
                <w:t>tk@liebl-pr.de</w:t>
              </w:r>
            </w:hyperlink>
            <w:r w:rsidRPr="00B27E13">
              <w:rPr>
                <w:rFonts w:ascii="Century Gothic" w:hAnsi="Century Gothic"/>
                <w:color w:val="000000" w:themeColor="text1"/>
                <w:sz w:val="20"/>
                <w:szCs w:val="20"/>
                <w:lang w:eastAsia="ar-SA"/>
              </w:rPr>
              <w:t xml:space="preserve"> </w:t>
            </w:r>
            <w:r w:rsidR="00791DBB" w:rsidRPr="00B27E13">
              <w:rPr>
                <w:rFonts w:ascii="Century Gothic" w:hAnsi="Century Gothic"/>
                <w:color w:val="000000" w:themeColor="text1"/>
                <w:sz w:val="20"/>
                <w:szCs w:val="20"/>
                <w:lang w:eastAsia="ar-SA"/>
              </w:rPr>
              <w:t>|</w:t>
            </w:r>
            <w:r w:rsidRPr="00B27E13">
              <w:rPr>
                <w:rFonts w:ascii="Century Gothic" w:hAnsi="Century Gothic"/>
                <w:color w:val="000000" w:themeColor="text1"/>
                <w:sz w:val="20"/>
                <w:szCs w:val="20"/>
                <w:lang w:eastAsia="ar-SA"/>
              </w:rPr>
              <w:t xml:space="preserve"> </w:t>
            </w:r>
            <w:hyperlink r:id="rId33" w:history="1">
              <w:r w:rsidRPr="00B27E13">
                <w:rPr>
                  <w:rStyle w:val="Hyperlink"/>
                  <w:rFonts w:ascii="Century Gothic" w:hAnsi="Century Gothic"/>
                  <w:color w:val="000000" w:themeColor="text1"/>
                  <w:sz w:val="20"/>
                  <w:szCs w:val="20"/>
                  <w:lang w:eastAsia="ar-SA"/>
                </w:rPr>
                <w:t>sl@liebl-pr.de</w:t>
              </w:r>
            </w:hyperlink>
            <w:r w:rsidRPr="00B27E13">
              <w:rPr>
                <w:rFonts w:ascii="Century Gothic" w:hAnsi="Century Gothic"/>
                <w:color w:val="000000" w:themeColor="text1"/>
                <w:sz w:val="20"/>
                <w:szCs w:val="20"/>
                <w:lang w:eastAsia="ar-SA"/>
              </w:rPr>
              <w:t xml:space="preserve"> | </w:t>
            </w:r>
            <w:hyperlink r:id="rId34" w:history="1">
              <w:r w:rsidRPr="00B27E13">
                <w:rPr>
                  <w:rStyle w:val="Hyperlink"/>
                  <w:rFonts w:ascii="Century Gothic" w:hAnsi="Century Gothic"/>
                  <w:color w:val="000000" w:themeColor="text1"/>
                  <w:sz w:val="20"/>
                  <w:szCs w:val="20"/>
                  <w:lang w:eastAsia="ar-SA"/>
                </w:rPr>
                <w:t>nis@liebl-pr.de</w:t>
              </w:r>
            </w:hyperlink>
            <w:r w:rsidRPr="00B27E13">
              <w:rPr>
                <w:rFonts w:ascii="Century Gothic" w:hAnsi="Century Gothic"/>
                <w:color w:val="000000" w:themeColor="text1"/>
                <w:sz w:val="20"/>
                <w:szCs w:val="20"/>
                <w:lang w:eastAsia="ar-SA"/>
              </w:rPr>
              <w:t xml:space="preserve"> </w:t>
            </w:r>
          </w:p>
          <w:p w14:paraId="2C87107A" w14:textId="23CB0445" w:rsidR="00E7061D" w:rsidRPr="00B27E13" w:rsidRDefault="00E7061D">
            <w:pPr>
              <w:rPr>
                <w:rFonts w:ascii="Century Gothic" w:hAnsi="Century Gothic"/>
                <w:color w:val="000000" w:themeColor="text1"/>
                <w:sz w:val="20"/>
                <w:szCs w:val="20"/>
              </w:rPr>
            </w:pPr>
          </w:p>
          <w:p w14:paraId="548FD3AA" w14:textId="68ACCAAE" w:rsidR="00E7061D" w:rsidRPr="0069449C" w:rsidRDefault="00E7061D">
            <w:pPr>
              <w:ind w:right="-4"/>
              <w:rPr>
                <w:rFonts w:ascii="Century Gothic" w:hAnsi="Century Gothic"/>
                <w:color w:val="000000" w:themeColor="text1"/>
                <w:sz w:val="16"/>
                <w:szCs w:val="16"/>
              </w:rPr>
            </w:pPr>
            <w:r w:rsidRPr="0069449C">
              <w:rPr>
                <w:rFonts w:ascii="Century Gothic" w:hAnsi="Century Gothic"/>
                <w:color w:val="000000" w:themeColor="text1"/>
                <w:sz w:val="16"/>
                <w:szCs w:val="16"/>
              </w:rPr>
              <w:t>Sitz der Gesellschaft: München, Geschäftsführende Gesellschafterin: Ursula Liebl-Wickstead</w:t>
            </w:r>
          </w:p>
          <w:p w14:paraId="2CB7F534" w14:textId="77777777" w:rsidR="00E7061D" w:rsidRPr="0069449C" w:rsidRDefault="00E7061D">
            <w:pPr>
              <w:ind w:right="-4"/>
              <w:rPr>
                <w:rFonts w:ascii="Century Gothic" w:hAnsi="Century Gothic"/>
                <w:color w:val="000000" w:themeColor="text1"/>
                <w:sz w:val="16"/>
                <w:szCs w:val="16"/>
              </w:rPr>
            </w:pPr>
            <w:r w:rsidRPr="0069449C">
              <w:rPr>
                <w:rFonts w:ascii="Century Gothic" w:hAnsi="Century Gothic"/>
                <w:color w:val="000000" w:themeColor="text1"/>
                <w:sz w:val="16"/>
                <w:szCs w:val="16"/>
              </w:rPr>
              <w:t xml:space="preserve">Amtsgericht München, HRB 234865, </w:t>
            </w:r>
            <w:proofErr w:type="spellStart"/>
            <w:r w:rsidRPr="0069449C">
              <w:rPr>
                <w:rFonts w:ascii="Century Gothic" w:hAnsi="Century Gothic"/>
                <w:color w:val="000000" w:themeColor="text1"/>
                <w:sz w:val="16"/>
                <w:szCs w:val="16"/>
              </w:rPr>
              <w:t>USt</w:t>
            </w:r>
            <w:proofErr w:type="spellEnd"/>
            <w:r w:rsidRPr="0069449C">
              <w:rPr>
                <w:rFonts w:ascii="Century Gothic" w:hAnsi="Century Gothic"/>
                <w:color w:val="000000" w:themeColor="text1"/>
                <w:sz w:val="16"/>
                <w:szCs w:val="16"/>
              </w:rPr>
              <w:t>-ID DE313008758</w:t>
            </w:r>
          </w:p>
          <w:p w14:paraId="28469A91" w14:textId="4FFDB54A" w:rsidR="00E7061D" w:rsidRPr="0069449C" w:rsidRDefault="00E7061D">
            <w:pPr>
              <w:ind w:right="-4"/>
              <w:rPr>
                <w:rFonts w:ascii="Century Gothic" w:hAnsi="Century Gothic"/>
                <w:b/>
                <w:bCs/>
                <w:color w:val="000000" w:themeColor="text1"/>
                <w:sz w:val="20"/>
                <w:szCs w:val="20"/>
              </w:rPr>
            </w:pPr>
          </w:p>
          <w:p w14:paraId="37A47BE0" w14:textId="77777777" w:rsidR="00E7061D" w:rsidRPr="0069449C" w:rsidRDefault="00E7061D">
            <w:pPr>
              <w:ind w:right="-4"/>
              <w:rPr>
                <w:rFonts w:ascii="Century Gothic" w:hAnsi="Century Gothic"/>
                <w:b/>
                <w:bCs/>
                <w:color w:val="000000" w:themeColor="text1"/>
                <w:sz w:val="16"/>
                <w:szCs w:val="16"/>
                <w:lang w:val="en-US"/>
              </w:rPr>
            </w:pPr>
            <w:r w:rsidRPr="0069449C">
              <w:rPr>
                <w:rFonts w:ascii="Century Gothic" w:hAnsi="Century Gothic"/>
                <w:b/>
                <w:bCs/>
                <w:color w:val="000000" w:themeColor="text1"/>
                <w:sz w:val="16"/>
                <w:szCs w:val="16"/>
              </w:rPr>
              <w:t xml:space="preserve">Sie können dem Versand dieser Mitteilungen durch uschi liebl pr jederzeit widersprechen, indem Sie </w:t>
            </w:r>
            <w:hyperlink r:id="rId35" w:tooltip="mailto:team@liebl-pr.de?subject=Unsubscribe%20Presseverteiler%20ulpr&#10;blocked::mailto:team@liebl-pr.de?subject=Unsubscribe Pressemeldungen&#10;blocked::mailto:team@liebl-pr.de" w:history="1">
              <w:r w:rsidRPr="0069449C">
                <w:rPr>
                  <w:rStyle w:val="Hyperlink"/>
                  <w:rFonts w:ascii="Century Gothic" w:hAnsi="Century Gothic"/>
                  <w:b/>
                  <w:bCs/>
                  <w:color w:val="000000" w:themeColor="text1"/>
                  <w:sz w:val="16"/>
                  <w:szCs w:val="16"/>
                </w:rPr>
                <w:t>hier</w:t>
              </w:r>
            </w:hyperlink>
            <w:r w:rsidRPr="0069449C">
              <w:rPr>
                <w:rFonts w:ascii="Times New Roman" w:hAnsi="Times New Roman" w:cs="Times New Roman"/>
                <w:b/>
                <w:bCs/>
                <w:color w:val="000000" w:themeColor="text1"/>
                <w:sz w:val="20"/>
                <w:szCs w:val="20"/>
              </w:rPr>
              <w:t xml:space="preserve"> </w:t>
            </w:r>
            <w:r w:rsidRPr="0069449C">
              <w:rPr>
                <w:rFonts w:ascii="Century Gothic" w:hAnsi="Century Gothic"/>
                <w:b/>
                <w:bCs/>
                <w:color w:val="000000" w:themeColor="text1"/>
                <w:sz w:val="16"/>
                <w:szCs w:val="16"/>
              </w:rPr>
              <w:t xml:space="preserve">klicken.  </w:t>
            </w:r>
            <w:r w:rsidRPr="0069449C">
              <w:rPr>
                <w:rFonts w:ascii="Century Gothic" w:hAnsi="Century Gothic"/>
                <w:b/>
                <w:bCs/>
                <w:color w:val="000000" w:themeColor="text1"/>
                <w:sz w:val="16"/>
                <w:szCs w:val="16"/>
              </w:rPr>
              <w:br/>
            </w:r>
            <w:r w:rsidRPr="0069449C">
              <w:rPr>
                <w:rFonts w:ascii="Century Gothic" w:hAnsi="Century Gothic"/>
                <w:b/>
                <w:bCs/>
                <w:color w:val="000000" w:themeColor="text1"/>
                <w:sz w:val="16"/>
                <w:szCs w:val="16"/>
                <w:lang w:val="en-US"/>
              </w:rPr>
              <w:t xml:space="preserve">Should you wish to unsubscribe from the ulpr mailing list, please </w:t>
            </w:r>
            <w:hyperlink r:id="rId36" w:tooltip="mailto:team@liebl-pr.de?subject=Unsubscribe%20ulpr%20media%20mailing%20list blocked::mailto:team@liebl-pr.de?subject=Unsubscribe Pressemeldungen blocked::mailto:team@liebl-pr.de" w:history="1">
              <w:r w:rsidRPr="0069449C">
                <w:rPr>
                  <w:rStyle w:val="Hyperlink"/>
                  <w:rFonts w:ascii="Century Gothic" w:hAnsi="Century Gothic"/>
                  <w:b/>
                  <w:bCs/>
                  <w:color w:val="000000" w:themeColor="text1"/>
                  <w:sz w:val="16"/>
                  <w:szCs w:val="16"/>
                  <w:u w:val="none"/>
                  <w:lang w:val="en-US"/>
                </w:rPr>
                <w:t xml:space="preserve">click </w:t>
              </w:r>
              <w:r w:rsidRPr="0069449C">
                <w:rPr>
                  <w:rStyle w:val="Hyperlink"/>
                  <w:rFonts w:ascii="Century Gothic" w:hAnsi="Century Gothic"/>
                  <w:b/>
                  <w:bCs/>
                  <w:color w:val="000000" w:themeColor="text1"/>
                  <w:sz w:val="16"/>
                  <w:szCs w:val="16"/>
                  <w:lang w:val="en-US"/>
                </w:rPr>
                <w:t>here</w:t>
              </w:r>
            </w:hyperlink>
            <w:r w:rsidRPr="0069449C">
              <w:rPr>
                <w:rFonts w:ascii="Century Gothic" w:hAnsi="Century Gothic"/>
                <w:b/>
                <w:bCs/>
                <w:color w:val="000000" w:themeColor="text1"/>
                <w:sz w:val="16"/>
                <w:szCs w:val="16"/>
                <w:lang w:val="en-US"/>
              </w:rPr>
              <w:t xml:space="preserve">. </w:t>
            </w:r>
          </w:p>
          <w:p w14:paraId="3C3119FD" w14:textId="77777777" w:rsidR="00E7061D" w:rsidRPr="0069449C" w:rsidRDefault="00E7061D">
            <w:pPr>
              <w:autoSpaceDE w:val="0"/>
              <w:autoSpaceDN w:val="0"/>
              <w:ind w:right="-4"/>
              <w:rPr>
                <w:rFonts w:ascii="Century Gothic" w:hAnsi="Century Gothic"/>
                <w:color w:val="000000" w:themeColor="text1"/>
                <w:sz w:val="18"/>
                <w:szCs w:val="18"/>
                <w:lang w:val="en-US" w:eastAsia="en-US"/>
              </w:rPr>
            </w:pPr>
          </w:p>
          <w:p w14:paraId="42BEE20A" w14:textId="18FA60F2" w:rsidR="00E7061D" w:rsidRPr="0069449C" w:rsidRDefault="00E7061D">
            <w:pPr>
              <w:ind w:right="-4"/>
              <w:jc w:val="both"/>
              <w:rPr>
                <w:rFonts w:ascii="Century Gothic" w:hAnsi="Century Gothic"/>
                <w:color w:val="000000" w:themeColor="text1"/>
                <w:sz w:val="16"/>
                <w:szCs w:val="16"/>
              </w:rPr>
            </w:pPr>
            <w:r w:rsidRPr="0069449C">
              <w:rPr>
                <w:rFonts w:ascii="Century Gothic" w:hAnsi="Century Gothic"/>
                <w:color w:val="000000" w:themeColor="text1"/>
                <w:sz w:val="16"/>
                <w:szCs w:val="16"/>
              </w:rPr>
              <w:t xml:space="preserve">Unsere Datenschutzerklärung finden Sie </w:t>
            </w:r>
            <w:hyperlink r:id="rId37" w:history="1">
              <w:r w:rsidRPr="0069449C">
                <w:rPr>
                  <w:rStyle w:val="Hyperlink"/>
                  <w:rFonts w:ascii="Century Gothic" w:hAnsi="Century Gothic"/>
                  <w:color w:val="000000" w:themeColor="text1"/>
                  <w:sz w:val="16"/>
                  <w:szCs w:val="16"/>
                </w:rPr>
                <w:t>hier</w:t>
              </w:r>
            </w:hyperlink>
            <w:r w:rsidRPr="0069449C">
              <w:rPr>
                <w:rFonts w:ascii="Century Gothic" w:hAnsi="Century Gothic"/>
                <w:color w:val="000000" w:themeColor="text1"/>
                <w:sz w:val="16"/>
                <w:szCs w:val="16"/>
              </w:rPr>
              <w:t xml:space="preserve">. / </w:t>
            </w:r>
            <w:proofErr w:type="spellStart"/>
            <w:r w:rsidRPr="0069449C">
              <w:rPr>
                <w:rFonts w:ascii="Century Gothic" w:hAnsi="Century Gothic"/>
                <w:color w:val="000000" w:themeColor="text1"/>
                <w:sz w:val="16"/>
                <w:szCs w:val="16"/>
              </w:rPr>
              <w:t>For</w:t>
            </w:r>
            <w:proofErr w:type="spellEnd"/>
            <w:r w:rsidRPr="0069449C">
              <w:rPr>
                <w:rFonts w:ascii="Century Gothic" w:hAnsi="Century Gothic"/>
                <w:color w:val="000000" w:themeColor="text1"/>
                <w:sz w:val="16"/>
                <w:szCs w:val="16"/>
              </w:rPr>
              <w:t xml:space="preserve"> </w:t>
            </w:r>
            <w:proofErr w:type="spellStart"/>
            <w:r w:rsidRPr="0069449C">
              <w:rPr>
                <w:rFonts w:ascii="Century Gothic" w:hAnsi="Century Gothic"/>
                <w:color w:val="000000" w:themeColor="text1"/>
                <w:sz w:val="16"/>
                <w:szCs w:val="16"/>
              </w:rPr>
              <w:t>details</w:t>
            </w:r>
            <w:proofErr w:type="spellEnd"/>
            <w:r w:rsidRPr="0069449C">
              <w:rPr>
                <w:rFonts w:ascii="Century Gothic" w:hAnsi="Century Gothic"/>
                <w:color w:val="000000" w:themeColor="text1"/>
                <w:sz w:val="16"/>
                <w:szCs w:val="16"/>
              </w:rPr>
              <w:t xml:space="preserve"> on </w:t>
            </w:r>
            <w:proofErr w:type="spellStart"/>
            <w:r w:rsidRPr="0069449C">
              <w:rPr>
                <w:rFonts w:ascii="Century Gothic" w:hAnsi="Century Gothic"/>
                <w:color w:val="000000" w:themeColor="text1"/>
                <w:sz w:val="16"/>
                <w:szCs w:val="16"/>
              </w:rPr>
              <w:t>our</w:t>
            </w:r>
            <w:proofErr w:type="spellEnd"/>
            <w:r w:rsidRPr="0069449C">
              <w:rPr>
                <w:rFonts w:ascii="Century Gothic" w:hAnsi="Century Gothic"/>
                <w:color w:val="000000" w:themeColor="text1"/>
                <w:sz w:val="16"/>
                <w:szCs w:val="16"/>
              </w:rPr>
              <w:t xml:space="preserve"> </w:t>
            </w:r>
            <w:proofErr w:type="spellStart"/>
            <w:r w:rsidRPr="0069449C">
              <w:rPr>
                <w:rFonts w:ascii="Century Gothic" w:hAnsi="Century Gothic"/>
                <w:color w:val="000000" w:themeColor="text1"/>
                <w:sz w:val="16"/>
                <w:szCs w:val="16"/>
              </w:rPr>
              <w:t>privacy</w:t>
            </w:r>
            <w:proofErr w:type="spellEnd"/>
            <w:r w:rsidRPr="0069449C">
              <w:rPr>
                <w:rFonts w:ascii="Century Gothic" w:hAnsi="Century Gothic"/>
                <w:color w:val="000000" w:themeColor="text1"/>
                <w:sz w:val="16"/>
                <w:szCs w:val="16"/>
              </w:rPr>
              <w:t xml:space="preserve"> </w:t>
            </w:r>
            <w:proofErr w:type="spellStart"/>
            <w:r w:rsidRPr="0069449C">
              <w:rPr>
                <w:rFonts w:ascii="Century Gothic" w:hAnsi="Century Gothic"/>
                <w:color w:val="000000" w:themeColor="text1"/>
                <w:sz w:val="16"/>
                <w:szCs w:val="16"/>
              </w:rPr>
              <w:t>policy</w:t>
            </w:r>
            <w:proofErr w:type="spellEnd"/>
            <w:r w:rsidRPr="0069449C">
              <w:rPr>
                <w:rFonts w:ascii="Century Gothic" w:hAnsi="Century Gothic"/>
                <w:color w:val="000000" w:themeColor="text1"/>
                <w:sz w:val="16"/>
                <w:szCs w:val="16"/>
              </w:rPr>
              <w:t xml:space="preserve">, </w:t>
            </w:r>
            <w:proofErr w:type="spellStart"/>
            <w:r w:rsidRPr="0069449C">
              <w:rPr>
                <w:rFonts w:ascii="Century Gothic" w:hAnsi="Century Gothic"/>
                <w:color w:val="000000" w:themeColor="text1"/>
                <w:sz w:val="16"/>
                <w:szCs w:val="16"/>
              </w:rPr>
              <w:t>see</w:t>
            </w:r>
            <w:proofErr w:type="spellEnd"/>
            <w:r w:rsidRPr="0069449C">
              <w:rPr>
                <w:rFonts w:ascii="Century Gothic" w:hAnsi="Century Gothic"/>
                <w:color w:val="000000" w:themeColor="text1"/>
                <w:sz w:val="16"/>
                <w:szCs w:val="16"/>
              </w:rPr>
              <w:t xml:space="preserve"> </w:t>
            </w:r>
            <w:hyperlink r:id="rId38" w:history="1">
              <w:proofErr w:type="spellStart"/>
              <w:r w:rsidRPr="0069449C">
                <w:rPr>
                  <w:rStyle w:val="Hyperlink"/>
                  <w:rFonts w:ascii="Century Gothic" w:hAnsi="Century Gothic"/>
                  <w:color w:val="000000" w:themeColor="text1"/>
                  <w:sz w:val="16"/>
                  <w:szCs w:val="16"/>
                </w:rPr>
                <w:t>here</w:t>
              </w:r>
              <w:proofErr w:type="spellEnd"/>
            </w:hyperlink>
            <w:r w:rsidRPr="0069449C">
              <w:rPr>
                <w:rFonts w:ascii="Century Gothic" w:hAnsi="Century Gothic"/>
                <w:color w:val="000000" w:themeColor="text1"/>
                <w:sz w:val="16"/>
                <w:szCs w:val="16"/>
              </w:rPr>
              <w:t>.</w:t>
            </w:r>
          </w:p>
          <w:p w14:paraId="2FF27F63" w14:textId="322F3C0E" w:rsidR="00E7061D" w:rsidRPr="0069449C" w:rsidRDefault="00E7061D">
            <w:pPr>
              <w:ind w:right="-4"/>
              <w:jc w:val="both"/>
              <w:rPr>
                <w:rFonts w:ascii="Century Gothic" w:hAnsi="Century Gothic"/>
                <w:b/>
                <w:bCs/>
                <w:color w:val="000000" w:themeColor="text1"/>
                <w:sz w:val="20"/>
                <w:szCs w:val="20"/>
              </w:rPr>
            </w:pPr>
          </w:p>
          <w:p w14:paraId="050DC612" w14:textId="49D8FAE6" w:rsidR="00E7061D" w:rsidRPr="0069449C" w:rsidRDefault="00E7061D">
            <w:pPr>
              <w:ind w:right="-4"/>
              <w:jc w:val="both"/>
              <w:rPr>
                <w:rFonts w:ascii="Century Gothic" w:hAnsi="Century Gothic"/>
                <w:color w:val="000000" w:themeColor="text1"/>
                <w:sz w:val="16"/>
                <w:szCs w:val="16"/>
              </w:rPr>
            </w:pPr>
            <w:r w:rsidRPr="0069449C">
              <w:rPr>
                <w:rFonts w:ascii="Century Gothic" w:hAnsi="Century Gothic"/>
                <w:color w:val="000000" w:themeColor="text1"/>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7C74507D" w14:textId="77777777" w:rsidR="00E7061D" w:rsidRPr="0069449C" w:rsidRDefault="00E7061D">
            <w:pPr>
              <w:ind w:left="770" w:right="634"/>
              <w:jc w:val="both"/>
              <w:rPr>
                <w:rFonts w:ascii="Century Gothic" w:hAnsi="Century Gothic"/>
                <w:color w:val="000000" w:themeColor="text1"/>
                <w:sz w:val="16"/>
                <w:szCs w:val="16"/>
              </w:rPr>
            </w:pPr>
          </w:p>
          <w:p w14:paraId="1540D535" w14:textId="0146044A" w:rsidR="00E7061D" w:rsidRPr="0069449C" w:rsidRDefault="00E7061D">
            <w:pPr>
              <w:jc w:val="both"/>
              <w:rPr>
                <w:rFonts w:ascii="Century Gothic" w:hAnsi="Century Gothic"/>
                <w:b/>
                <w:bCs/>
                <w:color w:val="000000" w:themeColor="text1"/>
                <w:sz w:val="20"/>
                <w:szCs w:val="20"/>
                <w:lang w:val="en-GB"/>
              </w:rPr>
            </w:pPr>
            <w:r w:rsidRPr="0069449C">
              <w:rPr>
                <w:rFonts w:ascii="Century Gothic" w:hAnsi="Century Gothic"/>
                <w:color w:val="000000" w:themeColor="text1"/>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42AB9307" w14:textId="77777777" w:rsidR="00952D1C" w:rsidRPr="0069449C" w:rsidRDefault="00952D1C">
      <w:pPr>
        <w:rPr>
          <w:color w:val="000000" w:themeColor="text1"/>
          <w:lang w:val="en-GB"/>
        </w:rPr>
      </w:pPr>
    </w:p>
    <w:sectPr w:rsidR="00952D1C" w:rsidRPr="0069449C" w:rsidSect="00B05F9A">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677E6"/>
    <w:multiLevelType w:val="hybridMultilevel"/>
    <w:tmpl w:val="DCA0A2D2"/>
    <w:lvl w:ilvl="0" w:tplc="4866C29E">
      <w:start w:val="1"/>
      <w:numFmt w:val="decimal"/>
      <w:lvlText w:val="%1."/>
      <w:lvlJc w:val="left"/>
      <w:pPr>
        <w:ind w:left="2160" w:hanging="360"/>
      </w:pPr>
      <w:rPr>
        <w:rFonts w:eastAsia="Times New Roman"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 w15:restartNumberingAfterBreak="0">
    <w:nsid w:val="4B2F11F1"/>
    <w:multiLevelType w:val="hybridMultilevel"/>
    <w:tmpl w:val="050611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A6447C8"/>
    <w:multiLevelType w:val="multilevel"/>
    <w:tmpl w:val="201C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695980">
    <w:abstractNumId w:val="2"/>
  </w:num>
  <w:num w:numId="2" w16cid:durableId="1146166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1815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1D"/>
    <w:rsid w:val="00013F74"/>
    <w:rsid w:val="00032BC2"/>
    <w:rsid w:val="00051062"/>
    <w:rsid w:val="00084755"/>
    <w:rsid w:val="00092AEE"/>
    <w:rsid w:val="000943AA"/>
    <w:rsid w:val="000A2698"/>
    <w:rsid w:val="000A2C7F"/>
    <w:rsid w:val="000B20D8"/>
    <w:rsid w:val="000C11FA"/>
    <w:rsid w:val="000C2D8A"/>
    <w:rsid w:val="000C2F23"/>
    <w:rsid w:val="000D60B6"/>
    <w:rsid w:val="000D6985"/>
    <w:rsid w:val="000F1C69"/>
    <w:rsid w:val="000F73C5"/>
    <w:rsid w:val="0010268F"/>
    <w:rsid w:val="00102D9E"/>
    <w:rsid w:val="00103ABF"/>
    <w:rsid w:val="00111B86"/>
    <w:rsid w:val="00117932"/>
    <w:rsid w:val="001252BE"/>
    <w:rsid w:val="0013008D"/>
    <w:rsid w:val="001351F2"/>
    <w:rsid w:val="00146C38"/>
    <w:rsid w:val="001847E8"/>
    <w:rsid w:val="001900FE"/>
    <w:rsid w:val="001A2B6A"/>
    <w:rsid w:val="001A43ED"/>
    <w:rsid w:val="001B39F8"/>
    <w:rsid w:val="001B3FF3"/>
    <w:rsid w:val="001E06B6"/>
    <w:rsid w:val="001E3FAF"/>
    <w:rsid w:val="001F1F25"/>
    <w:rsid w:val="00226227"/>
    <w:rsid w:val="00230836"/>
    <w:rsid w:val="00245047"/>
    <w:rsid w:val="002475CA"/>
    <w:rsid w:val="002501BA"/>
    <w:rsid w:val="00255987"/>
    <w:rsid w:val="00271828"/>
    <w:rsid w:val="002914EA"/>
    <w:rsid w:val="00292F50"/>
    <w:rsid w:val="0029352B"/>
    <w:rsid w:val="0029472D"/>
    <w:rsid w:val="002A4F59"/>
    <w:rsid w:val="002B15FF"/>
    <w:rsid w:val="002D1319"/>
    <w:rsid w:val="002D4066"/>
    <w:rsid w:val="002D4197"/>
    <w:rsid w:val="002D7297"/>
    <w:rsid w:val="002E5E71"/>
    <w:rsid w:val="003051B3"/>
    <w:rsid w:val="00305E14"/>
    <w:rsid w:val="0031079C"/>
    <w:rsid w:val="003128B6"/>
    <w:rsid w:val="00312B85"/>
    <w:rsid w:val="00314FDF"/>
    <w:rsid w:val="00315B2F"/>
    <w:rsid w:val="00344C7E"/>
    <w:rsid w:val="003509B0"/>
    <w:rsid w:val="0037667F"/>
    <w:rsid w:val="00393980"/>
    <w:rsid w:val="003A1C8B"/>
    <w:rsid w:val="003C4313"/>
    <w:rsid w:val="003C70CD"/>
    <w:rsid w:val="003D5B9A"/>
    <w:rsid w:val="003F3F4F"/>
    <w:rsid w:val="0040187B"/>
    <w:rsid w:val="00412777"/>
    <w:rsid w:val="00416140"/>
    <w:rsid w:val="0042197B"/>
    <w:rsid w:val="00434E9E"/>
    <w:rsid w:val="00437691"/>
    <w:rsid w:val="004453AB"/>
    <w:rsid w:val="0046264F"/>
    <w:rsid w:val="00467F49"/>
    <w:rsid w:val="00477492"/>
    <w:rsid w:val="00480CEA"/>
    <w:rsid w:val="004856D3"/>
    <w:rsid w:val="00490AD7"/>
    <w:rsid w:val="004A4251"/>
    <w:rsid w:val="004A5AE8"/>
    <w:rsid w:val="004B11C3"/>
    <w:rsid w:val="004E2237"/>
    <w:rsid w:val="004E32DA"/>
    <w:rsid w:val="004F0FD9"/>
    <w:rsid w:val="00522AB6"/>
    <w:rsid w:val="0053577A"/>
    <w:rsid w:val="00542C8A"/>
    <w:rsid w:val="00546DB1"/>
    <w:rsid w:val="005728D8"/>
    <w:rsid w:val="00573A1D"/>
    <w:rsid w:val="005A6BEB"/>
    <w:rsid w:val="005B5EBB"/>
    <w:rsid w:val="005C5544"/>
    <w:rsid w:val="005D6434"/>
    <w:rsid w:val="005D75E4"/>
    <w:rsid w:val="005F112A"/>
    <w:rsid w:val="005F1870"/>
    <w:rsid w:val="005F3BF6"/>
    <w:rsid w:val="005F5567"/>
    <w:rsid w:val="0060467D"/>
    <w:rsid w:val="00605ACC"/>
    <w:rsid w:val="006161CE"/>
    <w:rsid w:val="0062310C"/>
    <w:rsid w:val="00646E0F"/>
    <w:rsid w:val="00681EA1"/>
    <w:rsid w:val="0069449C"/>
    <w:rsid w:val="006A77B5"/>
    <w:rsid w:val="006F0512"/>
    <w:rsid w:val="006F05E4"/>
    <w:rsid w:val="006F1066"/>
    <w:rsid w:val="00704144"/>
    <w:rsid w:val="00714A6A"/>
    <w:rsid w:val="00714EC8"/>
    <w:rsid w:val="00720249"/>
    <w:rsid w:val="00725F47"/>
    <w:rsid w:val="00744DBA"/>
    <w:rsid w:val="0075637E"/>
    <w:rsid w:val="0075711B"/>
    <w:rsid w:val="0077092B"/>
    <w:rsid w:val="00774E2F"/>
    <w:rsid w:val="00782C78"/>
    <w:rsid w:val="00791DBB"/>
    <w:rsid w:val="00794C1F"/>
    <w:rsid w:val="007A1497"/>
    <w:rsid w:val="007A6ACD"/>
    <w:rsid w:val="007C2DE6"/>
    <w:rsid w:val="007C3AC8"/>
    <w:rsid w:val="007D3FCC"/>
    <w:rsid w:val="007E3743"/>
    <w:rsid w:val="007F3370"/>
    <w:rsid w:val="00802345"/>
    <w:rsid w:val="0080600C"/>
    <w:rsid w:val="008440DA"/>
    <w:rsid w:val="008468EF"/>
    <w:rsid w:val="008532DF"/>
    <w:rsid w:val="00854708"/>
    <w:rsid w:val="00860686"/>
    <w:rsid w:val="008747FD"/>
    <w:rsid w:val="00881392"/>
    <w:rsid w:val="008B0839"/>
    <w:rsid w:val="008C2027"/>
    <w:rsid w:val="008F2F00"/>
    <w:rsid w:val="008F779B"/>
    <w:rsid w:val="00910305"/>
    <w:rsid w:val="00921FE5"/>
    <w:rsid w:val="00924FC2"/>
    <w:rsid w:val="00930755"/>
    <w:rsid w:val="00947907"/>
    <w:rsid w:val="00952D1C"/>
    <w:rsid w:val="009555F8"/>
    <w:rsid w:val="00960C10"/>
    <w:rsid w:val="009614FD"/>
    <w:rsid w:val="00962348"/>
    <w:rsid w:val="009A0CFF"/>
    <w:rsid w:val="009D06AB"/>
    <w:rsid w:val="009F3300"/>
    <w:rsid w:val="00A029A2"/>
    <w:rsid w:val="00A13748"/>
    <w:rsid w:val="00A25A62"/>
    <w:rsid w:val="00A46BB9"/>
    <w:rsid w:val="00A572AD"/>
    <w:rsid w:val="00A57948"/>
    <w:rsid w:val="00A60BEF"/>
    <w:rsid w:val="00A7256F"/>
    <w:rsid w:val="00A75435"/>
    <w:rsid w:val="00A81D5A"/>
    <w:rsid w:val="00A8402C"/>
    <w:rsid w:val="00A87516"/>
    <w:rsid w:val="00AA6AB3"/>
    <w:rsid w:val="00AC274C"/>
    <w:rsid w:val="00AC2DBF"/>
    <w:rsid w:val="00B0097A"/>
    <w:rsid w:val="00B05F9A"/>
    <w:rsid w:val="00B2028E"/>
    <w:rsid w:val="00B27E13"/>
    <w:rsid w:val="00B31B44"/>
    <w:rsid w:val="00B33DC8"/>
    <w:rsid w:val="00B5145A"/>
    <w:rsid w:val="00B668CD"/>
    <w:rsid w:val="00B954E6"/>
    <w:rsid w:val="00B9577A"/>
    <w:rsid w:val="00B9592E"/>
    <w:rsid w:val="00B97679"/>
    <w:rsid w:val="00BC7A16"/>
    <w:rsid w:val="00BE03D8"/>
    <w:rsid w:val="00BE5D2F"/>
    <w:rsid w:val="00BF6CD1"/>
    <w:rsid w:val="00C04395"/>
    <w:rsid w:val="00C13A8B"/>
    <w:rsid w:val="00C21548"/>
    <w:rsid w:val="00C2224D"/>
    <w:rsid w:val="00C235A5"/>
    <w:rsid w:val="00C32C05"/>
    <w:rsid w:val="00C46D79"/>
    <w:rsid w:val="00C572D6"/>
    <w:rsid w:val="00C57CDA"/>
    <w:rsid w:val="00C72C11"/>
    <w:rsid w:val="00C8315A"/>
    <w:rsid w:val="00C941C1"/>
    <w:rsid w:val="00CA0BD6"/>
    <w:rsid w:val="00CA36E2"/>
    <w:rsid w:val="00CA36FD"/>
    <w:rsid w:val="00CB0516"/>
    <w:rsid w:val="00CD0E86"/>
    <w:rsid w:val="00CE4B7C"/>
    <w:rsid w:val="00CE7D7E"/>
    <w:rsid w:val="00D07E24"/>
    <w:rsid w:val="00D15E1F"/>
    <w:rsid w:val="00D1668D"/>
    <w:rsid w:val="00D21E7C"/>
    <w:rsid w:val="00D30FDD"/>
    <w:rsid w:val="00D40B55"/>
    <w:rsid w:val="00D62690"/>
    <w:rsid w:val="00D72E13"/>
    <w:rsid w:val="00D82C6D"/>
    <w:rsid w:val="00D83F3C"/>
    <w:rsid w:val="00D84ABD"/>
    <w:rsid w:val="00D864AC"/>
    <w:rsid w:val="00DA6755"/>
    <w:rsid w:val="00DC0F03"/>
    <w:rsid w:val="00DC1499"/>
    <w:rsid w:val="00DC6A7B"/>
    <w:rsid w:val="00DD6377"/>
    <w:rsid w:val="00DF6BA2"/>
    <w:rsid w:val="00DF75E8"/>
    <w:rsid w:val="00E04F07"/>
    <w:rsid w:val="00E14FC5"/>
    <w:rsid w:val="00E248AE"/>
    <w:rsid w:val="00E377D5"/>
    <w:rsid w:val="00E469E5"/>
    <w:rsid w:val="00E52F33"/>
    <w:rsid w:val="00E7061D"/>
    <w:rsid w:val="00E746CC"/>
    <w:rsid w:val="00E80378"/>
    <w:rsid w:val="00E85708"/>
    <w:rsid w:val="00EA2612"/>
    <w:rsid w:val="00EA576C"/>
    <w:rsid w:val="00EB6B62"/>
    <w:rsid w:val="00EC6D34"/>
    <w:rsid w:val="00ED3887"/>
    <w:rsid w:val="00ED423D"/>
    <w:rsid w:val="00ED545B"/>
    <w:rsid w:val="00ED6751"/>
    <w:rsid w:val="00EE19C3"/>
    <w:rsid w:val="00EE1B83"/>
    <w:rsid w:val="00EE6A0E"/>
    <w:rsid w:val="00EE7721"/>
    <w:rsid w:val="00EF4B9D"/>
    <w:rsid w:val="00EF4FE1"/>
    <w:rsid w:val="00EF55A1"/>
    <w:rsid w:val="00EF595E"/>
    <w:rsid w:val="00F1125D"/>
    <w:rsid w:val="00F16108"/>
    <w:rsid w:val="00F221D1"/>
    <w:rsid w:val="00F3649F"/>
    <w:rsid w:val="00F37B04"/>
    <w:rsid w:val="00F40C82"/>
    <w:rsid w:val="00F40D7E"/>
    <w:rsid w:val="00F47BE6"/>
    <w:rsid w:val="00F52BC5"/>
    <w:rsid w:val="00F61B4B"/>
    <w:rsid w:val="00F6564F"/>
    <w:rsid w:val="00F704B5"/>
    <w:rsid w:val="00F70E01"/>
    <w:rsid w:val="00F830C5"/>
    <w:rsid w:val="00F85B61"/>
    <w:rsid w:val="00F90771"/>
    <w:rsid w:val="00F9397F"/>
    <w:rsid w:val="00F94A53"/>
    <w:rsid w:val="00F94CC6"/>
    <w:rsid w:val="00FB1C6E"/>
    <w:rsid w:val="00FC3423"/>
    <w:rsid w:val="00FF534C"/>
    <w:rsid w:val="00FF6D84"/>
    <w:rsid w:val="00FF7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F5A8"/>
  <w15:chartTrackingRefBased/>
  <w15:docId w15:val="{366A2673-789A-4A75-AD6F-ED6B8D1C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061D"/>
    <w:pPr>
      <w:spacing w:after="0" w:line="240" w:lineRule="auto"/>
    </w:pPr>
    <w:rPr>
      <w:rFonts w:ascii="Calibri" w:hAnsi="Calibri" w:cs="Calibri"/>
      <w:kern w:val="0"/>
      <w:lang w:eastAsia="de-DE"/>
      <w14:ligatures w14:val="none"/>
    </w:rPr>
  </w:style>
  <w:style w:type="paragraph" w:styleId="berschrift1">
    <w:name w:val="heading 1"/>
    <w:basedOn w:val="Standard"/>
    <w:link w:val="berschrift1Zchn"/>
    <w:uiPriority w:val="9"/>
    <w:qFormat/>
    <w:rsid w:val="006F106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061D"/>
    <w:rPr>
      <w:color w:val="0563C1"/>
      <w:u w:val="single"/>
    </w:rPr>
  </w:style>
  <w:style w:type="paragraph" w:styleId="Textkrper2">
    <w:name w:val="Body Text 2"/>
    <w:basedOn w:val="Standard"/>
    <w:link w:val="Textkrper2Zchn"/>
    <w:uiPriority w:val="99"/>
    <w:unhideWhenUsed/>
    <w:rsid w:val="00E7061D"/>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rsid w:val="00E7061D"/>
    <w:rPr>
      <w:rFonts w:ascii="Arial" w:hAnsi="Arial" w:cs="Arial"/>
      <w:color w:val="000000"/>
      <w:kern w:val="0"/>
      <w:sz w:val="32"/>
      <w:szCs w:val="32"/>
      <w:lang w:eastAsia="de-DE"/>
      <w14:ligatures w14:val="none"/>
    </w:rPr>
  </w:style>
  <w:style w:type="paragraph" w:styleId="NurText">
    <w:name w:val="Plain Text"/>
    <w:basedOn w:val="Standard"/>
    <w:link w:val="NurTextZchn"/>
    <w:uiPriority w:val="99"/>
    <w:semiHidden/>
    <w:unhideWhenUsed/>
    <w:rsid w:val="00E7061D"/>
    <w:rPr>
      <w:lang w:eastAsia="en-US"/>
      <w14:ligatures w14:val="standardContextual"/>
    </w:rPr>
  </w:style>
  <w:style w:type="character" w:customStyle="1" w:styleId="NurTextZchn">
    <w:name w:val="Nur Text Zchn"/>
    <w:basedOn w:val="Absatz-Standardschriftart"/>
    <w:link w:val="NurText"/>
    <w:uiPriority w:val="99"/>
    <w:semiHidden/>
    <w:rsid w:val="00E7061D"/>
    <w:rPr>
      <w:rFonts w:ascii="Calibri" w:hAnsi="Calibri" w:cs="Calibri"/>
      <w:kern w:val="0"/>
    </w:rPr>
  </w:style>
  <w:style w:type="paragraph" w:customStyle="1" w:styleId="Default">
    <w:name w:val="Default"/>
    <w:basedOn w:val="Standard"/>
    <w:rsid w:val="00E7061D"/>
    <w:pPr>
      <w:autoSpaceDE w:val="0"/>
      <w:autoSpaceDN w:val="0"/>
    </w:pPr>
    <w:rPr>
      <w:rFonts w:ascii="Century Gothic" w:hAnsi="Century Gothic"/>
      <w:color w:val="000000"/>
      <w:sz w:val="24"/>
      <w:szCs w:val="24"/>
      <w:lang w:eastAsia="en-US"/>
      <w14:ligatures w14:val="standardContextual"/>
    </w:rPr>
  </w:style>
  <w:style w:type="character" w:styleId="Fett">
    <w:name w:val="Strong"/>
    <w:basedOn w:val="Absatz-Standardschriftart"/>
    <w:uiPriority w:val="22"/>
    <w:qFormat/>
    <w:rsid w:val="00605ACC"/>
    <w:rPr>
      <w:b/>
      <w:bCs/>
    </w:rPr>
  </w:style>
  <w:style w:type="character" w:styleId="Kommentarzeichen">
    <w:name w:val="annotation reference"/>
    <w:basedOn w:val="Absatz-Standardschriftart"/>
    <w:uiPriority w:val="99"/>
    <w:semiHidden/>
    <w:unhideWhenUsed/>
    <w:rsid w:val="00F3649F"/>
    <w:rPr>
      <w:sz w:val="16"/>
      <w:szCs w:val="16"/>
    </w:rPr>
  </w:style>
  <w:style w:type="paragraph" w:styleId="Kommentartext">
    <w:name w:val="annotation text"/>
    <w:basedOn w:val="Standard"/>
    <w:link w:val="KommentartextZchn"/>
    <w:uiPriority w:val="99"/>
    <w:unhideWhenUsed/>
    <w:rsid w:val="00F3649F"/>
    <w:rPr>
      <w:sz w:val="20"/>
      <w:szCs w:val="20"/>
    </w:rPr>
  </w:style>
  <w:style w:type="character" w:customStyle="1" w:styleId="KommentartextZchn">
    <w:name w:val="Kommentartext Zchn"/>
    <w:basedOn w:val="Absatz-Standardschriftart"/>
    <w:link w:val="Kommentartext"/>
    <w:uiPriority w:val="99"/>
    <w:rsid w:val="00F3649F"/>
    <w:rPr>
      <w:rFonts w:ascii="Calibri" w:hAnsi="Calibri" w:cs="Calibri"/>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F3649F"/>
    <w:rPr>
      <w:b/>
      <w:bCs/>
    </w:rPr>
  </w:style>
  <w:style w:type="character" w:customStyle="1" w:styleId="KommentarthemaZchn">
    <w:name w:val="Kommentarthema Zchn"/>
    <w:basedOn w:val="KommentartextZchn"/>
    <w:link w:val="Kommentarthema"/>
    <w:uiPriority w:val="99"/>
    <w:semiHidden/>
    <w:rsid w:val="00F3649F"/>
    <w:rPr>
      <w:rFonts w:ascii="Calibri" w:hAnsi="Calibri" w:cs="Calibri"/>
      <w:b/>
      <w:bCs/>
      <w:kern w:val="0"/>
      <w:sz w:val="20"/>
      <w:szCs w:val="20"/>
      <w:lang w:eastAsia="de-DE"/>
      <w14:ligatures w14:val="none"/>
    </w:rPr>
  </w:style>
  <w:style w:type="paragraph" w:styleId="berarbeitung">
    <w:name w:val="Revision"/>
    <w:hidden/>
    <w:uiPriority w:val="99"/>
    <w:semiHidden/>
    <w:rsid w:val="00F3649F"/>
    <w:pPr>
      <w:spacing w:after="0" w:line="240" w:lineRule="auto"/>
    </w:pPr>
    <w:rPr>
      <w:rFonts w:ascii="Calibri" w:hAnsi="Calibri" w:cs="Calibri"/>
      <w:kern w:val="0"/>
      <w:lang w:eastAsia="de-DE"/>
      <w14:ligatures w14:val="none"/>
    </w:rPr>
  </w:style>
  <w:style w:type="character" w:styleId="NichtaufgelsteErwhnung">
    <w:name w:val="Unresolved Mention"/>
    <w:basedOn w:val="Absatz-Standardschriftart"/>
    <w:uiPriority w:val="99"/>
    <w:semiHidden/>
    <w:unhideWhenUsed/>
    <w:rsid w:val="00BE03D8"/>
    <w:rPr>
      <w:color w:val="605E5C"/>
      <w:shd w:val="clear" w:color="auto" w:fill="E1DFDD"/>
    </w:rPr>
  </w:style>
  <w:style w:type="table" w:styleId="Tabellenraster">
    <w:name w:val="Table Grid"/>
    <w:basedOn w:val="NormaleTabelle"/>
    <w:uiPriority w:val="59"/>
    <w:rsid w:val="00BE0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omponent-see-more-text">
    <w:name w:val="heading-component-see-more-text"/>
    <w:basedOn w:val="Absatz-Standardschriftart"/>
    <w:rsid w:val="00A46BB9"/>
  </w:style>
  <w:style w:type="character" w:customStyle="1" w:styleId="berschrift1Zchn">
    <w:name w:val="Überschrift 1 Zchn"/>
    <w:basedOn w:val="Absatz-Standardschriftart"/>
    <w:link w:val="berschrift1"/>
    <w:uiPriority w:val="9"/>
    <w:rsid w:val="006F1066"/>
    <w:rPr>
      <w:rFonts w:ascii="Times New Roman" w:eastAsia="Times New Roman" w:hAnsi="Times New Roman" w:cs="Times New Roman"/>
      <w:b/>
      <w:bCs/>
      <w:kern w:val="36"/>
      <w:sz w:val="48"/>
      <w:szCs w:val="48"/>
      <w:lang w:eastAsia="de-DE"/>
      <w14:ligatures w14:val="none"/>
    </w:rPr>
  </w:style>
  <w:style w:type="character" w:styleId="BesuchterLink">
    <w:name w:val="FollowedHyperlink"/>
    <w:basedOn w:val="Absatz-Standardschriftart"/>
    <w:uiPriority w:val="99"/>
    <w:semiHidden/>
    <w:unhideWhenUsed/>
    <w:rsid w:val="00F47BE6"/>
    <w:rPr>
      <w:color w:val="800080" w:themeColor="followedHyperlink"/>
      <w:u w:val="single"/>
    </w:rPr>
  </w:style>
  <w:style w:type="paragraph" w:customStyle="1" w:styleId="paragraph">
    <w:name w:val="paragraph"/>
    <w:basedOn w:val="Standard"/>
    <w:uiPriority w:val="99"/>
    <w:rsid w:val="005D6434"/>
    <w:pPr>
      <w:spacing w:before="100" w:beforeAutospacing="1" w:after="100" w:afterAutospacing="1"/>
    </w:pPr>
    <w:rPr>
      <w:rFonts w:cs="Times New Roman"/>
    </w:rPr>
  </w:style>
  <w:style w:type="paragraph" w:styleId="StandardWeb">
    <w:name w:val="Normal (Web)"/>
    <w:basedOn w:val="Standard"/>
    <w:uiPriority w:val="99"/>
    <w:unhideWhenUsed/>
    <w:rsid w:val="0022622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0796">
      <w:bodyDiv w:val="1"/>
      <w:marLeft w:val="0"/>
      <w:marRight w:val="0"/>
      <w:marTop w:val="0"/>
      <w:marBottom w:val="0"/>
      <w:divBdr>
        <w:top w:val="none" w:sz="0" w:space="0" w:color="auto"/>
        <w:left w:val="none" w:sz="0" w:space="0" w:color="auto"/>
        <w:bottom w:val="none" w:sz="0" w:space="0" w:color="auto"/>
        <w:right w:val="none" w:sz="0" w:space="0" w:color="auto"/>
      </w:divBdr>
    </w:div>
    <w:div w:id="114834548">
      <w:bodyDiv w:val="1"/>
      <w:marLeft w:val="0"/>
      <w:marRight w:val="0"/>
      <w:marTop w:val="0"/>
      <w:marBottom w:val="0"/>
      <w:divBdr>
        <w:top w:val="none" w:sz="0" w:space="0" w:color="auto"/>
        <w:left w:val="none" w:sz="0" w:space="0" w:color="auto"/>
        <w:bottom w:val="none" w:sz="0" w:space="0" w:color="auto"/>
        <w:right w:val="none" w:sz="0" w:space="0" w:color="auto"/>
      </w:divBdr>
    </w:div>
    <w:div w:id="128980268">
      <w:bodyDiv w:val="1"/>
      <w:marLeft w:val="0"/>
      <w:marRight w:val="0"/>
      <w:marTop w:val="0"/>
      <w:marBottom w:val="0"/>
      <w:divBdr>
        <w:top w:val="none" w:sz="0" w:space="0" w:color="auto"/>
        <w:left w:val="none" w:sz="0" w:space="0" w:color="auto"/>
        <w:bottom w:val="none" w:sz="0" w:space="0" w:color="auto"/>
        <w:right w:val="none" w:sz="0" w:space="0" w:color="auto"/>
      </w:divBdr>
    </w:div>
    <w:div w:id="464154149">
      <w:bodyDiv w:val="1"/>
      <w:marLeft w:val="0"/>
      <w:marRight w:val="0"/>
      <w:marTop w:val="0"/>
      <w:marBottom w:val="0"/>
      <w:divBdr>
        <w:top w:val="none" w:sz="0" w:space="0" w:color="auto"/>
        <w:left w:val="none" w:sz="0" w:space="0" w:color="auto"/>
        <w:bottom w:val="none" w:sz="0" w:space="0" w:color="auto"/>
        <w:right w:val="none" w:sz="0" w:space="0" w:color="auto"/>
      </w:divBdr>
    </w:div>
    <w:div w:id="538591039">
      <w:bodyDiv w:val="1"/>
      <w:marLeft w:val="0"/>
      <w:marRight w:val="0"/>
      <w:marTop w:val="0"/>
      <w:marBottom w:val="0"/>
      <w:divBdr>
        <w:top w:val="none" w:sz="0" w:space="0" w:color="auto"/>
        <w:left w:val="none" w:sz="0" w:space="0" w:color="auto"/>
        <w:bottom w:val="none" w:sz="0" w:space="0" w:color="auto"/>
        <w:right w:val="none" w:sz="0" w:space="0" w:color="auto"/>
      </w:divBdr>
    </w:div>
    <w:div w:id="572667635">
      <w:bodyDiv w:val="1"/>
      <w:marLeft w:val="0"/>
      <w:marRight w:val="0"/>
      <w:marTop w:val="0"/>
      <w:marBottom w:val="0"/>
      <w:divBdr>
        <w:top w:val="none" w:sz="0" w:space="0" w:color="auto"/>
        <w:left w:val="none" w:sz="0" w:space="0" w:color="auto"/>
        <w:bottom w:val="none" w:sz="0" w:space="0" w:color="auto"/>
        <w:right w:val="none" w:sz="0" w:space="0" w:color="auto"/>
      </w:divBdr>
    </w:div>
    <w:div w:id="752119934">
      <w:bodyDiv w:val="1"/>
      <w:marLeft w:val="0"/>
      <w:marRight w:val="0"/>
      <w:marTop w:val="0"/>
      <w:marBottom w:val="0"/>
      <w:divBdr>
        <w:top w:val="none" w:sz="0" w:space="0" w:color="auto"/>
        <w:left w:val="none" w:sz="0" w:space="0" w:color="auto"/>
        <w:bottom w:val="none" w:sz="0" w:space="0" w:color="auto"/>
        <w:right w:val="none" w:sz="0" w:space="0" w:color="auto"/>
      </w:divBdr>
    </w:div>
    <w:div w:id="886721008">
      <w:bodyDiv w:val="1"/>
      <w:marLeft w:val="0"/>
      <w:marRight w:val="0"/>
      <w:marTop w:val="0"/>
      <w:marBottom w:val="0"/>
      <w:divBdr>
        <w:top w:val="none" w:sz="0" w:space="0" w:color="auto"/>
        <w:left w:val="none" w:sz="0" w:space="0" w:color="auto"/>
        <w:bottom w:val="none" w:sz="0" w:space="0" w:color="auto"/>
        <w:right w:val="none" w:sz="0" w:space="0" w:color="auto"/>
      </w:divBdr>
    </w:div>
    <w:div w:id="898518258">
      <w:bodyDiv w:val="1"/>
      <w:marLeft w:val="0"/>
      <w:marRight w:val="0"/>
      <w:marTop w:val="0"/>
      <w:marBottom w:val="0"/>
      <w:divBdr>
        <w:top w:val="none" w:sz="0" w:space="0" w:color="auto"/>
        <w:left w:val="none" w:sz="0" w:space="0" w:color="auto"/>
        <w:bottom w:val="none" w:sz="0" w:space="0" w:color="auto"/>
        <w:right w:val="none" w:sz="0" w:space="0" w:color="auto"/>
      </w:divBdr>
    </w:div>
    <w:div w:id="917446983">
      <w:bodyDiv w:val="1"/>
      <w:marLeft w:val="0"/>
      <w:marRight w:val="0"/>
      <w:marTop w:val="0"/>
      <w:marBottom w:val="0"/>
      <w:divBdr>
        <w:top w:val="none" w:sz="0" w:space="0" w:color="auto"/>
        <w:left w:val="none" w:sz="0" w:space="0" w:color="auto"/>
        <w:bottom w:val="none" w:sz="0" w:space="0" w:color="auto"/>
        <w:right w:val="none" w:sz="0" w:space="0" w:color="auto"/>
      </w:divBdr>
    </w:div>
    <w:div w:id="1015957556">
      <w:bodyDiv w:val="1"/>
      <w:marLeft w:val="0"/>
      <w:marRight w:val="0"/>
      <w:marTop w:val="0"/>
      <w:marBottom w:val="0"/>
      <w:divBdr>
        <w:top w:val="none" w:sz="0" w:space="0" w:color="auto"/>
        <w:left w:val="none" w:sz="0" w:space="0" w:color="auto"/>
        <w:bottom w:val="none" w:sz="0" w:space="0" w:color="auto"/>
        <w:right w:val="none" w:sz="0" w:space="0" w:color="auto"/>
      </w:divBdr>
    </w:div>
    <w:div w:id="1130129158">
      <w:bodyDiv w:val="1"/>
      <w:marLeft w:val="0"/>
      <w:marRight w:val="0"/>
      <w:marTop w:val="0"/>
      <w:marBottom w:val="0"/>
      <w:divBdr>
        <w:top w:val="none" w:sz="0" w:space="0" w:color="auto"/>
        <w:left w:val="none" w:sz="0" w:space="0" w:color="auto"/>
        <w:bottom w:val="none" w:sz="0" w:space="0" w:color="auto"/>
        <w:right w:val="none" w:sz="0" w:space="0" w:color="auto"/>
      </w:divBdr>
    </w:div>
    <w:div w:id="1217084263">
      <w:bodyDiv w:val="1"/>
      <w:marLeft w:val="0"/>
      <w:marRight w:val="0"/>
      <w:marTop w:val="0"/>
      <w:marBottom w:val="0"/>
      <w:divBdr>
        <w:top w:val="none" w:sz="0" w:space="0" w:color="auto"/>
        <w:left w:val="none" w:sz="0" w:space="0" w:color="auto"/>
        <w:bottom w:val="none" w:sz="0" w:space="0" w:color="auto"/>
        <w:right w:val="none" w:sz="0" w:space="0" w:color="auto"/>
      </w:divBdr>
    </w:div>
    <w:div w:id="1339431401">
      <w:bodyDiv w:val="1"/>
      <w:marLeft w:val="0"/>
      <w:marRight w:val="0"/>
      <w:marTop w:val="0"/>
      <w:marBottom w:val="0"/>
      <w:divBdr>
        <w:top w:val="none" w:sz="0" w:space="0" w:color="auto"/>
        <w:left w:val="none" w:sz="0" w:space="0" w:color="auto"/>
        <w:bottom w:val="none" w:sz="0" w:space="0" w:color="auto"/>
        <w:right w:val="none" w:sz="0" w:space="0" w:color="auto"/>
      </w:divBdr>
    </w:div>
    <w:div w:id="1498231386">
      <w:bodyDiv w:val="1"/>
      <w:marLeft w:val="0"/>
      <w:marRight w:val="0"/>
      <w:marTop w:val="0"/>
      <w:marBottom w:val="0"/>
      <w:divBdr>
        <w:top w:val="none" w:sz="0" w:space="0" w:color="auto"/>
        <w:left w:val="none" w:sz="0" w:space="0" w:color="auto"/>
        <w:bottom w:val="none" w:sz="0" w:space="0" w:color="auto"/>
        <w:right w:val="none" w:sz="0" w:space="0" w:color="auto"/>
      </w:divBdr>
    </w:div>
    <w:div w:id="1522665344">
      <w:bodyDiv w:val="1"/>
      <w:marLeft w:val="0"/>
      <w:marRight w:val="0"/>
      <w:marTop w:val="0"/>
      <w:marBottom w:val="0"/>
      <w:divBdr>
        <w:top w:val="none" w:sz="0" w:space="0" w:color="auto"/>
        <w:left w:val="none" w:sz="0" w:space="0" w:color="auto"/>
        <w:bottom w:val="none" w:sz="0" w:space="0" w:color="auto"/>
        <w:right w:val="none" w:sz="0" w:space="0" w:color="auto"/>
      </w:divBdr>
    </w:div>
    <w:div w:id="1734884894">
      <w:bodyDiv w:val="1"/>
      <w:marLeft w:val="0"/>
      <w:marRight w:val="0"/>
      <w:marTop w:val="0"/>
      <w:marBottom w:val="0"/>
      <w:divBdr>
        <w:top w:val="none" w:sz="0" w:space="0" w:color="auto"/>
        <w:left w:val="none" w:sz="0" w:space="0" w:color="auto"/>
        <w:bottom w:val="none" w:sz="0" w:space="0" w:color="auto"/>
        <w:right w:val="none" w:sz="0" w:space="0" w:color="auto"/>
      </w:divBdr>
    </w:div>
    <w:div w:id="203603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riott.com/de/hotels/travel/ediwh-w-edinburgh/?hybridAEMFallbackRedirect=true" TargetMode="External"/><Relationship Id="rId18" Type="http://schemas.openxmlformats.org/officeDocument/2006/relationships/image" Target="media/image6.jpeg"/><Relationship Id="rId26" Type="http://schemas.openxmlformats.org/officeDocument/2006/relationships/hyperlink" Target="http://www.twitter.com/marriottbonvoy" TargetMode="External"/><Relationship Id="rId39" Type="http://schemas.openxmlformats.org/officeDocument/2006/relationships/fontTable" Target="fontTable.xml"/><Relationship Id="rId21" Type="http://schemas.openxmlformats.org/officeDocument/2006/relationships/hyperlink" Target="http://www.marriottbonvoy.com" TargetMode="External"/><Relationship Id="rId34" Type="http://schemas.openxmlformats.org/officeDocument/2006/relationships/hyperlink" Target="mailto:nis@liebl-pr.de" TargetMode="Externa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hyperlink" Target="https://marrstar.ent.box.com/s/uylelfe5oela630rdc7eay49ddksr67r" TargetMode="External"/><Relationship Id="rId25" Type="http://schemas.openxmlformats.org/officeDocument/2006/relationships/hyperlink" Target="http://www.twitter.com/marriottbonvoy" TargetMode="External"/><Relationship Id="rId33" Type="http://schemas.openxmlformats.org/officeDocument/2006/relationships/hyperlink" Target="mailto:sl@liebl-pr.de" TargetMode="External"/><Relationship Id="rId38" Type="http://schemas.openxmlformats.org/officeDocument/2006/relationships/hyperlink" Target="http://www.liebl-pr.de/english/disclaimer/index.html" TargetMode="External"/><Relationship Id="rId2" Type="http://schemas.openxmlformats.org/officeDocument/2006/relationships/numbering" Target="numbering.xml"/><Relationship Id="rId16" Type="http://schemas.openxmlformats.org/officeDocument/2006/relationships/hyperlink" Target="https://www.marriott.com/en-us/hotels/cphfi-fairfield-copenhagen-nordhavn/overview/" TargetMode="External"/><Relationship Id="rId20" Type="http://schemas.openxmlformats.org/officeDocument/2006/relationships/hyperlink" Target="https://onedrive.live.com/?authkey=%21AB%2DXAwr09dSly%5F4&amp;id=990CA7EE2BEE495D%21786&amp;cid=990CA7EE2BEE495D" TargetMode="External"/><Relationship Id="rId29" Type="http://schemas.openxmlformats.org/officeDocument/2006/relationships/hyperlink" Target="http://www.news.marriott.com/company-information.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marriottassetlibrary.com/workspaces/269953?r=xf7dSIPM" TargetMode="External"/><Relationship Id="rId24" Type="http://schemas.openxmlformats.org/officeDocument/2006/relationships/hyperlink" Target="http://www.facebook.com/marriottbonvoy" TargetMode="External"/><Relationship Id="rId32" Type="http://schemas.openxmlformats.org/officeDocument/2006/relationships/hyperlink" Target="mailto:tk@liebl-pr.de" TargetMode="External"/><Relationship Id="rId37" Type="http://schemas.openxmlformats.org/officeDocument/2006/relationships/hyperlink" Target="http://www.liebl-pr.de/deutsch/datenschutz/index.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mobileapp.marriott.com/" TargetMode="External"/><Relationship Id="rId28" Type="http://schemas.openxmlformats.org/officeDocument/2006/relationships/hyperlink" Target="https://www.tiktok.com/@marriottbonvoy" TargetMode="External"/><Relationship Id="rId36" Type="http://schemas.openxmlformats.org/officeDocument/2006/relationships/hyperlink" Target="mailto:unsubscribe@liebl-pr.de?subject=Unsubscribe%20ulpr%20media%20mailing%20list" TargetMode="External"/><Relationship Id="rId10" Type="http://schemas.openxmlformats.org/officeDocument/2006/relationships/hyperlink" Target="https://www.marriott.com/de/hotels/helak-hotel-u14-autograph-collection/overview/" TargetMode="External"/><Relationship Id="rId19" Type="http://schemas.openxmlformats.org/officeDocument/2006/relationships/hyperlink" Target="https://www.marriott.com/de/hotels/travel/tosox-moxy-tromso/?hybridAEMFallbackRedirect=true"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dropbox.com/scl/fo/i8qp5wnw376hawuwoh6eb/h?dl=0&amp;e=1&amp;rlkey=y5rc2qr60r9pwahywlg1x509j" TargetMode="External"/><Relationship Id="rId22" Type="http://schemas.openxmlformats.org/officeDocument/2006/relationships/hyperlink" Target="https://www.marriott.com/loyalty.mi" TargetMode="External"/><Relationship Id="rId27" Type="http://schemas.openxmlformats.org/officeDocument/2006/relationships/hyperlink" Target="http://www.instagram.com/marriottbonvoy" TargetMode="External"/><Relationship Id="rId30" Type="http://schemas.openxmlformats.org/officeDocument/2006/relationships/hyperlink" Target="http://www.marriott.com" TargetMode="External"/><Relationship Id="rId35" Type="http://schemas.openxmlformats.org/officeDocument/2006/relationships/hyperlink" Target="mailto:unsubscribe@liebl-pr.de?subject=Unsubscribe%20Presseverteiler%20ulpr" TargetMode="External"/><Relationship Id="rId8" Type="http://schemas.openxmlformats.org/officeDocument/2006/relationships/image" Target="cid:image004.png@01D9FB6D.8F49B640" TargetMode="External"/><Relationship Id="rId3"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A669-43AB-4202-B924-B916C00E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1519</Words>
  <Characters>9575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Svenja Liebhart / uschi liebl pr</cp:lastModifiedBy>
  <cp:revision>7</cp:revision>
  <cp:lastPrinted>2024-08-29T13:33:00Z</cp:lastPrinted>
  <dcterms:created xsi:type="dcterms:W3CDTF">2024-08-27T12:27:00Z</dcterms:created>
  <dcterms:modified xsi:type="dcterms:W3CDTF">2024-08-29T13:33:00Z</dcterms:modified>
</cp:coreProperties>
</file>