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BDDDB" w14:textId="4FC4755F" w:rsidR="00E201C5" w:rsidRPr="00B54CAA" w:rsidRDefault="00B54CAA" w:rsidP="001B5179">
      <w:pPr>
        <w:pStyle w:val="HWCBody"/>
        <w:jc w:val="center"/>
        <w:rPr>
          <w:rFonts w:eastAsia="Verdana" w:cs="Times New Roman"/>
          <w:color w:val="auto"/>
          <w:sz w:val="32"/>
          <w:szCs w:val="32"/>
          <w:lang w:val="de-DE"/>
        </w:rPr>
      </w:pPr>
      <w:r>
        <w:rPr>
          <w:rFonts w:eastAsia="Verdana" w:cs="Times New Roman"/>
          <w:color w:val="auto"/>
          <w:sz w:val="32"/>
          <w:szCs w:val="32"/>
          <w:lang w:val="de-DE"/>
        </w:rPr>
        <w:t>DIE HANDWRITTEN</w:t>
      </w:r>
      <w:r w:rsidRPr="00B54CAA">
        <w:rPr>
          <w:rFonts w:eastAsia="Verdana" w:cs="Times New Roman"/>
          <w:color w:val="auto"/>
          <w:sz w:val="32"/>
          <w:szCs w:val="32"/>
          <w:lang w:val="de-DE"/>
        </w:rPr>
        <w:t xml:space="preserve"> COLLECTION WÄCHST WEITER IN EUROPA MIT ERSTEN HOTELS IN ALBANIEN, ZYPERN, DEUTSCHLAND, RUMÄNIEN UND DEN BENELUX-LÄNDERN</w:t>
      </w:r>
    </w:p>
    <w:p w14:paraId="6598D68B" w14:textId="31A28279" w:rsidR="002526F2" w:rsidRPr="00974B97" w:rsidRDefault="002526F2" w:rsidP="001B5179">
      <w:pPr>
        <w:pStyle w:val="HWCBody"/>
        <w:jc w:val="center"/>
        <w:rPr>
          <w:rFonts w:eastAsia="Verdana" w:cs="Times New Roman"/>
          <w:color w:val="auto"/>
          <w:sz w:val="32"/>
          <w:szCs w:val="32"/>
          <w:lang w:val="en-GB"/>
        </w:rPr>
      </w:pPr>
      <w:r w:rsidRPr="002526F2">
        <w:rPr>
          <w:rFonts w:eastAsia="Verdana" w:cs="Times New Roman"/>
          <w:noProof/>
          <w:color w:val="auto"/>
          <w:sz w:val="32"/>
          <w:szCs w:val="32"/>
          <w:lang w:val="de-DE" w:eastAsia="de-DE"/>
        </w:rPr>
        <w:drawing>
          <wp:inline distT="0" distB="0" distL="0" distR="0" wp14:anchorId="42743B44" wp14:editId="3E4FCF7F">
            <wp:extent cx="5760720" cy="3847465"/>
            <wp:effectExtent l="0" t="0" r="0" b="635"/>
            <wp:docPr id="1206491429" name="Picture 1" descr="A room with a couch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1429" name="Picture 1" descr="A room with a couch and a table&#10;&#10;Description automatically generated"/>
                    <pic:cNvPicPr/>
                  </pic:nvPicPr>
                  <pic:blipFill>
                    <a:blip r:embed="rId10"/>
                    <a:stretch>
                      <a:fillRect/>
                    </a:stretch>
                  </pic:blipFill>
                  <pic:spPr>
                    <a:xfrm>
                      <a:off x="0" y="0"/>
                      <a:ext cx="5760720" cy="3847465"/>
                    </a:xfrm>
                    <a:prstGeom prst="rect">
                      <a:avLst/>
                    </a:prstGeom>
                  </pic:spPr>
                </pic:pic>
              </a:graphicData>
            </a:graphic>
          </wp:inline>
        </w:drawing>
      </w:r>
    </w:p>
    <w:p w14:paraId="4BA98C04" w14:textId="569491F1" w:rsidR="00D41508" w:rsidRDefault="001B5179" w:rsidP="002D6837">
      <w:pPr>
        <w:pStyle w:val="HWCBody"/>
        <w:jc w:val="center"/>
        <w:rPr>
          <w:rFonts w:ascii="Darker Grotesque SemiBold" w:hAnsi="Darker Grotesque SemiBold"/>
          <w:highlight w:val="yellow"/>
          <w:lang w:val="en-GB"/>
        </w:rPr>
      </w:pPr>
      <w:r w:rsidRPr="38D85364">
        <w:rPr>
          <w:rFonts w:eastAsia="Verdana" w:cs="Times New Roman"/>
          <w:color w:val="auto"/>
          <w:sz w:val="32"/>
          <w:szCs w:val="32"/>
          <w:lang w:val="en-GB"/>
        </w:rPr>
        <w:t xml:space="preserve"> </w:t>
      </w:r>
    </w:p>
    <w:p w14:paraId="03B94425" w14:textId="35DADD0F" w:rsidR="00E813A3" w:rsidRPr="00B54CAA" w:rsidRDefault="00B54CAA" w:rsidP="38D85364">
      <w:pPr>
        <w:pStyle w:val="HWCBody"/>
        <w:jc w:val="both"/>
        <w:rPr>
          <w:lang w:val="de-DE"/>
        </w:rPr>
      </w:pPr>
      <w:proofErr w:type="spellStart"/>
      <w:r>
        <w:rPr>
          <w:rFonts w:ascii="Darker Grotesque SemiBold" w:hAnsi="Darker Grotesque SemiBold"/>
          <w:b/>
          <w:bCs/>
          <w:lang w:val="en-GB"/>
        </w:rPr>
        <w:t>München</w:t>
      </w:r>
      <w:proofErr w:type="spellEnd"/>
      <w:r>
        <w:rPr>
          <w:rFonts w:ascii="Darker Grotesque SemiBold" w:hAnsi="Darker Grotesque SemiBold"/>
          <w:b/>
          <w:bCs/>
          <w:lang w:val="en-GB"/>
        </w:rPr>
        <w:t xml:space="preserve">, 2. </w:t>
      </w:r>
      <w:r w:rsidRPr="00B54CAA">
        <w:rPr>
          <w:rFonts w:ascii="Darker Grotesque SemiBold" w:hAnsi="Darker Grotesque SemiBold"/>
          <w:b/>
          <w:bCs/>
          <w:lang w:val="de-DE"/>
        </w:rPr>
        <w:t>September 2024</w:t>
      </w:r>
      <w:r w:rsidR="00974B97" w:rsidRPr="00B54CAA">
        <w:rPr>
          <w:rFonts w:ascii="Darker Grotesque SemiBold" w:hAnsi="Darker Grotesque SemiBold"/>
          <w:lang w:val="de-DE"/>
        </w:rPr>
        <w:t xml:space="preserve"> </w:t>
      </w:r>
      <w:r w:rsidR="00754EA7" w:rsidRPr="00B54CAA">
        <w:rPr>
          <w:b/>
          <w:bCs/>
          <w:lang w:val="de-DE"/>
        </w:rPr>
        <w:t>–</w:t>
      </w:r>
      <w:r w:rsidRPr="00B54CAA">
        <w:rPr>
          <w:lang w:val="de-DE"/>
        </w:rPr>
        <w:t xml:space="preserve"> Die </w:t>
      </w:r>
      <w:proofErr w:type="spellStart"/>
      <w:r w:rsidRPr="00B54CAA">
        <w:rPr>
          <w:lang w:val="de-DE"/>
        </w:rPr>
        <w:t>Handwritten</w:t>
      </w:r>
      <w:proofErr w:type="spellEnd"/>
      <w:r w:rsidRPr="00B54CAA">
        <w:rPr>
          <w:lang w:val="de-DE"/>
        </w:rPr>
        <w:t xml:space="preserve"> Collection, </w:t>
      </w:r>
      <w:r>
        <w:rPr>
          <w:lang w:val="de-DE"/>
        </w:rPr>
        <w:t>eine der ‚Kollektions-Marken‘</w:t>
      </w:r>
      <w:r w:rsidRPr="00B54CAA">
        <w:rPr>
          <w:lang w:val="de-DE"/>
        </w:rPr>
        <w:t xml:space="preserve"> der Accor-Gruppe, setzt ihren Wachstumskurs in Europa mit einer Reihe b</w:t>
      </w:r>
      <w:r>
        <w:rPr>
          <w:lang w:val="de-DE"/>
        </w:rPr>
        <w:t>evorstehender Eröffnungen fort. Diese markieren zugleich auch das</w:t>
      </w:r>
      <w:r w:rsidRPr="00B54CAA">
        <w:rPr>
          <w:lang w:val="de-DE"/>
        </w:rPr>
        <w:t xml:space="preserve"> Debüt der </w:t>
      </w:r>
      <w:r>
        <w:rPr>
          <w:lang w:val="de-DE"/>
        </w:rPr>
        <w:t xml:space="preserve">erst 2023 gegründeten </w:t>
      </w:r>
      <w:r w:rsidRPr="00B54CAA">
        <w:rPr>
          <w:lang w:val="de-DE"/>
        </w:rPr>
        <w:t>Marke in Albanien (Tirana), Zypern (Nikosia), Deutschland (Düsseldorf), Rumänien (Bukarest) und den Benelux-Ländern (</w:t>
      </w:r>
      <w:proofErr w:type="spellStart"/>
      <w:r w:rsidRPr="00B54CAA">
        <w:rPr>
          <w:lang w:val="de-DE"/>
        </w:rPr>
        <w:t>Zeeland</w:t>
      </w:r>
      <w:proofErr w:type="spellEnd"/>
      <w:r w:rsidRPr="00B54CAA">
        <w:rPr>
          <w:lang w:val="de-DE"/>
        </w:rPr>
        <w:t xml:space="preserve"> und </w:t>
      </w:r>
      <w:proofErr w:type="spellStart"/>
      <w:r w:rsidRPr="00B54CAA">
        <w:rPr>
          <w:lang w:val="de-DE"/>
        </w:rPr>
        <w:t>Vielsalm</w:t>
      </w:r>
      <w:proofErr w:type="spellEnd"/>
      <w:r w:rsidRPr="00B54CAA">
        <w:rPr>
          <w:lang w:val="de-DE"/>
        </w:rPr>
        <w:t>).</w:t>
      </w:r>
    </w:p>
    <w:p w14:paraId="437A0B6D" w14:textId="5DEE9289" w:rsidR="0077177A" w:rsidRPr="005A76A7" w:rsidRDefault="00B54CAA" w:rsidP="38D85364">
      <w:pPr>
        <w:pStyle w:val="HWCBody"/>
        <w:jc w:val="both"/>
        <w:rPr>
          <w:lang w:val="de-DE"/>
        </w:rPr>
      </w:pPr>
      <w:r w:rsidRPr="00B54CAA">
        <w:rPr>
          <w:lang w:val="de-DE"/>
        </w:rPr>
        <w:t xml:space="preserve">Die im </w:t>
      </w:r>
      <w:r>
        <w:rPr>
          <w:lang w:val="de-DE"/>
        </w:rPr>
        <w:t>vergangenen Jahr</w:t>
      </w:r>
      <w:r w:rsidRPr="00B54CAA">
        <w:rPr>
          <w:lang w:val="de-DE"/>
        </w:rPr>
        <w:t xml:space="preserve"> </w:t>
      </w:r>
      <w:r>
        <w:rPr>
          <w:lang w:val="de-DE"/>
        </w:rPr>
        <w:t>gegründete Hotelm</w:t>
      </w:r>
      <w:r w:rsidRPr="00B54CAA">
        <w:rPr>
          <w:lang w:val="de-DE"/>
        </w:rPr>
        <w:t xml:space="preserve">arke ist eine Sammlung sorgfältig </w:t>
      </w:r>
      <w:proofErr w:type="spellStart"/>
      <w:r w:rsidRPr="00B54CAA">
        <w:rPr>
          <w:lang w:val="de-DE"/>
        </w:rPr>
        <w:t>kuratierter</w:t>
      </w:r>
      <w:proofErr w:type="spellEnd"/>
      <w:r w:rsidRPr="00B54CAA">
        <w:rPr>
          <w:lang w:val="de-DE"/>
        </w:rPr>
        <w:t xml:space="preserve"> Hotels, die die Herzlichkeit und den Charakter ihrer Gastgeber zelebrieren. Allein </w:t>
      </w:r>
      <w:r w:rsidR="005A76A7">
        <w:rPr>
          <w:lang w:val="de-DE"/>
        </w:rPr>
        <w:t>seit ihrem Launch 2023</w:t>
      </w:r>
      <w:r w:rsidRPr="00B54CAA">
        <w:rPr>
          <w:lang w:val="de-DE"/>
        </w:rPr>
        <w:t xml:space="preserve"> eröffnete </w:t>
      </w:r>
      <w:r>
        <w:rPr>
          <w:lang w:val="de-DE"/>
        </w:rPr>
        <w:t xml:space="preserve">die </w:t>
      </w:r>
      <w:proofErr w:type="spellStart"/>
      <w:r>
        <w:rPr>
          <w:lang w:val="de-DE"/>
        </w:rPr>
        <w:t>Handwritten</w:t>
      </w:r>
      <w:proofErr w:type="spellEnd"/>
      <w:r>
        <w:rPr>
          <w:lang w:val="de-DE"/>
        </w:rPr>
        <w:t xml:space="preserve"> </w:t>
      </w:r>
      <w:proofErr w:type="spellStart"/>
      <w:r>
        <w:rPr>
          <w:lang w:val="de-DE"/>
        </w:rPr>
        <w:t>Colletion</w:t>
      </w:r>
      <w:proofErr w:type="spellEnd"/>
      <w:r w:rsidRPr="00B54CAA">
        <w:rPr>
          <w:lang w:val="de-DE"/>
        </w:rPr>
        <w:t xml:space="preserve"> 17 stilvolle Hotels in </w:t>
      </w:r>
      <w:r>
        <w:rPr>
          <w:lang w:val="de-DE"/>
        </w:rPr>
        <w:t>international gefragten</w:t>
      </w:r>
      <w:r w:rsidRPr="00B54CAA">
        <w:rPr>
          <w:lang w:val="de-DE"/>
        </w:rPr>
        <w:t xml:space="preserve"> Destinationen, </w:t>
      </w:r>
      <w:r>
        <w:rPr>
          <w:lang w:val="de-DE"/>
        </w:rPr>
        <w:t>zu denen mitunte</w:t>
      </w:r>
      <w:r w:rsidRPr="00B54CAA">
        <w:rPr>
          <w:lang w:val="de-DE"/>
        </w:rPr>
        <w:t xml:space="preserve">r Paris, Malta, Sydney, Shanghai, </w:t>
      </w:r>
      <w:proofErr w:type="spellStart"/>
      <w:r w:rsidRPr="00B54CAA">
        <w:rPr>
          <w:lang w:val="de-DE"/>
        </w:rPr>
        <w:t>Phuket</w:t>
      </w:r>
      <w:proofErr w:type="spellEnd"/>
      <w:r w:rsidRPr="00B54CAA">
        <w:rPr>
          <w:lang w:val="de-DE"/>
        </w:rPr>
        <w:t xml:space="preserve"> und Krakau</w:t>
      </w:r>
      <w:r>
        <w:rPr>
          <w:lang w:val="de-DE"/>
        </w:rPr>
        <w:t xml:space="preserve"> zählen</w:t>
      </w:r>
      <w:r w:rsidRPr="00B54CAA">
        <w:rPr>
          <w:lang w:val="de-DE"/>
        </w:rPr>
        <w:t>. Mit rund 25 Hotels in der Entwicklungspipeline und über 150 weiteren Projekten in unterschiedlichen Planung</w:t>
      </w:r>
      <w:r w:rsidR="005A76A7">
        <w:rPr>
          <w:lang w:val="de-DE"/>
        </w:rPr>
        <w:t>sstadien</w:t>
      </w:r>
      <w:r w:rsidRPr="00B54CAA">
        <w:rPr>
          <w:lang w:val="de-DE"/>
        </w:rPr>
        <w:t xml:space="preserve"> </w:t>
      </w:r>
      <w:r>
        <w:rPr>
          <w:lang w:val="de-DE"/>
        </w:rPr>
        <w:t>gilt</w:t>
      </w:r>
      <w:r w:rsidR="005A76A7">
        <w:rPr>
          <w:lang w:val="de-DE"/>
        </w:rPr>
        <w:t xml:space="preserve"> die</w:t>
      </w:r>
      <w:r w:rsidRPr="00B54CAA">
        <w:rPr>
          <w:lang w:val="de-DE"/>
        </w:rPr>
        <w:t xml:space="preserve"> </w:t>
      </w:r>
      <w:proofErr w:type="spellStart"/>
      <w:r w:rsidRPr="00B54CAA">
        <w:rPr>
          <w:lang w:val="de-DE"/>
        </w:rPr>
        <w:t>Handwritten</w:t>
      </w:r>
      <w:proofErr w:type="spellEnd"/>
      <w:r w:rsidRPr="00B54CAA">
        <w:rPr>
          <w:lang w:val="de-DE"/>
        </w:rPr>
        <w:t xml:space="preserve"> Collection </w:t>
      </w:r>
      <w:r>
        <w:rPr>
          <w:lang w:val="de-DE"/>
        </w:rPr>
        <w:t>als eine</w:t>
      </w:r>
      <w:r w:rsidRPr="00B54CAA">
        <w:rPr>
          <w:lang w:val="de-DE"/>
        </w:rPr>
        <w:t xml:space="preserve"> der am schnellsten wachsenden Hotelkollektionen weltweit.</w:t>
      </w:r>
      <w:r>
        <w:rPr>
          <w:lang w:val="de-DE"/>
        </w:rPr>
        <w:t xml:space="preserve"> </w:t>
      </w:r>
    </w:p>
    <w:p w14:paraId="2FE547D8" w14:textId="6F5B00DE" w:rsidR="00C7471A" w:rsidRPr="00B54CAA" w:rsidRDefault="00C7471A" w:rsidP="38D85364">
      <w:pPr>
        <w:pStyle w:val="HWCBody"/>
        <w:jc w:val="both"/>
        <w:rPr>
          <w:lang w:val="de-DE"/>
        </w:rPr>
      </w:pPr>
      <w:r w:rsidRPr="00B54CAA">
        <w:rPr>
          <w:b/>
          <w:bCs/>
          <w:lang w:val="de-DE"/>
        </w:rPr>
        <w:t xml:space="preserve">Philippe </w:t>
      </w:r>
      <w:proofErr w:type="spellStart"/>
      <w:r w:rsidRPr="00B54CAA">
        <w:rPr>
          <w:b/>
          <w:bCs/>
          <w:lang w:val="de-DE"/>
        </w:rPr>
        <w:t>Bijaoui</w:t>
      </w:r>
      <w:proofErr w:type="spellEnd"/>
      <w:r w:rsidRPr="00B54CAA">
        <w:rPr>
          <w:b/>
          <w:bCs/>
          <w:lang w:val="de-DE"/>
        </w:rPr>
        <w:t xml:space="preserve">, Chief Development Officer Premium, </w:t>
      </w:r>
      <w:proofErr w:type="spellStart"/>
      <w:r w:rsidRPr="00B54CAA">
        <w:rPr>
          <w:b/>
          <w:bCs/>
          <w:lang w:val="de-DE"/>
        </w:rPr>
        <w:t>Midscale</w:t>
      </w:r>
      <w:proofErr w:type="spellEnd"/>
      <w:r w:rsidRPr="00B54CAA">
        <w:rPr>
          <w:b/>
          <w:bCs/>
          <w:lang w:val="de-DE"/>
        </w:rPr>
        <w:t xml:space="preserve"> &amp; Economy Division, Accor Europe and North </w:t>
      </w:r>
      <w:proofErr w:type="spellStart"/>
      <w:r w:rsidRPr="00B54CAA">
        <w:rPr>
          <w:b/>
          <w:bCs/>
          <w:lang w:val="de-DE"/>
        </w:rPr>
        <w:t>Africa</w:t>
      </w:r>
      <w:proofErr w:type="spellEnd"/>
      <w:r w:rsidRPr="00B54CAA">
        <w:rPr>
          <w:b/>
          <w:bCs/>
          <w:lang w:val="de-DE"/>
        </w:rPr>
        <w:t xml:space="preserve">, </w:t>
      </w:r>
      <w:r w:rsidR="00B54CAA" w:rsidRPr="00B54CAA">
        <w:rPr>
          <w:lang w:val="de-DE"/>
        </w:rPr>
        <w:t>sagt</w:t>
      </w:r>
      <w:r w:rsidRPr="00B54CAA">
        <w:rPr>
          <w:lang w:val="de-DE"/>
        </w:rPr>
        <w:t xml:space="preserve">: </w:t>
      </w:r>
      <w:r w:rsidR="00B54CAA">
        <w:rPr>
          <w:lang w:val="de-DE"/>
        </w:rPr>
        <w:t>„</w:t>
      </w:r>
      <w:r w:rsidR="00B54CAA" w:rsidRPr="00B54CAA">
        <w:rPr>
          <w:lang w:val="de-DE"/>
        </w:rPr>
        <w:t xml:space="preserve">Unsere neuesten </w:t>
      </w:r>
      <w:r w:rsidR="00B54CAA">
        <w:rPr>
          <w:lang w:val="de-DE"/>
        </w:rPr>
        <w:t>Zugänge</w:t>
      </w:r>
      <w:r w:rsidR="00B54CAA" w:rsidRPr="00B54CAA">
        <w:rPr>
          <w:lang w:val="de-DE"/>
        </w:rPr>
        <w:t xml:space="preserve"> in Europa demonstrieren den Erfolg der </w:t>
      </w:r>
      <w:proofErr w:type="spellStart"/>
      <w:r w:rsidR="00B54CAA" w:rsidRPr="00B54CAA">
        <w:rPr>
          <w:lang w:val="de-DE"/>
        </w:rPr>
        <w:t>Handwritten</w:t>
      </w:r>
      <w:proofErr w:type="spellEnd"/>
      <w:r w:rsidR="00B54CAA" w:rsidRPr="00B54CAA">
        <w:rPr>
          <w:lang w:val="de-DE"/>
        </w:rPr>
        <w:t xml:space="preserve"> Collection </w:t>
      </w:r>
      <w:r w:rsidR="005A76A7">
        <w:rPr>
          <w:lang w:val="de-DE"/>
        </w:rPr>
        <w:t>mit solchen Hotels</w:t>
      </w:r>
      <w:r w:rsidR="00B54CAA">
        <w:rPr>
          <w:lang w:val="de-DE"/>
        </w:rPr>
        <w:t>, die bei Reisenden auf der Suche nach einem besonderen Reiseerlebnis Anklang finden</w:t>
      </w:r>
      <w:r w:rsidR="005A76A7">
        <w:rPr>
          <w:lang w:val="de-DE"/>
        </w:rPr>
        <w:t xml:space="preserve">. </w:t>
      </w:r>
      <w:r w:rsidR="00B54CAA" w:rsidRPr="00B54CAA">
        <w:rPr>
          <w:lang w:val="de-DE"/>
        </w:rPr>
        <w:t xml:space="preserve">Unabhängige Hoteliers </w:t>
      </w:r>
      <w:r w:rsidR="00B54CAA">
        <w:rPr>
          <w:lang w:val="de-DE"/>
        </w:rPr>
        <w:t>wie auch</w:t>
      </w:r>
      <w:r w:rsidR="00B54CAA" w:rsidRPr="00B54CAA">
        <w:rPr>
          <w:lang w:val="de-DE"/>
        </w:rPr>
        <w:t xml:space="preserve"> institutionelle Hoteleigentümer schätzen die Möglichkeit, mit einer internationalen Marke zusammenzuarbeiten, der sie vertrauen, und die Expansion der </w:t>
      </w:r>
      <w:proofErr w:type="spellStart"/>
      <w:r w:rsidR="00B54CAA" w:rsidRPr="00B54CAA">
        <w:rPr>
          <w:lang w:val="de-DE"/>
        </w:rPr>
        <w:t>Handwritten</w:t>
      </w:r>
      <w:proofErr w:type="spellEnd"/>
      <w:r w:rsidR="00B54CAA" w:rsidRPr="00B54CAA">
        <w:rPr>
          <w:lang w:val="de-DE"/>
        </w:rPr>
        <w:t xml:space="preserve"> Collection in Europa ist ein Beweis für die starke Nachfrage, die wi</w:t>
      </w:r>
      <w:r w:rsidR="00B54CAA">
        <w:rPr>
          <w:lang w:val="de-DE"/>
        </w:rPr>
        <w:t>r in der gesamten Region sehen.“</w:t>
      </w:r>
    </w:p>
    <w:p w14:paraId="06E35881" w14:textId="6BDE077C" w:rsidR="00601DF0" w:rsidRPr="00B54CAA" w:rsidRDefault="00B54CAA" w:rsidP="38D85364">
      <w:pPr>
        <w:pStyle w:val="HWCBody"/>
        <w:jc w:val="both"/>
        <w:rPr>
          <w:b/>
          <w:bCs/>
          <w:lang w:val="de-DE"/>
        </w:rPr>
      </w:pPr>
      <w:r>
        <w:rPr>
          <w:b/>
          <w:bCs/>
          <w:lang w:val="de-DE"/>
        </w:rPr>
        <w:t>Zu den bevorstehenden</w:t>
      </w:r>
      <w:r w:rsidRPr="00B54CAA">
        <w:rPr>
          <w:b/>
          <w:bCs/>
          <w:lang w:val="de-DE"/>
        </w:rPr>
        <w:t xml:space="preserve"> Eröffnungen in Europa </w:t>
      </w:r>
      <w:r>
        <w:rPr>
          <w:b/>
          <w:bCs/>
          <w:lang w:val="de-DE"/>
        </w:rPr>
        <w:t>zählen unter anderem:</w:t>
      </w:r>
      <w:r w:rsidR="00D247F4" w:rsidRPr="00B54CAA">
        <w:rPr>
          <w:b/>
          <w:bCs/>
          <w:lang w:val="de-DE"/>
        </w:rPr>
        <w:t xml:space="preserve"> </w:t>
      </w:r>
    </w:p>
    <w:p w14:paraId="71997E87" w14:textId="1F1B3B39" w:rsidR="00110BFB" w:rsidRPr="00DC170C" w:rsidRDefault="00C937D6" w:rsidP="00110BFB">
      <w:pPr>
        <w:pStyle w:val="HWCBody"/>
        <w:jc w:val="both"/>
        <w:rPr>
          <w:b/>
          <w:bCs/>
          <w:lang w:val="de-DE"/>
        </w:rPr>
      </w:pPr>
      <w:hyperlink r:id="rId11" w:anchor="section-facilities">
        <w:r w:rsidR="00F70E96" w:rsidRPr="00B54CAA">
          <w:rPr>
            <w:rStyle w:val="Hyperlink"/>
            <w:b/>
            <w:bCs/>
            <w:lang w:val="de-DE"/>
          </w:rPr>
          <w:t xml:space="preserve">The Classic Hotel Nicosia - </w:t>
        </w:r>
        <w:proofErr w:type="spellStart"/>
        <w:r w:rsidR="00F70E96" w:rsidRPr="00B54CAA">
          <w:rPr>
            <w:rStyle w:val="Hyperlink"/>
            <w:b/>
            <w:bCs/>
            <w:lang w:val="de-DE"/>
          </w:rPr>
          <w:t>Handwritten</w:t>
        </w:r>
        <w:proofErr w:type="spellEnd"/>
        <w:r w:rsidR="00F70E96" w:rsidRPr="00B54CAA">
          <w:rPr>
            <w:rStyle w:val="Hyperlink"/>
            <w:b/>
            <w:bCs/>
            <w:lang w:val="de-DE"/>
          </w:rPr>
          <w:t xml:space="preserve"> Collection</w:t>
        </w:r>
      </w:hyperlink>
      <w:r w:rsidR="00B54CAA" w:rsidRPr="00B54CAA">
        <w:rPr>
          <w:b/>
          <w:bCs/>
          <w:lang w:val="de-DE"/>
        </w:rPr>
        <w:t xml:space="preserve"> (Zypern</w:t>
      </w:r>
      <w:r w:rsidR="00F70E96" w:rsidRPr="00B54CAA">
        <w:rPr>
          <w:b/>
          <w:bCs/>
          <w:lang w:val="de-DE"/>
        </w:rPr>
        <w:t>)</w:t>
      </w:r>
      <w:r w:rsidR="00110BFB" w:rsidRPr="00B54CAA">
        <w:rPr>
          <w:b/>
          <w:bCs/>
          <w:lang w:val="de-DE"/>
        </w:rPr>
        <w:t xml:space="preserve"> </w:t>
      </w:r>
      <w:r w:rsidR="00110BFB" w:rsidRPr="00B54CAA">
        <w:rPr>
          <w:lang w:val="de-DE"/>
        </w:rPr>
        <w:t>–</w:t>
      </w:r>
      <w:r w:rsidR="007E1F43" w:rsidRPr="00B54CAA">
        <w:rPr>
          <w:lang w:val="de-DE"/>
        </w:rPr>
        <w:t xml:space="preserve"> </w:t>
      </w:r>
      <w:r w:rsidR="00B54CAA" w:rsidRPr="00B54CAA">
        <w:rPr>
          <w:lang w:val="de-DE"/>
        </w:rPr>
        <w:t xml:space="preserve">Das erste </w:t>
      </w:r>
      <w:proofErr w:type="spellStart"/>
      <w:r w:rsidR="00B54CAA" w:rsidRPr="00B54CAA">
        <w:rPr>
          <w:lang w:val="de-DE"/>
        </w:rPr>
        <w:t>Handwritten</w:t>
      </w:r>
      <w:proofErr w:type="spellEnd"/>
      <w:r w:rsidR="005A76A7">
        <w:rPr>
          <w:lang w:val="de-DE"/>
        </w:rPr>
        <w:t xml:space="preserve"> Collection</w:t>
      </w:r>
      <w:r w:rsidR="00B54CAA" w:rsidRPr="00B54CAA">
        <w:rPr>
          <w:lang w:val="de-DE"/>
        </w:rPr>
        <w:t xml:space="preserve">-Hotel auf Zypern wird </w:t>
      </w:r>
      <w:r w:rsidR="005A76A7">
        <w:rPr>
          <w:lang w:val="de-DE"/>
        </w:rPr>
        <w:t xml:space="preserve">bereits </w:t>
      </w:r>
      <w:r w:rsidR="00B54CAA" w:rsidRPr="00B54CAA">
        <w:rPr>
          <w:lang w:val="de-DE"/>
        </w:rPr>
        <w:t xml:space="preserve">diesen Monat eröffnen und befindet sich im Stadtzentrum von Nikosia, in der Nähe zahlreicher </w:t>
      </w:r>
      <w:r w:rsidR="00B54CAA" w:rsidRPr="00B54CAA">
        <w:rPr>
          <w:lang w:val="de-DE"/>
        </w:rPr>
        <w:lastRenderedPageBreak/>
        <w:t xml:space="preserve">lokaler Sehenswürdigkeiten wie dem Zypern-Museum und dem Eleftheria-Platz. Es wird </w:t>
      </w:r>
      <w:r w:rsidR="00DC170C">
        <w:rPr>
          <w:lang w:val="de-DE"/>
        </w:rPr>
        <w:t xml:space="preserve">Gäste in </w:t>
      </w:r>
      <w:r w:rsidR="00B54CAA" w:rsidRPr="00B54CAA">
        <w:rPr>
          <w:lang w:val="de-DE"/>
        </w:rPr>
        <w:t>54 komfortable</w:t>
      </w:r>
      <w:r w:rsidR="00DC170C">
        <w:rPr>
          <w:lang w:val="de-DE"/>
        </w:rPr>
        <w:t>n</w:t>
      </w:r>
      <w:r w:rsidR="00B54CAA" w:rsidRPr="00B54CAA">
        <w:rPr>
          <w:lang w:val="de-DE"/>
        </w:rPr>
        <w:t xml:space="preserve"> Zimmer</w:t>
      </w:r>
      <w:r w:rsidR="00DC170C">
        <w:rPr>
          <w:lang w:val="de-DE"/>
        </w:rPr>
        <w:t xml:space="preserve"> willkommen heißen, die in einladend-warmen </w:t>
      </w:r>
      <w:r w:rsidR="00B54CAA" w:rsidRPr="00B54CAA">
        <w:rPr>
          <w:lang w:val="de-DE"/>
        </w:rPr>
        <w:t xml:space="preserve">Erdtönen </w:t>
      </w:r>
      <w:r w:rsidR="00DC170C">
        <w:rPr>
          <w:lang w:val="de-DE"/>
        </w:rPr>
        <w:t>gehalten sind.</w:t>
      </w:r>
      <w:r w:rsidR="00B54CAA" w:rsidRPr="00B54CAA">
        <w:rPr>
          <w:lang w:val="de-DE"/>
        </w:rPr>
        <w:t xml:space="preserve"> Das hoteleigene Restaurant Blue Bar bietet ein Gourmet-Dining-Erlebnis, während das Restaurant '59' – benannt nach 59 </w:t>
      </w:r>
      <w:proofErr w:type="spellStart"/>
      <w:r w:rsidR="00B54CAA" w:rsidRPr="00B54CAA">
        <w:rPr>
          <w:lang w:val="de-DE"/>
        </w:rPr>
        <w:t>Vintage</w:t>
      </w:r>
      <w:proofErr w:type="spellEnd"/>
      <w:r w:rsidR="00B54CAA" w:rsidRPr="00B54CAA">
        <w:rPr>
          <w:lang w:val="de-DE"/>
        </w:rPr>
        <w:t xml:space="preserve">-Messern, die während der Renovierung des Hotels gefunden wurden – traditionelle zypriotische Rezepte serviert. </w:t>
      </w:r>
      <w:r w:rsidR="00B54CAA" w:rsidRPr="00DC170C">
        <w:rPr>
          <w:lang w:val="de-DE"/>
        </w:rPr>
        <w:t>Das Hotel bietet zudem vielseitige Räum</w:t>
      </w:r>
      <w:r w:rsidR="00DC170C">
        <w:rPr>
          <w:lang w:val="de-DE"/>
        </w:rPr>
        <w:t>lichkeiten</w:t>
      </w:r>
      <w:r w:rsidR="00B54CAA" w:rsidRPr="00DC170C">
        <w:rPr>
          <w:lang w:val="de-DE"/>
        </w:rPr>
        <w:t xml:space="preserve"> für geschäftliche Veranstaltungen und Hochzeiten</w:t>
      </w:r>
      <w:r w:rsidR="00DC170C" w:rsidRPr="00DC170C">
        <w:rPr>
          <w:lang w:val="de-DE"/>
        </w:rPr>
        <w:t xml:space="preserve"> </w:t>
      </w:r>
      <w:r w:rsidR="00DC170C" w:rsidRPr="00B54CAA">
        <w:rPr>
          <w:lang w:val="de-DE"/>
        </w:rPr>
        <w:t>sowie ein Fitnesscente</w:t>
      </w:r>
      <w:r w:rsidR="00DC170C">
        <w:rPr>
          <w:lang w:val="de-DE"/>
        </w:rPr>
        <w:t xml:space="preserve">r und </w:t>
      </w:r>
      <w:proofErr w:type="spellStart"/>
      <w:r w:rsidR="00DC170C">
        <w:rPr>
          <w:lang w:val="de-DE"/>
        </w:rPr>
        <w:t>Spa</w:t>
      </w:r>
      <w:proofErr w:type="spellEnd"/>
      <w:r w:rsidR="00DC170C">
        <w:rPr>
          <w:lang w:val="de-DE"/>
        </w:rPr>
        <w:t xml:space="preserve"> im obersten Stockwerk. </w:t>
      </w:r>
    </w:p>
    <w:p w14:paraId="3E3B8037" w14:textId="3F144080" w:rsidR="00DC170C" w:rsidRDefault="00C937D6" w:rsidP="6895787D">
      <w:pPr>
        <w:pStyle w:val="HWCBody"/>
        <w:jc w:val="both"/>
        <w:rPr>
          <w:b/>
          <w:bCs/>
          <w:lang w:val="de-DE"/>
        </w:rPr>
      </w:pPr>
      <w:hyperlink r:id="rId12">
        <w:proofErr w:type="spellStart"/>
        <w:r w:rsidR="00D247F4" w:rsidRPr="00DC170C">
          <w:rPr>
            <w:rStyle w:val="Hyperlink"/>
            <w:b/>
            <w:bCs/>
            <w:lang w:val="de-DE"/>
          </w:rPr>
          <w:t>Adorn</w:t>
        </w:r>
        <w:proofErr w:type="spellEnd"/>
        <w:r w:rsidR="00D247F4" w:rsidRPr="00DC170C">
          <w:rPr>
            <w:rStyle w:val="Hyperlink"/>
            <w:b/>
            <w:bCs/>
            <w:lang w:val="de-DE"/>
          </w:rPr>
          <w:t xml:space="preserve"> Tirana – </w:t>
        </w:r>
        <w:proofErr w:type="spellStart"/>
        <w:r w:rsidR="00D247F4" w:rsidRPr="00DC170C">
          <w:rPr>
            <w:rStyle w:val="Hyperlink"/>
            <w:b/>
            <w:bCs/>
            <w:lang w:val="de-DE"/>
          </w:rPr>
          <w:t>Handwritten</w:t>
        </w:r>
        <w:proofErr w:type="spellEnd"/>
        <w:r w:rsidR="00D247F4" w:rsidRPr="00DC170C">
          <w:rPr>
            <w:rStyle w:val="Hyperlink"/>
            <w:b/>
            <w:bCs/>
            <w:lang w:val="de-DE"/>
          </w:rPr>
          <w:t xml:space="preserve"> Collection</w:t>
        </w:r>
      </w:hyperlink>
      <w:r w:rsidR="00D247F4" w:rsidRPr="00DC170C">
        <w:rPr>
          <w:b/>
          <w:bCs/>
          <w:lang w:val="de-DE"/>
        </w:rPr>
        <w:t xml:space="preserve"> </w:t>
      </w:r>
      <w:r w:rsidR="00DC170C" w:rsidRPr="00DC170C">
        <w:rPr>
          <w:b/>
          <w:bCs/>
          <w:lang w:val="de-DE"/>
        </w:rPr>
        <w:t>(Albanien</w:t>
      </w:r>
      <w:r w:rsidR="00B81D4E" w:rsidRPr="00DC170C">
        <w:rPr>
          <w:b/>
          <w:bCs/>
          <w:lang w:val="de-DE"/>
        </w:rPr>
        <w:t>)</w:t>
      </w:r>
      <w:r w:rsidR="00D247F4" w:rsidRPr="00DC170C">
        <w:rPr>
          <w:b/>
          <w:bCs/>
          <w:lang w:val="de-DE"/>
        </w:rPr>
        <w:t xml:space="preserve"> </w:t>
      </w:r>
      <w:r w:rsidR="00D41508" w:rsidRPr="00DC170C">
        <w:rPr>
          <w:lang w:val="de-DE"/>
        </w:rPr>
        <w:t>–</w:t>
      </w:r>
      <w:r w:rsidR="00D247F4" w:rsidRPr="00DC170C">
        <w:rPr>
          <w:lang w:val="de-DE"/>
        </w:rPr>
        <w:t xml:space="preserve"> </w:t>
      </w:r>
      <w:r w:rsidR="00DC170C" w:rsidRPr="00DC170C">
        <w:rPr>
          <w:lang w:val="de-DE"/>
        </w:rPr>
        <w:t xml:space="preserve">Die erste </w:t>
      </w:r>
      <w:r w:rsidR="00DC170C">
        <w:rPr>
          <w:lang w:val="de-DE"/>
        </w:rPr>
        <w:t>Haus</w:t>
      </w:r>
      <w:r w:rsidR="00DC170C" w:rsidRPr="00DC170C">
        <w:rPr>
          <w:lang w:val="de-DE"/>
        </w:rPr>
        <w:t xml:space="preserve"> der Marke in Albanien, </w:t>
      </w:r>
      <w:r w:rsidR="00DC170C">
        <w:rPr>
          <w:lang w:val="de-DE"/>
        </w:rPr>
        <w:t xml:space="preserve">einer derzeit </w:t>
      </w:r>
      <w:r w:rsidR="00DC170C" w:rsidRPr="00DC170C">
        <w:rPr>
          <w:lang w:val="de-DE"/>
        </w:rPr>
        <w:t xml:space="preserve">aufstrebenden </w:t>
      </w:r>
      <w:r w:rsidR="00DC170C">
        <w:rPr>
          <w:lang w:val="de-DE"/>
        </w:rPr>
        <w:t>Destination am Mittelmeer</w:t>
      </w:r>
      <w:r w:rsidR="00DC170C" w:rsidRPr="00DC170C">
        <w:rPr>
          <w:lang w:val="de-DE"/>
        </w:rPr>
        <w:t>, wird voraussichtlich im Herbst dieses Jahres eröffnen. Es wird am Skanderbeg-Platz im</w:t>
      </w:r>
      <w:r w:rsidR="00DC170C">
        <w:rPr>
          <w:lang w:val="de-DE"/>
        </w:rPr>
        <w:t xml:space="preserve"> Zentrum</w:t>
      </w:r>
      <w:r w:rsidR="00DC170C" w:rsidRPr="00DC170C">
        <w:rPr>
          <w:lang w:val="de-DE"/>
        </w:rPr>
        <w:t xml:space="preserve"> der Hauptstadt liegen und 25 stilvolle Gästezimmer, darunter sechs Suiten, ein gemütliches Restaurant und eine </w:t>
      </w:r>
      <w:proofErr w:type="spellStart"/>
      <w:r w:rsidR="00DC170C" w:rsidRPr="00DC170C">
        <w:rPr>
          <w:lang w:val="de-DE"/>
        </w:rPr>
        <w:t>Pianobar</w:t>
      </w:r>
      <w:proofErr w:type="spellEnd"/>
      <w:r w:rsidR="00DC170C" w:rsidRPr="00DC170C">
        <w:rPr>
          <w:lang w:val="de-DE"/>
        </w:rPr>
        <w:t xml:space="preserve"> mit eleganten Innenräumen bieten.</w:t>
      </w:r>
      <w:r w:rsidR="00DC170C" w:rsidRPr="00DC170C">
        <w:rPr>
          <w:b/>
          <w:bCs/>
          <w:lang w:val="de-DE"/>
        </w:rPr>
        <w:t xml:space="preserve"> </w:t>
      </w:r>
    </w:p>
    <w:p w14:paraId="07FBB21D" w14:textId="06A8D71D" w:rsidR="00D247F4" w:rsidRDefault="09CC07EB" w:rsidP="6895787D">
      <w:pPr>
        <w:pStyle w:val="HWCBody"/>
        <w:jc w:val="both"/>
        <w:rPr>
          <w:lang w:val="en-GB"/>
        </w:rPr>
      </w:pPr>
      <w:r w:rsidRPr="00DC170C">
        <w:rPr>
          <w:b/>
          <w:bCs/>
          <w:lang w:val="de-DE"/>
        </w:rPr>
        <w:t xml:space="preserve">MUZE </w:t>
      </w:r>
      <w:r w:rsidR="0600BA60" w:rsidRPr="00DC170C">
        <w:rPr>
          <w:b/>
          <w:bCs/>
          <w:lang w:val="de-DE"/>
        </w:rPr>
        <w:t xml:space="preserve">Hotel </w:t>
      </w:r>
      <w:r w:rsidRPr="00DC170C">
        <w:rPr>
          <w:b/>
          <w:bCs/>
          <w:lang w:val="de-DE"/>
        </w:rPr>
        <w:t xml:space="preserve">Düsseldorf - </w:t>
      </w:r>
      <w:proofErr w:type="spellStart"/>
      <w:r w:rsidRPr="00DC170C">
        <w:rPr>
          <w:b/>
          <w:bCs/>
          <w:lang w:val="de-DE"/>
        </w:rPr>
        <w:t>Handwritten</w:t>
      </w:r>
      <w:proofErr w:type="spellEnd"/>
      <w:r w:rsidRPr="00DC170C">
        <w:rPr>
          <w:b/>
          <w:bCs/>
          <w:lang w:val="de-DE"/>
        </w:rPr>
        <w:t xml:space="preserve"> Collection</w:t>
      </w:r>
      <w:r w:rsidR="6B23A247" w:rsidRPr="00DC170C">
        <w:rPr>
          <w:b/>
          <w:bCs/>
          <w:lang w:val="de-DE"/>
        </w:rPr>
        <w:t xml:space="preserve"> </w:t>
      </w:r>
      <w:r w:rsidR="71CE481A" w:rsidRPr="00DC170C">
        <w:rPr>
          <w:b/>
          <w:bCs/>
          <w:lang w:val="de-DE"/>
        </w:rPr>
        <w:t>(</w:t>
      </w:r>
      <w:r w:rsidR="00DC170C">
        <w:rPr>
          <w:b/>
          <w:bCs/>
          <w:lang w:val="de-DE"/>
        </w:rPr>
        <w:t>Deutschland</w:t>
      </w:r>
      <w:r w:rsidR="71CE481A" w:rsidRPr="00DC170C">
        <w:rPr>
          <w:b/>
          <w:bCs/>
          <w:lang w:val="de-DE"/>
        </w:rPr>
        <w:t>)</w:t>
      </w:r>
      <w:r w:rsidR="71CE481A" w:rsidRPr="00DC170C">
        <w:rPr>
          <w:lang w:val="de-DE"/>
        </w:rPr>
        <w:t xml:space="preserve"> </w:t>
      </w:r>
      <w:r w:rsidR="6B23A247" w:rsidRPr="00DC170C">
        <w:rPr>
          <w:lang w:val="de-DE"/>
        </w:rPr>
        <w:t>–</w:t>
      </w:r>
      <w:r w:rsidR="6B23A247" w:rsidRPr="00DC170C">
        <w:rPr>
          <w:b/>
          <w:bCs/>
          <w:lang w:val="de-DE"/>
        </w:rPr>
        <w:t xml:space="preserve"> </w:t>
      </w:r>
      <w:r w:rsidR="00DC170C" w:rsidRPr="00DC170C">
        <w:rPr>
          <w:lang w:val="de-DE"/>
        </w:rPr>
        <w:t>Das Hotel markiert das Debüt der Marke in Deutschland und ist eine elegante Fusion aus Kunst und persönlicher Gastfreundschaft. Es bietet 60 Zimmer, eine Bar, einen hochmodernen Tagungsraum sowie eine hauseigene Kunstausstellung. Das MUZE Hotel Düsseldor</w:t>
      </w:r>
      <w:r w:rsidR="00DC170C">
        <w:rPr>
          <w:lang w:val="de-DE"/>
        </w:rPr>
        <w:t xml:space="preserve">f wird im November 2024 erstmalig Gäste als Teil der </w:t>
      </w:r>
      <w:proofErr w:type="spellStart"/>
      <w:r w:rsidR="00DC170C">
        <w:rPr>
          <w:lang w:val="de-DE"/>
        </w:rPr>
        <w:t>Handwritten</w:t>
      </w:r>
      <w:proofErr w:type="spellEnd"/>
      <w:r w:rsidR="00DC170C">
        <w:rPr>
          <w:lang w:val="de-DE"/>
        </w:rPr>
        <w:t xml:space="preserve"> Collection begrüßen. Es</w:t>
      </w:r>
      <w:r w:rsidR="00DC170C" w:rsidRPr="00DC170C">
        <w:rPr>
          <w:lang w:val="de-DE"/>
        </w:rPr>
        <w:t xml:space="preserve"> ist nur einen 10-minütigen Spaziergang vo</w:t>
      </w:r>
      <w:r w:rsidR="00DC170C">
        <w:rPr>
          <w:lang w:val="de-DE"/>
        </w:rPr>
        <w:t xml:space="preserve">n der Königsallee, Düsseldorfs bekannter </w:t>
      </w:r>
      <w:r w:rsidR="00DC170C" w:rsidRPr="00DC170C">
        <w:rPr>
          <w:lang w:val="de-DE"/>
        </w:rPr>
        <w:t>Einkaufsstraße, sowie renommierten Museen und dem malerischen Rhein entfernt.</w:t>
      </w:r>
      <w:r w:rsidR="00DC170C" w:rsidRPr="00DC170C">
        <w:rPr>
          <w:lang w:val="de-DE"/>
        </w:rPr>
        <w:t xml:space="preserve"> </w:t>
      </w:r>
    </w:p>
    <w:p w14:paraId="6B2D7925" w14:textId="241739F2" w:rsidR="00D41508" w:rsidRPr="00DC170C" w:rsidRDefault="00C937D6" w:rsidP="38D85364">
      <w:pPr>
        <w:pStyle w:val="HWCBody"/>
        <w:jc w:val="both"/>
        <w:rPr>
          <w:rFonts w:eastAsia="Darker Grotesque" w:cs="Darker Grotesque"/>
          <w:lang w:val="de-DE"/>
        </w:rPr>
      </w:pPr>
      <w:hyperlink r:id="rId13">
        <w:r w:rsidR="009E4D70" w:rsidRPr="00DC170C">
          <w:rPr>
            <w:rStyle w:val="Hyperlink"/>
            <w:rFonts w:eastAsia="Darker Grotesque" w:cs="Darker Grotesque"/>
            <w:b/>
            <w:bCs/>
            <w:lang w:val="de-DE"/>
          </w:rPr>
          <w:t xml:space="preserve">Hotel Ter </w:t>
        </w:r>
        <w:proofErr w:type="spellStart"/>
        <w:r w:rsidR="009E4D70" w:rsidRPr="00DC170C">
          <w:rPr>
            <w:rStyle w:val="Hyperlink"/>
            <w:rFonts w:eastAsia="Darker Grotesque" w:cs="Darker Grotesque"/>
            <w:b/>
            <w:bCs/>
            <w:lang w:val="de-DE"/>
          </w:rPr>
          <w:t>Zand</w:t>
        </w:r>
        <w:proofErr w:type="spellEnd"/>
        <w:r w:rsidR="009E4D70" w:rsidRPr="00DC170C">
          <w:rPr>
            <w:rStyle w:val="Hyperlink"/>
            <w:rFonts w:eastAsia="Darker Grotesque" w:cs="Darker Grotesque"/>
            <w:b/>
            <w:bCs/>
            <w:lang w:val="de-DE"/>
          </w:rPr>
          <w:t xml:space="preserve"> - </w:t>
        </w:r>
        <w:proofErr w:type="spellStart"/>
        <w:r w:rsidR="00165577" w:rsidRPr="00DC170C">
          <w:rPr>
            <w:rStyle w:val="Hyperlink"/>
            <w:rFonts w:eastAsia="Darker Grotesque" w:cs="Darker Grotesque"/>
            <w:b/>
            <w:bCs/>
            <w:lang w:val="de-DE"/>
          </w:rPr>
          <w:t>Handwritten</w:t>
        </w:r>
        <w:proofErr w:type="spellEnd"/>
        <w:r w:rsidR="009E4D70" w:rsidRPr="00DC170C">
          <w:rPr>
            <w:rStyle w:val="Hyperlink"/>
            <w:rFonts w:eastAsia="Darker Grotesque" w:cs="Darker Grotesque"/>
            <w:b/>
            <w:bCs/>
            <w:lang w:val="de-DE"/>
          </w:rPr>
          <w:t xml:space="preserve"> Collection</w:t>
        </w:r>
      </w:hyperlink>
      <w:r w:rsidR="009E4D70" w:rsidRPr="00DC170C">
        <w:rPr>
          <w:rFonts w:eastAsia="Darker Grotesque" w:cs="Darker Grotesque"/>
          <w:b/>
          <w:bCs/>
          <w:lang w:val="de-DE"/>
        </w:rPr>
        <w:t xml:space="preserve"> </w:t>
      </w:r>
      <w:r w:rsidR="00B81D4E" w:rsidRPr="00DC170C">
        <w:rPr>
          <w:rFonts w:eastAsia="Darker Grotesque" w:cs="Darker Grotesque"/>
          <w:b/>
          <w:bCs/>
          <w:lang w:val="de-DE"/>
        </w:rPr>
        <w:t>(</w:t>
      </w:r>
      <w:r w:rsidR="00DC170C" w:rsidRPr="00DC170C">
        <w:rPr>
          <w:rFonts w:eastAsia="Darker Grotesque" w:cs="Darker Grotesque"/>
          <w:b/>
          <w:bCs/>
          <w:lang w:val="de-DE"/>
        </w:rPr>
        <w:t>Niederlande</w:t>
      </w:r>
      <w:r w:rsidR="00B81D4E" w:rsidRPr="00DC170C">
        <w:rPr>
          <w:rFonts w:eastAsia="Darker Grotesque" w:cs="Darker Grotesque"/>
          <w:b/>
          <w:bCs/>
          <w:lang w:val="de-DE"/>
        </w:rPr>
        <w:t xml:space="preserve">) </w:t>
      </w:r>
      <w:r w:rsidR="00D41508" w:rsidRPr="00DC170C">
        <w:rPr>
          <w:rFonts w:eastAsia="Darker Grotesque" w:cs="Darker Grotesque"/>
          <w:lang w:val="de-DE"/>
        </w:rPr>
        <w:t>–</w:t>
      </w:r>
      <w:r w:rsidR="00E71805" w:rsidRPr="00DC170C">
        <w:rPr>
          <w:rFonts w:eastAsia="Darker Grotesque" w:cs="Darker Grotesque"/>
          <w:lang w:val="de-DE"/>
        </w:rPr>
        <w:t xml:space="preserve"> </w:t>
      </w:r>
      <w:r w:rsidR="00DC170C">
        <w:rPr>
          <w:rFonts w:eastAsia="Darker Grotesque" w:cs="Darker Grotesque"/>
          <w:lang w:val="de-DE"/>
        </w:rPr>
        <w:t xml:space="preserve">Mit 53 Zimmern und </w:t>
      </w:r>
      <w:r w:rsidR="00DC170C" w:rsidRPr="00DC170C">
        <w:rPr>
          <w:lang w:val="de-DE"/>
        </w:rPr>
        <w:t xml:space="preserve">32 Gartensuiten </w:t>
      </w:r>
      <w:r w:rsidR="00DC170C">
        <w:rPr>
          <w:rFonts w:eastAsia="Darker Grotesque" w:cs="Darker Grotesque"/>
          <w:lang w:val="de-DE"/>
        </w:rPr>
        <w:t>ist das Hotel als</w:t>
      </w:r>
      <w:r w:rsidR="00DC170C">
        <w:rPr>
          <w:lang w:val="de-DE"/>
        </w:rPr>
        <w:t xml:space="preserve"> intimes Hotelerlebnis an der Küste von </w:t>
      </w:r>
      <w:proofErr w:type="spellStart"/>
      <w:r w:rsidR="00DC170C">
        <w:rPr>
          <w:lang w:val="de-DE"/>
        </w:rPr>
        <w:t>Zeeland</w:t>
      </w:r>
      <w:proofErr w:type="spellEnd"/>
      <w:r w:rsidR="00DC170C">
        <w:rPr>
          <w:lang w:val="de-DE"/>
        </w:rPr>
        <w:t xml:space="preserve"> konzipiert, in </w:t>
      </w:r>
      <w:r w:rsidR="00DC170C" w:rsidRPr="00DC170C">
        <w:rPr>
          <w:lang w:val="de-DE"/>
        </w:rPr>
        <w:t xml:space="preserve">Nähe zum Naturschutzgebiet </w:t>
      </w:r>
      <w:proofErr w:type="spellStart"/>
      <w:r w:rsidR="00DC170C" w:rsidRPr="00DC170C">
        <w:rPr>
          <w:lang w:val="de-DE"/>
        </w:rPr>
        <w:t>Zeepeduinen</w:t>
      </w:r>
      <w:proofErr w:type="spellEnd"/>
      <w:r w:rsidR="00DC170C" w:rsidRPr="00DC170C">
        <w:rPr>
          <w:lang w:val="de-DE"/>
        </w:rPr>
        <w:t xml:space="preserve"> und dem </w:t>
      </w:r>
      <w:r w:rsidR="00DC170C">
        <w:rPr>
          <w:lang w:val="de-DE"/>
        </w:rPr>
        <w:t xml:space="preserve">Sandstrand von </w:t>
      </w:r>
      <w:proofErr w:type="spellStart"/>
      <w:r w:rsidR="00DC170C">
        <w:rPr>
          <w:lang w:val="de-DE"/>
        </w:rPr>
        <w:t>Westerschouwen</w:t>
      </w:r>
      <w:proofErr w:type="spellEnd"/>
      <w:r w:rsidR="00DC170C" w:rsidRPr="00DC170C">
        <w:rPr>
          <w:lang w:val="de-DE"/>
        </w:rPr>
        <w:t xml:space="preserve">. </w:t>
      </w:r>
      <w:r w:rsidR="00DC170C">
        <w:rPr>
          <w:lang w:val="de-DE"/>
        </w:rPr>
        <w:t xml:space="preserve">Es soll noch </w:t>
      </w:r>
      <w:r w:rsidR="005A76A7">
        <w:rPr>
          <w:lang w:val="de-DE"/>
        </w:rPr>
        <w:t>im September</w:t>
      </w:r>
      <w:r w:rsidR="00DC170C">
        <w:rPr>
          <w:lang w:val="de-DE"/>
        </w:rPr>
        <w:t xml:space="preserve"> </w:t>
      </w:r>
      <w:proofErr w:type="spellStart"/>
      <w:r w:rsidR="00DC170C">
        <w:rPr>
          <w:lang w:val="de-DE"/>
        </w:rPr>
        <w:t>eröffnen</w:t>
      </w:r>
      <w:proofErr w:type="spellEnd"/>
      <w:r w:rsidR="00DC170C">
        <w:rPr>
          <w:lang w:val="de-DE"/>
        </w:rPr>
        <w:t xml:space="preserve"> und seinen Gästen künftig als Rückzugsort für eine entspannte Auszeit dienen. </w:t>
      </w:r>
    </w:p>
    <w:p w14:paraId="5B8D3716" w14:textId="64AD4AF2" w:rsidR="0F94E02D" w:rsidRPr="00DC170C" w:rsidRDefault="00C937D6" w:rsidP="38D85364">
      <w:pPr>
        <w:pStyle w:val="HWCBody"/>
        <w:jc w:val="both"/>
        <w:rPr>
          <w:lang w:val="de-DE"/>
        </w:rPr>
      </w:pPr>
      <w:hyperlink r:id="rId14">
        <w:r w:rsidR="0F94E02D" w:rsidRPr="00DC170C">
          <w:rPr>
            <w:rStyle w:val="Hyperlink"/>
            <w:b/>
            <w:bCs/>
            <w:lang w:val="de-DE"/>
          </w:rPr>
          <w:t xml:space="preserve">Fort Saint-Laurent Hôtel &amp; </w:t>
        </w:r>
        <w:proofErr w:type="spellStart"/>
        <w:r w:rsidR="0F94E02D" w:rsidRPr="00DC170C">
          <w:rPr>
            <w:rStyle w:val="Hyperlink"/>
            <w:b/>
            <w:bCs/>
            <w:lang w:val="de-DE"/>
          </w:rPr>
          <w:t>Spa</w:t>
        </w:r>
        <w:proofErr w:type="spellEnd"/>
        <w:r w:rsidR="0F94E02D" w:rsidRPr="00DC170C">
          <w:rPr>
            <w:rStyle w:val="Hyperlink"/>
            <w:b/>
            <w:bCs/>
            <w:lang w:val="de-DE"/>
          </w:rPr>
          <w:t xml:space="preserve"> - </w:t>
        </w:r>
        <w:proofErr w:type="spellStart"/>
        <w:r w:rsidR="0F94E02D" w:rsidRPr="00DC170C">
          <w:rPr>
            <w:rStyle w:val="Hyperlink"/>
            <w:b/>
            <w:bCs/>
            <w:lang w:val="de-DE"/>
          </w:rPr>
          <w:t>Handwritten</w:t>
        </w:r>
        <w:proofErr w:type="spellEnd"/>
        <w:r w:rsidR="0F94E02D" w:rsidRPr="00DC170C">
          <w:rPr>
            <w:rStyle w:val="Hyperlink"/>
            <w:b/>
            <w:bCs/>
            <w:lang w:val="de-DE"/>
          </w:rPr>
          <w:t xml:space="preserve"> Collection</w:t>
        </w:r>
      </w:hyperlink>
      <w:r w:rsidR="0F94E02D" w:rsidRPr="00DC170C">
        <w:rPr>
          <w:rStyle w:val="Hyperlink"/>
          <w:b/>
          <w:bCs/>
          <w:lang w:val="de-DE"/>
        </w:rPr>
        <w:t xml:space="preserve"> </w:t>
      </w:r>
      <w:r w:rsidR="0F94E02D" w:rsidRPr="00DC170C">
        <w:rPr>
          <w:b/>
          <w:bCs/>
          <w:lang w:val="de-DE"/>
        </w:rPr>
        <w:t>(</w:t>
      </w:r>
      <w:r w:rsidR="00DC170C" w:rsidRPr="00DC170C">
        <w:rPr>
          <w:b/>
          <w:bCs/>
          <w:lang w:val="de-DE"/>
        </w:rPr>
        <w:t>Frankreich</w:t>
      </w:r>
      <w:r w:rsidR="0F94E02D" w:rsidRPr="00DC170C">
        <w:rPr>
          <w:b/>
          <w:bCs/>
          <w:lang w:val="de-DE"/>
        </w:rPr>
        <w:t xml:space="preserve">) </w:t>
      </w:r>
      <w:r w:rsidR="0F94E02D" w:rsidRPr="00DC170C">
        <w:rPr>
          <w:lang w:val="de-DE"/>
        </w:rPr>
        <w:t xml:space="preserve">– </w:t>
      </w:r>
      <w:r w:rsidR="00CE4A65">
        <w:rPr>
          <w:lang w:val="de-DE"/>
        </w:rPr>
        <w:t>Das charmante</w:t>
      </w:r>
      <w:r w:rsidR="00DC170C" w:rsidRPr="00DC170C">
        <w:rPr>
          <w:lang w:val="de-DE"/>
        </w:rPr>
        <w:t xml:space="preserve"> Hotel, das in einem Gebäude aus dem 16. Jahrhundert mit Blick auf die Hänge von Lyons Croix-</w:t>
      </w:r>
      <w:proofErr w:type="spellStart"/>
      <w:r w:rsidR="00DC170C" w:rsidRPr="00DC170C">
        <w:rPr>
          <w:lang w:val="de-DE"/>
        </w:rPr>
        <w:t>Rousse</w:t>
      </w:r>
      <w:proofErr w:type="spellEnd"/>
      <w:r w:rsidR="00DC170C" w:rsidRPr="00DC170C">
        <w:rPr>
          <w:lang w:val="de-DE"/>
        </w:rPr>
        <w:t xml:space="preserve"> untergebracht ist, wird </w:t>
      </w:r>
      <w:r w:rsidR="00DC170C">
        <w:rPr>
          <w:lang w:val="de-DE"/>
        </w:rPr>
        <w:t>im September</w:t>
      </w:r>
      <w:r w:rsidR="005A76A7">
        <w:rPr>
          <w:lang w:val="de-DE"/>
        </w:rPr>
        <w:t xml:space="preserve"> 2024</w:t>
      </w:r>
      <w:r w:rsidR="00DC170C">
        <w:rPr>
          <w:lang w:val="de-DE"/>
        </w:rPr>
        <w:t xml:space="preserve"> eröffnen.</w:t>
      </w:r>
      <w:r w:rsidR="00CE4A65">
        <w:rPr>
          <w:lang w:val="de-DE"/>
        </w:rPr>
        <w:t xml:space="preserve"> Es umfasst lediglich</w:t>
      </w:r>
      <w:r w:rsidR="00DC170C" w:rsidRPr="00DC170C">
        <w:rPr>
          <w:lang w:val="de-DE"/>
        </w:rPr>
        <w:t xml:space="preserve"> 36 Zimmer mit Stadtblick </w:t>
      </w:r>
      <w:r w:rsidR="00CE4A65">
        <w:rPr>
          <w:lang w:val="de-DE"/>
        </w:rPr>
        <w:t>und gediegenem</w:t>
      </w:r>
      <w:r w:rsidR="00DC170C" w:rsidRPr="00DC170C">
        <w:rPr>
          <w:lang w:val="de-DE"/>
        </w:rPr>
        <w:t xml:space="preserve"> </w:t>
      </w:r>
      <w:r w:rsidR="00CE4A65">
        <w:rPr>
          <w:lang w:val="de-DE"/>
        </w:rPr>
        <w:t>Design</w:t>
      </w:r>
      <w:r w:rsidR="00DC170C" w:rsidRPr="00DC170C">
        <w:rPr>
          <w:lang w:val="de-DE"/>
        </w:rPr>
        <w:t xml:space="preserve">, das die Leidenschaft des Gastgebers für Boote widerspiegelt. Das Hotel </w:t>
      </w:r>
      <w:r w:rsidR="00CE4A65">
        <w:rPr>
          <w:lang w:val="de-DE"/>
        </w:rPr>
        <w:t>ist bereits das</w:t>
      </w:r>
      <w:r w:rsidR="00DC170C" w:rsidRPr="00DC170C">
        <w:rPr>
          <w:lang w:val="de-DE"/>
        </w:rPr>
        <w:t xml:space="preserve"> </w:t>
      </w:r>
      <w:r w:rsidR="005A76A7">
        <w:rPr>
          <w:lang w:val="de-DE"/>
        </w:rPr>
        <w:t>achte</w:t>
      </w:r>
      <w:r w:rsidR="00DC170C" w:rsidRPr="00DC170C">
        <w:rPr>
          <w:lang w:val="de-DE"/>
        </w:rPr>
        <w:t xml:space="preserve"> </w:t>
      </w:r>
      <w:proofErr w:type="spellStart"/>
      <w:r w:rsidR="00DC170C" w:rsidRPr="00DC170C">
        <w:rPr>
          <w:lang w:val="de-DE"/>
        </w:rPr>
        <w:t>Handwritten</w:t>
      </w:r>
      <w:proofErr w:type="spellEnd"/>
      <w:r w:rsidR="00CE4A65">
        <w:rPr>
          <w:lang w:val="de-DE"/>
        </w:rPr>
        <w:t xml:space="preserve"> </w:t>
      </w:r>
      <w:proofErr w:type="spellStart"/>
      <w:r w:rsidR="00CE4A65">
        <w:rPr>
          <w:lang w:val="de-DE"/>
        </w:rPr>
        <w:t>Colletion</w:t>
      </w:r>
      <w:proofErr w:type="spellEnd"/>
      <w:r w:rsidR="00DC170C" w:rsidRPr="00DC170C">
        <w:rPr>
          <w:lang w:val="de-DE"/>
        </w:rPr>
        <w:t>-Hotel in Frankreich.</w:t>
      </w:r>
    </w:p>
    <w:p w14:paraId="46680D3D" w14:textId="7B7763EE" w:rsidR="00D41508" w:rsidRPr="00CE4A65" w:rsidRDefault="00D41508" w:rsidP="38D85364">
      <w:pPr>
        <w:pStyle w:val="HWCBody"/>
        <w:jc w:val="both"/>
        <w:rPr>
          <w:lang w:val="de-DE"/>
        </w:rPr>
      </w:pPr>
      <w:proofErr w:type="spellStart"/>
      <w:r w:rsidRPr="00CE4A65">
        <w:rPr>
          <w:b/>
          <w:bCs/>
          <w:lang w:val="de-DE"/>
        </w:rPr>
        <w:t>Tecadra</w:t>
      </w:r>
      <w:proofErr w:type="spellEnd"/>
      <w:r w:rsidRPr="00CE4A65">
        <w:rPr>
          <w:b/>
          <w:bCs/>
          <w:lang w:val="de-DE"/>
        </w:rPr>
        <w:t xml:space="preserve"> </w:t>
      </w:r>
      <w:proofErr w:type="spellStart"/>
      <w:r w:rsidRPr="00CE4A65">
        <w:rPr>
          <w:b/>
          <w:bCs/>
          <w:lang w:val="de-DE"/>
        </w:rPr>
        <w:t>Bucharest</w:t>
      </w:r>
      <w:proofErr w:type="spellEnd"/>
      <w:r w:rsidRPr="00CE4A65">
        <w:rPr>
          <w:b/>
          <w:bCs/>
          <w:lang w:val="de-DE"/>
        </w:rPr>
        <w:t xml:space="preserve"> Hotel </w:t>
      </w:r>
      <w:proofErr w:type="spellStart"/>
      <w:r w:rsidRPr="00CE4A65">
        <w:rPr>
          <w:b/>
          <w:bCs/>
          <w:lang w:val="de-DE"/>
        </w:rPr>
        <w:t>Handwritten</w:t>
      </w:r>
      <w:proofErr w:type="spellEnd"/>
      <w:r w:rsidRPr="00CE4A65">
        <w:rPr>
          <w:b/>
          <w:bCs/>
          <w:lang w:val="de-DE"/>
        </w:rPr>
        <w:t xml:space="preserve"> Collection </w:t>
      </w:r>
      <w:r w:rsidR="00B81D4E" w:rsidRPr="00CE4A65">
        <w:rPr>
          <w:b/>
          <w:bCs/>
          <w:lang w:val="de-DE"/>
        </w:rPr>
        <w:t>(R</w:t>
      </w:r>
      <w:r w:rsidR="00CE4A65">
        <w:rPr>
          <w:b/>
          <w:bCs/>
          <w:lang w:val="de-DE"/>
        </w:rPr>
        <w:t>umänien</w:t>
      </w:r>
      <w:r w:rsidR="00B81D4E" w:rsidRPr="00CE4A65">
        <w:rPr>
          <w:b/>
          <w:bCs/>
          <w:lang w:val="de-DE"/>
        </w:rPr>
        <w:t>)</w:t>
      </w:r>
      <w:r w:rsidR="00B81D4E" w:rsidRPr="00CE4A65">
        <w:rPr>
          <w:lang w:val="de-DE"/>
        </w:rPr>
        <w:t xml:space="preserve"> </w:t>
      </w:r>
      <w:r w:rsidRPr="00CE4A65">
        <w:rPr>
          <w:lang w:val="de-DE"/>
        </w:rPr>
        <w:t xml:space="preserve">– </w:t>
      </w:r>
      <w:r w:rsidR="00CE4A65" w:rsidRPr="00CE4A65">
        <w:rPr>
          <w:lang w:val="de-DE"/>
        </w:rPr>
        <w:t>Das 100-Zimmer-Hotel w</w:t>
      </w:r>
      <w:r w:rsidR="00CE4A65">
        <w:rPr>
          <w:lang w:val="de-DE"/>
        </w:rPr>
        <w:t xml:space="preserve">ird 2025 seine Türen öffnen. Es wird das erste Hotel der </w:t>
      </w:r>
      <w:proofErr w:type="spellStart"/>
      <w:r w:rsidR="00CE4A65">
        <w:rPr>
          <w:lang w:val="de-DE"/>
        </w:rPr>
        <w:t>Handwritten</w:t>
      </w:r>
      <w:proofErr w:type="spellEnd"/>
      <w:r w:rsidR="00CE4A65">
        <w:rPr>
          <w:lang w:val="de-DE"/>
        </w:rPr>
        <w:t xml:space="preserve"> Collection in Rumänien. In einem der exklusivsten Viertel der rumänischen Hauptstadt gelegen, soll dem Thema Nachhaltigkeit mit Maßnahmen wie Sol</w:t>
      </w:r>
      <w:r w:rsidR="005A76A7">
        <w:rPr>
          <w:lang w:val="de-DE"/>
        </w:rPr>
        <w:t>arpaneele und Wärmepumpen für</w:t>
      </w:r>
      <w:r w:rsidR="00CE4A65">
        <w:rPr>
          <w:lang w:val="de-DE"/>
        </w:rPr>
        <w:t xml:space="preserve"> reduzierte </w:t>
      </w:r>
      <w:r w:rsidR="00CE4A65" w:rsidRPr="00CE4A65">
        <w:rPr>
          <w:lang w:val="de-DE"/>
        </w:rPr>
        <w:t>CO₂-Emissionen</w:t>
      </w:r>
      <w:r w:rsidR="00CE4A65">
        <w:rPr>
          <w:lang w:val="de-DE"/>
        </w:rPr>
        <w:t xml:space="preserve"> große Bedeutung beigemessen werden</w:t>
      </w:r>
      <w:r w:rsidR="00CE4A65" w:rsidRPr="00CE4A65">
        <w:rPr>
          <w:lang w:val="de-DE"/>
        </w:rPr>
        <w:t>.</w:t>
      </w:r>
    </w:p>
    <w:p w14:paraId="74A94E9E" w14:textId="4A49B2F5" w:rsidR="00CE4A65" w:rsidRPr="005A76A7" w:rsidRDefault="00353902" w:rsidP="38D85364">
      <w:pPr>
        <w:rPr>
          <w:rFonts w:ascii="Darker Grotesque" w:hAnsi="Darker Grotesque"/>
          <w:color w:val="000000" w:themeColor="text1"/>
          <w:sz w:val="20"/>
          <w:szCs w:val="20"/>
          <w:lang w:val="de-DE"/>
        </w:rPr>
      </w:pPr>
      <w:r w:rsidRPr="00CE4A65">
        <w:rPr>
          <w:rFonts w:ascii="Darker Grotesque" w:eastAsia="Darker Grotesque" w:hAnsi="Darker Grotesque" w:cs="Darker Grotesque"/>
          <w:b/>
          <w:bCs/>
          <w:color w:val="000000" w:themeColor="text1"/>
          <w:sz w:val="20"/>
          <w:szCs w:val="20"/>
          <w:lang w:val="de-DE"/>
        </w:rPr>
        <w:t xml:space="preserve">La </w:t>
      </w:r>
      <w:proofErr w:type="spellStart"/>
      <w:r w:rsidRPr="00CE4A65">
        <w:rPr>
          <w:rFonts w:ascii="Darker Grotesque" w:eastAsia="Darker Grotesque" w:hAnsi="Darker Grotesque" w:cs="Darker Grotesque"/>
          <w:b/>
          <w:bCs/>
          <w:color w:val="000000" w:themeColor="text1"/>
          <w:sz w:val="20"/>
          <w:szCs w:val="20"/>
          <w:lang w:val="de-DE"/>
        </w:rPr>
        <w:t>Maison</w:t>
      </w:r>
      <w:proofErr w:type="spellEnd"/>
      <w:r w:rsidRPr="00CE4A65">
        <w:rPr>
          <w:rFonts w:ascii="Darker Grotesque" w:eastAsia="Darker Grotesque" w:hAnsi="Darker Grotesque" w:cs="Darker Grotesque"/>
          <w:b/>
          <w:bCs/>
          <w:color w:val="000000" w:themeColor="text1"/>
          <w:sz w:val="20"/>
          <w:szCs w:val="20"/>
          <w:lang w:val="de-DE"/>
        </w:rPr>
        <w:t xml:space="preserve"> </w:t>
      </w:r>
      <w:proofErr w:type="spellStart"/>
      <w:r w:rsidRPr="00CE4A65">
        <w:rPr>
          <w:rFonts w:ascii="Darker Grotesque" w:eastAsia="Darker Grotesque" w:hAnsi="Darker Grotesque" w:cs="Darker Grotesque"/>
          <w:b/>
          <w:bCs/>
          <w:color w:val="000000" w:themeColor="text1"/>
          <w:sz w:val="20"/>
          <w:szCs w:val="20"/>
          <w:lang w:val="de-DE"/>
        </w:rPr>
        <w:t>Fraiture</w:t>
      </w:r>
      <w:proofErr w:type="spellEnd"/>
      <w:r w:rsidRPr="00CE4A65">
        <w:rPr>
          <w:rFonts w:ascii="Darker Grotesque" w:eastAsia="Darker Grotesque" w:hAnsi="Darker Grotesque" w:cs="Darker Grotesque"/>
          <w:b/>
          <w:bCs/>
          <w:color w:val="000000" w:themeColor="text1"/>
          <w:sz w:val="20"/>
          <w:szCs w:val="20"/>
          <w:lang w:val="de-DE"/>
        </w:rPr>
        <w:t xml:space="preserve"> – </w:t>
      </w:r>
      <w:proofErr w:type="spellStart"/>
      <w:r w:rsidRPr="00CE4A65">
        <w:rPr>
          <w:rFonts w:ascii="Darker Grotesque" w:eastAsia="Darker Grotesque" w:hAnsi="Darker Grotesque" w:cs="Darker Grotesque"/>
          <w:b/>
          <w:bCs/>
          <w:color w:val="000000" w:themeColor="text1"/>
          <w:sz w:val="20"/>
          <w:szCs w:val="20"/>
          <w:lang w:val="de-DE"/>
        </w:rPr>
        <w:t>Handwritten</w:t>
      </w:r>
      <w:proofErr w:type="spellEnd"/>
      <w:r w:rsidRPr="00CE4A65">
        <w:rPr>
          <w:rFonts w:ascii="Darker Grotesque" w:eastAsia="Darker Grotesque" w:hAnsi="Darker Grotesque" w:cs="Darker Grotesque"/>
          <w:b/>
          <w:bCs/>
          <w:color w:val="000000" w:themeColor="text1"/>
          <w:sz w:val="20"/>
          <w:szCs w:val="20"/>
          <w:lang w:val="de-DE"/>
        </w:rPr>
        <w:t xml:space="preserve"> Collection (Belgi</w:t>
      </w:r>
      <w:r w:rsidR="00CE4A65">
        <w:rPr>
          <w:rFonts w:ascii="Darker Grotesque" w:eastAsia="Darker Grotesque" w:hAnsi="Darker Grotesque" w:cs="Darker Grotesque"/>
          <w:b/>
          <w:bCs/>
          <w:color w:val="000000" w:themeColor="text1"/>
          <w:sz w:val="20"/>
          <w:szCs w:val="20"/>
          <w:lang w:val="de-DE"/>
        </w:rPr>
        <w:t>en</w:t>
      </w:r>
      <w:r w:rsidRPr="00CE4A65">
        <w:rPr>
          <w:rFonts w:ascii="Darker Grotesque" w:eastAsia="Darker Grotesque" w:hAnsi="Darker Grotesque" w:cs="Darker Grotesque"/>
          <w:b/>
          <w:bCs/>
          <w:color w:val="000000" w:themeColor="text1"/>
          <w:sz w:val="20"/>
          <w:szCs w:val="20"/>
          <w:lang w:val="de-DE"/>
        </w:rPr>
        <w:t xml:space="preserve">) </w:t>
      </w:r>
      <w:r w:rsidR="00A66F72" w:rsidRPr="00CE4A65">
        <w:rPr>
          <w:rFonts w:ascii="Darker Grotesque" w:eastAsia="Darker Grotesque" w:hAnsi="Darker Grotesque" w:cs="Darker Grotesque"/>
          <w:lang w:val="de-DE"/>
        </w:rPr>
        <w:t>–</w:t>
      </w:r>
      <w:r w:rsidR="00322ABF" w:rsidRPr="00CE4A65">
        <w:rPr>
          <w:rFonts w:ascii="Darker Grotesque" w:eastAsia="Darker Grotesque" w:hAnsi="Darker Grotesque" w:cs="Darker Grotesque"/>
          <w:color w:val="000000" w:themeColor="text1"/>
          <w:sz w:val="20"/>
          <w:szCs w:val="20"/>
          <w:lang w:val="de-DE"/>
        </w:rPr>
        <w:t xml:space="preserve"> </w:t>
      </w:r>
      <w:r w:rsidR="00CE4A65" w:rsidRPr="005A76A7">
        <w:rPr>
          <w:rFonts w:ascii="Darker Grotesque" w:hAnsi="Darker Grotesque"/>
          <w:color w:val="000000" w:themeColor="text1"/>
          <w:sz w:val="20"/>
          <w:szCs w:val="20"/>
          <w:lang w:val="de-DE"/>
        </w:rPr>
        <w:t xml:space="preserve">Das erste </w:t>
      </w:r>
      <w:proofErr w:type="spellStart"/>
      <w:r w:rsidR="00CE4A65" w:rsidRPr="005A76A7">
        <w:rPr>
          <w:rFonts w:ascii="Darker Grotesque" w:hAnsi="Darker Grotesque"/>
          <w:color w:val="000000" w:themeColor="text1"/>
          <w:sz w:val="20"/>
          <w:szCs w:val="20"/>
          <w:lang w:val="de-DE"/>
        </w:rPr>
        <w:t>Handwritten</w:t>
      </w:r>
      <w:proofErr w:type="spellEnd"/>
      <w:r w:rsidR="00CE4A65" w:rsidRPr="005A76A7">
        <w:rPr>
          <w:rFonts w:ascii="Darker Grotesque" w:hAnsi="Darker Grotesque"/>
          <w:color w:val="000000" w:themeColor="text1"/>
          <w:sz w:val="20"/>
          <w:szCs w:val="20"/>
          <w:lang w:val="de-DE"/>
        </w:rPr>
        <w:t xml:space="preserve">-Hotel in Belgien wird im Herzen von </w:t>
      </w:r>
      <w:proofErr w:type="spellStart"/>
      <w:r w:rsidR="00CE4A65" w:rsidRPr="005A76A7">
        <w:rPr>
          <w:rFonts w:ascii="Darker Grotesque" w:hAnsi="Darker Grotesque"/>
          <w:color w:val="000000" w:themeColor="text1"/>
          <w:sz w:val="20"/>
          <w:szCs w:val="20"/>
          <w:lang w:val="de-DE"/>
        </w:rPr>
        <w:t>Baraque</w:t>
      </w:r>
      <w:proofErr w:type="spellEnd"/>
      <w:r w:rsidR="00CE4A65" w:rsidRPr="005A76A7">
        <w:rPr>
          <w:rFonts w:ascii="Darker Grotesque" w:hAnsi="Darker Grotesque"/>
          <w:color w:val="000000" w:themeColor="text1"/>
          <w:sz w:val="20"/>
          <w:szCs w:val="20"/>
          <w:lang w:val="de-DE"/>
        </w:rPr>
        <w:t xml:space="preserve"> de </w:t>
      </w:r>
      <w:proofErr w:type="spellStart"/>
      <w:r w:rsidR="00CE4A65" w:rsidRPr="005A76A7">
        <w:rPr>
          <w:rFonts w:ascii="Darker Grotesque" w:hAnsi="Darker Grotesque"/>
          <w:color w:val="000000" w:themeColor="text1"/>
          <w:sz w:val="20"/>
          <w:szCs w:val="20"/>
          <w:lang w:val="de-DE"/>
        </w:rPr>
        <w:t>Fraiture</w:t>
      </w:r>
      <w:proofErr w:type="spellEnd"/>
      <w:r w:rsidR="00CE4A65" w:rsidRPr="005A76A7">
        <w:rPr>
          <w:rFonts w:ascii="Darker Grotesque" w:hAnsi="Darker Grotesque"/>
          <w:color w:val="000000" w:themeColor="text1"/>
          <w:sz w:val="20"/>
          <w:szCs w:val="20"/>
          <w:lang w:val="de-DE"/>
        </w:rPr>
        <w:t xml:space="preserve"> liegen, dem zweithöchsten Punkt Belgiens und ein zentraler Orientierungspunkt für Besucher des Naturschutzgebiets Plateau des </w:t>
      </w:r>
      <w:proofErr w:type="spellStart"/>
      <w:r w:rsidR="00CE4A65" w:rsidRPr="005A76A7">
        <w:rPr>
          <w:rFonts w:ascii="Darker Grotesque" w:hAnsi="Darker Grotesque"/>
          <w:color w:val="000000" w:themeColor="text1"/>
          <w:sz w:val="20"/>
          <w:szCs w:val="20"/>
          <w:lang w:val="de-DE"/>
        </w:rPr>
        <w:t>Tailles</w:t>
      </w:r>
      <w:proofErr w:type="spellEnd"/>
      <w:r w:rsidR="00CE4A65" w:rsidRPr="005A76A7">
        <w:rPr>
          <w:rFonts w:ascii="Darker Grotesque" w:hAnsi="Darker Grotesque"/>
          <w:color w:val="000000" w:themeColor="text1"/>
          <w:sz w:val="20"/>
          <w:szCs w:val="20"/>
          <w:lang w:val="de-DE"/>
        </w:rPr>
        <w:t>. Das Hotel mit 120 Zimmern wird voraussichtlich 2026 eröffnen und</w:t>
      </w:r>
      <w:r w:rsidR="005A76A7">
        <w:rPr>
          <w:rFonts w:ascii="Darker Grotesque" w:hAnsi="Darker Grotesque"/>
          <w:color w:val="000000" w:themeColor="text1"/>
          <w:sz w:val="20"/>
          <w:szCs w:val="20"/>
          <w:lang w:val="de-DE"/>
        </w:rPr>
        <w:t xml:space="preserve"> mit</w:t>
      </w:r>
      <w:r w:rsidR="00CE4A65" w:rsidRPr="005A76A7">
        <w:rPr>
          <w:rFonts w:ascii="Darker Grotesque" w:hAnsi="Darker Grotesque"/>
          <w:color w:val="000000" w:themeColor="text1"/>
          <w:sz w:val="20"/>
          <w:szCs w:val="20"/>
          <w:lang w:val="de-DE"/>
        </w:rPr>
        <w:t xml:space="preserve"> multifunktionale</w:t>
      </w:r>
      <w:r w:rsidR="005A76A7">
        <w:rPr>
          <w:rFonts w:ascii="Darker Grotesque" w:hAnsi="Darker Grotesque"/>
          <w:color w:val="000000" w:themeColor="text1"/>
          <w:sz w:val="20"/>
          <w:szCs w:val="20"/>
          <w:lang w:val="de-DE"/>
        </w:rPr>
        <w:t>n</w:t>
      </w:r>
      <w:r w:rsidR="00CE4A65" w:rsidRPr="005A76A7">
        <w:rPr>
          <w:rFonts w:ascii="Darker Grotesque" w:hAnsi="Darker Grotesque"/>
          <w:color w:val="000000" w:themeColor="text1"/>
          <w:sz w:val="20"/>
          <w:szCs w:val="20"/>
          <w:lang w:val="de-DE"/>
        </w:rPr>
        <w:t xml:space="preserve"> Veranstaltungsräum</w:t>
      </w:r>
      <w:r w:rsidR="005A76A7">
        <w:rPr>
          <w:rFonts w:ascii="Darker Grotesque" w:hAnsi="Darker Grotesque"/>
          <w:color w:val="000000" w:themeColor="text1"/>
          <w:sz w:val="20"/>
          <w:szCs w:val="20"/>
          <w:lang w:val="de-DE"/>
        </w:rPr>
        <w:t>en sowie einem</w:t>
      </w:r>
      <w:r w:rsidR="00CE4A65" w:rsidRPr="005A76A7">
        <w:rPr>
          <w:rFonts w:ascii="Darker Grotesque" w:hAnsi="Darker Grotesque"/>
          <w:color w:val="000000" w:themeColor="text1"/>
          <w:sz w:val="20"/>
          <w:szCs w:val="20"/>
          <w:lang w:val="de-DE"/>
        </w:rPr>
        <w:t xml:space="preserve"> großen Wellness- und Poolbereich mit Blick auf die nahegelegene Berglandschaft</w:t>
      </w:r>
      <w:r w:rsidR="005A76A7">
        <w:rPr>
          <w:rFonts w:ascii="Darker Grotesque" w:hAnsi="Darker Grotesque"/>
          <w:color w:val="000000" w:themeColor="text1"/>
          <w:sz w:val="20"/>
          <w:szCs w:val="20"/>
          <w:lang w:val="de-DE"/>
        </w:rPr>
        <w:t xml:space="preserve"> punkten</w:t>
      </w:r>
      <w:r w:rsidR="00CE4A65" w:rsidRPr="005A76A7">
        <w:rPr>
          <w:rFonts w:ascii="Darker Grotesque" w:hAnsi="Darker Grotesque"/>
          <w:color w:val="000000" w:themeColor="text1"/>
          <w:sz w:val="20"/>
          <w:szCs w:val="20"/>
          <w:lang w:val="de-DE"/>
        </w:rPr>
        <w:t>.</w:t>
      </w:r>
      <w:r w:rsidR="00CE4A65" w:rsidRPr="00CE4A65">
        <w:rPr>
          <w:rFonts w:ascii="Darker Grotesque" w:eastAsia="Darker Grotesque" w:hAnsi="Darker Grotesque" w:cs="Darker Grotesque"/>
          <w:color w:val="000000" w:themeColor="text1"/>
          <w:sz w:val="20"/>
          <w:szCs w:val="20"/>
          <w:lang w:val="de-DE"/>
        </w:rPr>
        <w:t xml:space="preserve"> </w:t>
      </w:r>
    </w:p>
    <w:p w14:paraId="1D2CCA0A" w14:textId="6B8A6C37" w:rsidR="00FA4B1B" w:rsidRPr="00CE4A65" w:rsidRDefault="00CE4A65" w:rsidP="38D85364">
      <w:pPr>
        <w:pStyle w:val="HWCBody"/>
        <w:jc w:val="both"/>
        <w:rPr>
          <w:rFonts w:eastAsia="Darker Grotesque" w:cs="Darker Grotesque"/>
          <w:b/>
          <w:bCs/>
          <w:lang w:val="de-DE"/>
        </w:rPr>
      </w:pPr>
      <w:r>
        <w:rPr>
          <w:rFonts w:eastAsia="Darker Grotesque" w:cs="Darker Grotesque"/>
          <w:b/>
          <w:bCs/>
          <w:lang w:val="de-DE"/>
        </w:rPr>
        <w:t>Zu</w:t>
      </w:r>
      <w:r w:rsidRPr="00CE4A65">
        <w:rPr>
          <w:rFonts w:eastAsia="Darker Grotesque" w:cs="Darker Grotesque"/>
          <w:b/>
          <w:bCs/>
          <w:lang w:val="de-DE"/>
        </w:rPr>
        <w:t xml:space="preserve"> den kürzlich eröffneten Hotels der </w:t>
      </w:r>
      <w:proofErr w:type="spellStart"/>
      <w:r w:rsidRPr="00CE4A65">
        <w:rPr>
          <w:rFonts w:eastAsia="Darker Grotesque" w:cs="Darker Grotesque"/>
          <w:b/>
          <w:bCs/>
          <w:lang w:val="de-DE"/>
        </w:rPr>
        <w:t>Handwritten</w:t>
      </w:r>
      <w:proofErr w:type="spellEnd"/>
      <w:r w:rsidRPr="00CE4A65">
        <w:rPr>
          <w:rFonts w:eastAsia="Darker Grotesque" w:cs="Darker Grotesque"/>
          <w:b/>
          <w:bCs/>
          <w:lang w:val="de-DE"/>
        </w:rPr>
        <w:t xml:space="preserve"> </w:t>
      </w:r>
      <w:proofErr w:type="spellStart"/>
      <w:r w:rsidRPr="00CE4A65">
        <w:rPr>
          <w:rFonts w:eastAsia="Darker Grotesque" w:cs="Darker Grotesque"/>
          <w:b/>
          <w:bCs/>
          <w:lang w:val="de-DE"/>
        </w:rPr>
        <w:t>Colletion</w:t>
      </w:r>
      <w:proofErr w:type="spellEnd"/>
      <w:r w:rsidRPr="00CE4A65">
        <w:rPr>
          <w:rFonts w:eastAsia="Darker Grotesque" w:cs="Darker Grotesque"/>
          <w:b/>
          <w:bCs/>
          <w:lang w:val="de-DE"/>
        </w:rPr>
        <w:t xml:space="preserve"> zählen mitunter: </w:t>
      </w:r>
    </w:p>
    <w:p w14:paraId="10626AFF" w14:textId="72E887E3" w:rsidR="00D41508" w:rsidRPr="00866963" w:rsidRDefault="00C937D6" w:rsidP="38D85364">
      <w:pPr>
        <w:pStyle w:val="HWCBody"/>
        <w:jc w:val="both"/>
        <w:rPr>
          <w:rFonts w:eastAsia="Darker Grotesque" w:cs="Darker Grotesque"/>
          <w:lang w:val="de-DE"/>
        </w:rPr>
      </w:pPr>
      <w:hyperlink r:id="rId15">
        <w:r w:rsidR="009D2371" w:rsidRPr="00866963">
          <w:rPr>
            <w:rStyle w:val="Hyperlink"/>
            <w:rFonts w:eastAsia="Darker Grotesque" w:cs="Darker Grotesque"/>
            <w:b/>
            <w:bCs/>
            <w:lang w:val="de-DE"/>
          </w:rPr>
          <w:t xml:space="preserve">Hotel </w:t>
        </w:r>
        <w:proofErr w:type="spellStart"/>
        <w:r w:rsidR="009D2371" w:rsidRPr="00866963">
          <w:rPr>
            <w:rStyle w:val="Hyperlink"/>
            <w:rFonts w:eastAsia="Darker Grotesque" w:cs="Darker Grotesque"/>
            <w:b/>
            <w:bCs/>
            <w:lang w:val="de-DE"/>
          </w:rPr>
          <w:t>Maison</w:t>
        </w:r>
        <w:proofErr w:type="spellEnd"/>
        <w:r w:rsidR="009D2371" w:rsidRPr="00866963">
          <w:rPr>
            <w:rStyle w:val="Hyperlink"/>
            <w:rFonts w:eastAsia="Darker Grotesque" w:cs="Darker Grotesque"/>
            <w:b/>
            <w:bCs/>
            <w:lang w:val="de-DE"/>
          </w:rPr>
          <w:t xml:space="preserve"> </w:t>
        </w:r>
        <w:proofErr w:type="spellStart"/>
        <w:r w:rsidR="009D2371" w:rsidRPr="00866963">
          <w:rPr>
            <w:rStyle w:val="Hyperlink"/>
            <w:rFonts w:eastAsia="Darker Grotesque" w:cs="Darker Grotesque"/>
            <w:b/>
            <w:bCs/>
            <w:lang w:val="de-DE"/>
          </w:rPr>
          <w:t>Hamelin</w:t>
        </w:r>
        <w:proofErr w:type="spellEnd"/>
        <w:r w:rsidR="009D2371" w:rsidRPr="00866963">
          <w:rPr>
            <w:rStyle w:val="Hyperlink"/>
            <w:rFonts w:eastAsia="Darker Grotesque" w:cs="Darker Grotesque"/>
            <w:b/>
            <w:bCs/>
            <w:lang w:val="de-DE"/>
          </w:rPr>
          <w:t xml:space="preserve"> Paris - </w:t>
        </w:r>
        <w:proofErr w:type="spellStart"/>
        <w:r w:rsidR="009D2371" w:rsidRPr="00866963">
          <w:rPr>
            <w:rStyle w:val="Hyperlink"/>
            <w:rFonts w:eastAsia="Darker Grotesque" w:cs="Darker Grotesque"/>
            <w:b/>
            <w:bCs/>
            <w:lang w:val="de-DE"/>
          </w:rPr>
          <w:t>Handwritten</w:t>
        </w:r>
        <w:proofErr w:type="spellEnd"/>
        <w:r w:rsidR="009D2371" w:rsidRPr="00866963">
          <w:rPr>
            <w:rStyle w:val="Hyperlink"/>
            <w:rFonts w:eastAsia="Darker Grotesque" w:cs="Darker Grotesque"/>
            <w:b/>
            <w:bCs/>
            <w:lang w:val="de-DE"/>
          </w:rPr>
          <w:t xml:space="preserve"> Collection</w:t>
        </w:r>
      </w:hyperlink>
      <w:r w:rsidR="007D5FDA" w:rsidRPr="00866963">
        <w:rPr>
          <w:rFonts w:eastAsia="Darker Grotesque" w:cs="Darker Grotesque"/>
          <w:b/>
          <w:bCs/>
          <w:lang w:val="de-DE"/>
        </w:rPr>
        <w:t xml:space="preserve"> </w:t>
      </w:r>
      <w:r w:rsidR="0028557F" w:rsidRPr="00866963">
        <w:rPr>
          <w:rFonts w:eastAsia="Darker Grotesque" w:cs="Darker Grotesque"/>
          <w:b/>
          <w:bCs/>
          <w:lang w:val="de-DE"/>
        </w:rPr>
        <w:t>(</w:t>
      </w:r>
      <w:r w:rsidR="00866963" w:rsidRPr="00866963">
        <w:rPr>
          <w:rFonts w:eastAsia="Darker Grotesque" w:cs="Darker Grotesque"/>
          <w:b/>
          <w:bCs/>
          <w:lang w:val="de-DE"/>
        </w:rPr>
        <w:t>Frankreich</w:t>
      </w:r>
      <w:r w:rsidR="0028557F" w:rsidRPr="00866963">
        <w:rPr>
          <w:rFonts w:eastAsia="Darker Grotesque" w:cs="Darker Grotesque"/>
          <w:b/>
          <w:bCs/>
          <w:lang w:val="de-DE"/>
        </w:rPr>
        <w:t xml:space="preserve">) </w:t>
      </w:r>
      <w:r w:rsidR="0028557F" w:rsidRPr="00866963">
        <w:rPr>
          <w:rFonts w:eastAsia="Darker Grotesque" w:cs="Darker Grotesque"/>
          <w:lang w:val="de-DE"/>
        </w:rPr>
        <w:t>–</w:t>
      </w:r>
      <w:r w:rsidR="00866963" w:rsidRPr="00866963">
        <w:rPr>
          <w:rFonts w:eastAsia="Darker Grotesque" w:cs="Darker Grotesque"/>
          <w:lang w:val="de-DE"/>
        </w:rPr>
        <w:t xml:space="preserve"> </w:t>
      </w:r>
      <w:r w:rsidR="00866963" w:rsidRPr="00866963">
        <w:rPr>
          <w:lang w:val="de-DE"/>
        </w:rPr>
        <w:t>Im schicken 16. Arrondissement der</w:t>
      </w:r>
      <w:r w:rsidR="00866963">
        <w:rPr>
          <w:lang w:val="de-DE"/>
        </w:rPr>
        <w:t xml:space="preserve"> französischen</w:t>
      </w:r>
      <w:r w:rsidR="00866963" w:rsidRPr="00866963">
        <w:rPr>
          <w:lang w:val="de-DE"/>
        </w:rPr>
        <w:t xml:space="preserve"> Hauptstadt gelegen, zwischen den weltberühmten </w:t>
      </w:r>
      <w:proofErr w:type="spellStart"/>
      <w:r w:rsidR="00866963" w:rsidRPr="00866963">
        <w:rPr>
          <w:lang w:val="de-DE"/>
        </w:rPr>
        <w:t>Champs-Élysées</w:t>
      </w:r>
      <w:proofErr w:type="spellEnd"/>
      <w:r w:rsidR="00866963" w:rsidRPr="00866963">
        <w:rPr>
          <w:lang w:val="de-DE"/>
        </w:rPr>
        <w:t xml:space="preserve"> und dem </w:t>
      </w:r>
      <w:proofErr w:type="spellStart"/>
      <w:r w:rsidR="00866963" w:rsidRPr="00866963">
        <w:rPr>
          <w:lang w:val="de-DE"/>
        </w:rPr>
        <w:t>Galliera</w:t>
      </w:r>
      <w:proofErr w:type="spellEnd"/>
      <w:r w:rsidR="00866963" w:rsidRPr="00866963">
        <w:rPr>
          <w:lang w:val="de-DE"/>
        </w:rPr>
        <w:t xml:space="preserve">-Museum, präsentiert das Hotel französisches </w:t>
      </w:r>
      <w:proofErr w:type="spellStart"/>
      <w:r w:rsidR="00866963" w:rsidRPr="00866963">
        <w:rPr>
          <w:lang w:val="de-DE"/>
        </w:rPr>
        <w:t>Savoir</w:t>
      </w:r>
      <w:proofErr w:type="spellEnd"/>
      <w:r w:rsidR="00866963" w:rsidRPr="00866963">
        <w:rPr>
          <w:lang w:val="de-DE"/>
        </w:rPr>
        <w:t>-faire mit seinen gemütlichen 65 Zimmern, einer</w:t>
      </w:r>
      <w:r w:rsidR="00866963">
        <w:rPr>
          <w:lang w:val="de-DE"/>
        </w:rPr>
        <w:t xml:space="preserve"> belebten</w:t>
      </w:r>
      <w:r w:rsidR="00866963" w:rsidRPr="00866963">
        <w:rPr>
          <w:lang w:val="de-DE"/>
        </w:rPr>
        <w:t xml:space="preserve"> Bar und einem </w:t>
      </w:r>
      <w:proofErr w:type="spellStart"/>
      <w:r w:rsidR="00866963" w:rsidRPr="00866963">
        <w:rPr>
          <w:lang w:val="de-DE"/>
        </w:rPr>
        <w:t>Spa</w:t>
      </w:r>
      <w:proofErr w:type="spellEnd"/>
      <w:r w:rsidR="00866963" w:rsidRPr="00866963">
        <w:rPr>
          <w:lang w:val="de-DE"/>
        </w:rPr>
        <w:t>.</w:t>
      </w:r>
    </w:p>
    <w:p w14:paraId="292C2B2E" w14:textId="2121856F" w:rsidR="00D41508" w:rsidRPr="005A76A7" w:rsidRDefault="00C937D6" w:rsidP="38D85364">
      <w:pPr>
        <w:pStyle w:val="HWCBody"/>
        <w:jc w:val="both"/>
        <w:rPr>
          <w:lang w:val="de-DE"/>
        </w:rPr>
      </w:pPr>
      <w:hyperlink r:id="rId16">
        <w:r w:rsidR="39DFDD44" w:rsidRPr="00866963">
          <w:rPr>
            <w:rStyle w:val="Hyperlink"/>
            <w:rFonts w:eastAsia="Darker Grotesque" w:cs="Darker Grotesque"/>
            <w:b/>
            <w:bCs/>
            <w:lang w:val="de-DE"/>
          </w:rPr>
          <w:t xml:space="preserve">Hôtel Plaza Biarritz Plage - </w:t>
        </w:r>
        <w:proofErr w:type="spellStart"/>
        <w:r w:rsidR="39DFDD44" w:rsidRPr="00866963">
          <w:rPr>
            <w:rStyle w:val="Hyperlink"/>
            <w:rFonts w:eastAsia="Darker Grotesque" w:cs="Darker Grotesque"/>
            <w:b/>
            <w:bCs/>
            <w:lang w:val="de-DE"/>
          </w:rPr>
          <w:t>Handwritten</w:t>
        </w:r>
        <w:proofErr w:type="spellEnd"/>
        <w:r w:rsidR="39DFDD44" w:rsidRPr="00866963">
          <w:rPr>
            <w:rStyle w:val="Hyperlink"/>
            <w:rFonts w:eastAsia="Darker Grotesque" w:cs="Darker Grotesque"/>
            <w:b/>
            <w:bCs/>
            <w:lang w:val="de-DE"/>
          </w:rPr>
          <w:t xml:space="preserve"> Collection</w:t>
        </w:r>
      </w:hyperlink>
      <w:r w:rsidR="7C2D6BCF" w:rsidRPr="00866963">
        <w:rPr>
          <w:rFonts w:eastAsia="Darker Grotesque" w:cs="Darker Grotesque"/>
          <w:lang w:val="de-DE"/>
        </w:rPr>
        <w:t xml:space="preserve"> </w:t>
      </w:r>
      <w:r w:rsidR="0028557F" w:rsidRPr="00866963">
        <w:rPr>
          <w:rFonts w:eastAsia="Darker Grotesque" w:cs="Darker Grotesque"/>
          <w:b/>
          <w:bCs/>
          <w:lang w:val="de-DE"/>
        </w:rPr>
        <w:t>(</w:t>
      </w:r>
      <w:r w:rsidR="00866963" w:rsidRPr="00866963">
        <w:rPr>
          <w:rFonts w:eastAsia="Darker Grotesque" w:cs="Darker Grotesque"/>
          <w:b/>
          <w:bCs/>
          <w:lang w:val="de-DE"/>
        </w:rPr>
        <w:t>Frankreich</w:t>
      </w:r>
      <w:r w:rsidR="0028557F" w:rsidRPr="00866963">
        <w:rPr>
          <w:rFonts w:eastAsia="Darker Grotesque" w:cs="Darker Grotesque"/>
          <w:b/>
          <w:bCs/>
          <w:lang w:val="de-DE"/>
        </w:rPr>
        <w:t xml:space="preserve">) </w:t>
      </w:r>
      <w:r w:rsidR="0028557F" w:rsidRPr="00866963">
        <w:rPr>
          <w:rFonts w:eastAsia="Darker Grotesque" w:cs="Darker Grotesque"/>
          <w:lang w:val="de-DE"/>
        </w:rPr>
        <w:t>–</w:t>
      </w:r>
      <w:r w:rsidR="0028557F" w:rsidRPr="00866963">
        <w:rPr>
          <w:rFonts w:eastAsia="Darker Grotesque" w:cs="Darker Grotesque"/>
          <w:b/>
          <w:bCs/>
          <w:lang w:val="de-DE"/>
        </w:rPr>
        <w:t xml:space="preserve"> </w:t>
      </w:r>
      <w:r w:rsidR="00866963" w:rsidRPr="00866963">
        <w:rPr>
          <w:lang w:val="de-DE"/>
        </w:rPr>
        <w:t>Das Art-</w:t>
      </w:r>
      <w:proofErr w:type="spellStart"/>
      <w:r w:rsidR="00866963" w:rsidRPr="00866963">
        <w:rPr>
          <w:lang w:val="de-DE"/>
        </w:rPr>
        <w:t>Deco</w:t>
      </w:r>
      <w:proofErr w:type="spellEnd"/>
      <w:r w:rsidR="00866963" w:rsidRPr="00866963">
        <w:rPr>
          <w:lang w:val="de-DE"/>
        </w:rPr>
        <w:t xml:space="preserve">-Hotel mit 69 Zimmern befindet sich in einem historischen Gebäude an der Küste des Baskenlandes und ist nur eine Autostunde von Spanien entfernt. Das Hotel </w:t>
      </w:r>
      <w:r w:rsidR="00866963">
        <w:rPr>
          <w:lang w:val="de-DE"/>
        </w:rPr>
        <w:t>ist ele</w:t>
      </w:r>
      <w:r w:rsidR="005A76A7">
        <w:rPr>
          <w:lang w:val="de-DE"/>
        </w:rPr>
        <w:t>gant gestaltet und erhält sein</w:t>
      </w:r>
      <w:r w:rsidR="00866963">
        <w:rPr>
          <w:lang w:val="de-DE"/>
        </w:rPr>
        <w:t xml:space="preserve"> besondere</w:t>
      </w:r>
      <w:r w:rsidR="005A76A7">
        <w:rPr>
          <w:lang w:val="de-DE"/>
        </w:rPr>
        <w:t>s</w:t>
      </w:r>
      <w:r w:rsidR="00866963">
        <w:rPr>
          <w:lang w:val="de-DE"/>
        </w:rPr>
        <w:t xml:space="preserve"> Flair durch </w:t>
      </w:r>
      <w:r w:rsidR="00866963" w:rsidRPr="00866963">
        <w:rPr>
          <w:lang w:val="de-DE"/>
        </w:rPr>
        <w:t>Schwarz-Weiß-Fotografie</w:t>
      </w:r>
      <w:r w:rsidR="00866963">
        <w:rPr>
          <w:lang w:val="de-DE"/>
        </w:rPr>
        <w:t>n</w:t>
      </w:r>
      <w:r w:rsidR="00866963" w:rsidRPr="00866963">
        <w:rPr>
          <w:lang w:val="de-DE"/>
        </w:rPr>
        <w:t xml:space="preserve"> und Kunstwerke, eine Retro-Bar sowie </w:t>
      </w:r>
      <w:r w:rsidR="00866963">
        <w:rPr>
          <w:lang w:val="de-DE"/>
        </w:rPr>
        <w:t xml:space="preserve">den </w:t>
      </w:r>
      <w:r w:rsidR="00866963" w:rsidRPr="00866963">
        <w:rPr>
          <w:lang w:val="de-DE"/>
        </w:rPr>
        <w:t>Blick auf den Ozean und die Stadt.</w:t>
      </w:r>
    </w:p>
    <w:p w14:paraId="19EA4790" w14:textId="3C379120" w:rsidR="00271944" w:rsidRPr="00866963" w:rsidRDefault="00C937D6" w:rsidP="38D85364">
      <w:pPr>
        <w:pStyle w:val="HWCBody"/>
        <w:jc w:val="both"/>
        <w:rPr>
          <w:rFonts w:eastAsia="Darker Grotesque" w:cs="Darker Grotesque"/>
          <w:lang w:val="de-DE"/>
        </w:rPr>
      </w:pPr>
      <w:r>
        <w:fldChar w:fldCharType="begin"/>
      </w:r>
      <w:r w:rsidRPr="00866963">
        <w:rPr>
          <w:lang w:val="de-DE"/>
        </w:rPr>
        <w:instrText xml:space="preserve"> HYPERLINK "https://all.accor.com/hotel/C284/index.pl.shtml" \h </w:instrText>
      </w:r>
      <w:r>
        <w:fldChar w:fldCharType="separate"/>
      </w:r>
      <w:r w:rsidR="50ADEC82" w:rsidRPr="00866963">
        <w:rPr>
          <w:rStyle w:val="Hyperlink"/>
          <w:rFonts w:eastAsia="Darker Grotesque" w:cs="Darker Grotesque"/>
          <w:b/>
          <w:bCs/>
          <w:lang w:val="de-DE"/>
        </w:rPr>
        <w:t xml:space="preserve">Hotel </w:t>
      </w:r>
      <w:proofErr w:type="spellStart"/>
      <w:r w:rsidR="50ADEC82" w:rsidRPr="00866963">
        <w:rPr>
          <w:rStyle w:val="Hyperlink"/>
          <w:rFonts w:eastAsia="Darker Grotesque" w:cs="Darker Grotesque"/>
          <w:b/>
          <w:bCs/>
          <w:lang w:val="de-DE"/>
        </w:rPr>
        <w:t>Castel</w:t>
      </w:r>
      <w:proofErr w:type="spellEnd"/>
      <w:r w:rsidR="50ADEC82" w:rsidRPr="00866963">
        <w:rPr>
          <w:rStyle w:val="Hyperlink"/>
          <w:rFonts w:eastAsia="Darker Grotesque" w:cs="Darker Grotesque"/>
          <w:b/>
          <w:bCs/>
          <w:lang w:val="de-DE"/>
        </w:rPr>
        <w:t xml:space="preserve"> Maintenon - </w:t>
      </w:r>
      <w:proofErr w:type="spellStart"/>
      <w:r w:rsidR="50ADEC82" w:rsidRPr="00866963">
        <w:rPr>
          <w:rStyle w:val="Hyperlink"/>
          <w:rFonts w:eastAsia="Darker Grotesque" w:cs="Darker Grotesque"/>
          <w:b/>
          <w:bCs/>
          <w:lang w:val="de-DE"/>
        </w:rPr>
        <w:t>Handwritten</w:t>
      </w:r>
      <w:proofErr w:type="spellEnd"/>
      <w:r w:rsidR="50ADEC82" w:rsidRPr="00866963">
        <w:rPr>
          <w:rStyle w:val="Hyperlink"/>
          <w:rFonts w:eastAsia="Darker Grotesque" w:cs="Darker Grotesque"/>
          <w:b/>
          <w:bCs/>
          <w:lang w:val="de-DE"/>
        </w:rPr>
        <w:t xml:space="preserve"> Collection</w:t>
      </w:r>
      <w:r>
        <w:rPr>
          <w:rStyle w:val="Hyperlink"/>
          <w:rFonts w:eastAsia="Darker Grotesque" w:cs="Darker Grotesque"/>
          <w:b/>
          <w:bCs/>
          <w:lang w:val="en-GB"/>
        </w:rPr>
        <w:fldChar w:fldCharType="end"/>
      </w:r>
      <w:r w:rsidR="0FA30524" w:rsidRPr="00866963">
        <w:rPr>
          <w:rFonts w:eastAsia="Darker Grotesque" w:cs="Darker Grotesque"/>
          <w:lang w:val="de-DE"/>
        </w:rPr>
        <w:t xml:space="preserve"> </w:t>
      </w:r>
      <w:r w:rsidR="0028557F" w:rsidRPr="00866963">
        <w:rPr>
          <w:rFonts w:eastAsia="Darker Grotesque" w:cs="Darker Grotesque"/>
          <w:b/>
          <w:bCs/>
          <w:lang w:val="de-DE"/>
        </w:rPr>
        <w:t>(</w:t>
      </w:r>
      <w:r w:rsidR="00866963" w:rsidRPr="00866963">
        <w:rPr>
          <w:rFonts w:eastAsia="Darker Grotesque" w:cs="Darker Grotesque"/>
          <w:b/>
          <w:bCs/>
          <w:lang w:val="de-DE"/>
        </w:rPr>
        <w:t>Frankreich</w:t>
      </w:r>
      <w:r w:rsidR="0028557F" w:rsidRPr="00866963">
        <w:rPr>
          <w:rFonts w:eastAsia="Darker Grotesque" w:cs="Darker Grotesque"/>
          <w:b/>
          <w:bCs/>
          <w:lang w:val="de-DE"/>
        </w:rPr>
        <w:t xml:space="preserve">) </w:t>
      </w:r>
      <w:r w:rsidR="0028557F" w:rsidRPr="00866963">
        <w:rPr>
          <w:rFonts w:eastAsia="Darker Grotesque" w:cs="Darker Grotesque"/>
          <w:lang w:val="de-DE"/>
        </w:rPr>
        <w:t>–</w:t>
      </w:r>
      <w:r w:rsidR="0028557F" w:rsidRPr="00866963">
        <w:rPr>
          <w:rFonts w:eastAsia="Darker Grotesque" w:cs="Darker Grotesque"/>
          <w:b/>
          <w:bCs/>
          <w:lang w:val="de-DE"/>
        </w:rPr>
        <w:t xml:space="preserve"> </w:t>
      </w:r>
      <w:r w:rsidR="00866963" w:rsidRPr="00866963">
        <w:rPr>
          <w:lang w:val="de-DE"/>
        </w:rPr>
        <w:t xml:space="preserve">Nur eine Stunde von Paris entfernt, in den Gärten des Schlosses der </w:t>
      </w:r>
      <w:r w:rsidR="005A76A7">
        <w:rPr>
          <w:lang w:val="de-DE"/>
        </w:rPr>
        <w:t>Gattin</w:t>
      </w:r>
      <w:r w:rsidR="00866963" w:rsidRPr="00866963">
        <w:rPr>
          <w:lang w:val="de-DE"/>
        </w:rPr>
        <w:t xml:space="preserve"> Ludwig</w:t>
      </w:r>
      <w:bookmarkStart w:id="0" w:name="_GoBack"/>
      <w:bookmarkEnd w:id="0"/>
      <w:r w:rsidR="00866963" w:rsidRPr="00866963">
        <w:rPr>
          <w:lang w:val="de-DE"/>
        </w:rPr>
        <w:t xml:space="preserve"> XIV., </w:t>
      </w:r>
      <w:r w:rsidR="00866963">
        <w:rPr>
          <w:lang w:val="de-DE"/>
        </w:rPr>
        <w:t>lädt das</w:t>
      </w:r>
      <w:r w:rsidR="00866963" w:rsidRPr="00866963">
        <w:rPr>
          <w:lang w:val="de-DE"/>
        </w:rPr>
        <w:t xml:space="preserve"> Hotel</w:t>
      </w:r>
      <w:r w:rsidR="00866963">
        <w:rPr>
          <w:lang w:val="de-DE"/>
        </w:rPr>
        <w:t xml:space="preserve"> Gäste zu einem erholsamen Aufenthalt </w:t>
      </w:r>
      <w:r w:rsidR="005A76A7">
        <w:rPr>
          <w:lang w:val="de-DE"/>
        </w:rPr>
        <w:t xml:space="preserve">in ländlichem </w:t>
      </w:r>
      <w:r w:rsidR="005A76A7">
        <w:rPr>
          <w:lang w:val="de-DE"/>
        </w:rPr>
        <w:lastRenderedPageBreak/>
        <w:t xml:space="preserve">Idyll </w:t>
      </w:r>
      <w:r w:rsidR="00866963">
        <w:rPr>
          <w:lang w:val="de-DE"/>
        </w:rPr>
        <w:t>ein. 78 Zimmer zählt das Anwesen, dazu kommen speziell gestaltete multifunktionale</w:t>
      </w:r>
      <w:r w:rsidR="00866963" w:rsidRPr="00866963">
        <w:rPr>
          <w:lang w:val="de-DE"/>
        </w:rPr>
        <w:t xml:space="preserve"> Bereiche, die Arbeit und Freizeit kombinieren.</w:t>
      </w:r>
    </w:p>
    <w:p w14:paraId="4C651C23" w14:textId="37C9B663" w:rsidR="00866963" w:rsidRDefault="00866963" w:rsidP="00866963">
      <w:pPr>
        <w:pStyle w:val="HWCBody"/>
        <w:spacing w:after="0"/>
        <w:rPr>
          <w:lang w:val="de-DE"/>
        </w:rPr>
      </w:pPr>
      <w:r>
        <w:rPr>
          <w:lang w:val="de-DE"/>
        </w:rPr>
        <w:t xml:space="preserve">Die </w:t>
      </w:r>
      <w:r w:rsidRPr="00866963">
        <w:rPr>
          <w:lang w:val="de-DE"/>
        </w:rPr>
        <w:t xml:space="preserve">Hotels der </w:t>
      </w:r>
      <w:proofErr w:type="spellStart"/>
      <w:r w:rsidRPr="00866963">
        <w:rPr>
          <w:lang w:val="de-DE"/>
        </w:rPr>
        <w:t>Handwritten</w:t>
      </w:r>
      <w:proofErr w:type="spellEnd"/>
      <w:r w:rsidRPr="00866963">
        <w:rPr>
          <w:lang w:val="de-DE"/>
        </w:rPr>
        <w:t xml:space="preserve"> Collection </w:t>
      </w:r>
      <w:r>
        <w:rPr>
          <w:lang w:val="de-DE"/>
        </w:rPr>
        <w:t xml:space="preserve">sind Teil von ALL – Accor Live </w:t>
      </w:r>
      <w:proofErr w:type="spellStart"/>
      <w:r>
        <w:rPr>
          <w:lang w:val="de-DE"/>
        </w:rPr>
        <w:t>Limitless</w:t>
      </w:r>
      <w:proofErr w:type="spellEnd"/>
      <w:r w:rsidRPr="00866963">
        <w:rPr>
          <w:lang w:val="de-DE"/>
        </w:rPr>
        <w:t>, einem Lifestyle-Treueprogramm</w:t>
      </w:r>
      <w:r>
        <w:rPr>
          <w:lang w:val="de-DE"/>
        </w:rPr>
        <w:t xml:space="preserve"> von Accor</w:t>
      </w:r>
      <w:r w:rsidRPr="00866963">
        <w:rPr>
          <w:lang w:val="de-DE"/>
        </w:rPr>
        <w:t>, das Zugang zu einer Vielzahl von Belohnungen, Di</w:t>
      </w:r>
      <w:r>
        <w:rPr>
          <w:lang w:val="de-DE"/>
        </w:rPr>
        <w:t>enstleistungen und Erlebnissen ermöglicht</w:t>
      </w:r>
      <w:r w:rsidRPr="00866963">
        <w:rPr>
          <w:lang w:val="de-DE"/>
        </w:rPr>
        <w:t>.</w:t>
      </w:r>
    </w:p>
    <w:p w14:paraId="260BC4FC" w14:textId="77777777" w:rsidR="00866963" w:rsidRDefault="00866963" w:rsidP="00866963">
      <w:pPr>
        <w:pStyle w:val="HWCBody"/>
        <w:spacing w:after="0"/>
        <w:rPr>
          <w:lang w:val="de-DE"/>
        </w:rPr>
      </w:pPr>
    </w:p>
    <w:p w14:paraId="3CEAAF94" w14:textId="5D5DABE2" w:rsidR="00FC4C04" w:rsidRPr="00866963" w:rsidRDefault="00ED74F9" w:rsidP="00866963">
      <w:pPr>
        <w:pStyle w:val="HWCBody"/>
        <w:spacing w:after="0"/>
        <w:jc w:val="center"/>
        <w:rPr>
          <w:lang w:val="de-DE"/>
        </w:rPr>
      </w:pPr>
      <w:r w:rsidRPr="00866963">
        <w:rPr>
          <w:lang w:val="de-DE"/>
        </w:rPr>
        <w:t>###</w:t>
      </w:r>
    </w:p>
    <w:p w14:paraId="290D6FA8" w14:textId="2481C8C1" w:rsidR="00ED74F9" w:rsidRPr="00866963" w:rsidRDefault="00ED74F9" w:rsidP="00F74883">
      <w:pPr>
        <w:pStyle w:val="HWCBody"/>
        <w:spacing w:after="0"/>
        <w:jc w:val="both"/>
        <w:rPr>
          <w:rFonts w:ascii="Darker Grotesque SemiBold" w:hAnsi="Darker Grotesque SemiBold"/>
          <w:b/>
          <w:bCs/>
          <w:u w:val="single"/>
          <w:lang w:val="de-DE"/>
        </w:rPr>
      </w:pPr>
    </w:p>
    <w:p w14:paraId="301367E3" w14:textId="62A1F611" w:rsidR="00C43A98" w:rsidRPr="00866963" w:rsidRDefault="00866963" w:rsidP="00287031">
      <w:pPr>
        <w:pStyle w:val="HWCBody"/>
        <w:spacing w:after="0"/>
        <w:jc w:val="both"/>
        <w:rPr>
          <w:rFonts w:ascii="Darker Grotesque SemiBold" w:hAnsi="Darker Grotesque SemiBold"/>
          <w:b/>
          <w:bCs/>
          <w:color w:val="FFFFFF" w:themeColor="background1"/>
          <w:sz w:val="72"/>
          <w:szCs w:val="72"/>
          <w:u w:val="single"/>
          <w:lang w:val="de-DE"/>
        </w:rPr>
      </w:pPr>
      <w:r w:rsidRPr="00866963">
        <w:rPr>
          <w:rFonts w:ascii="Darker Grotesque SemiBold" w:hAnsi="Darker Grotesque SemiBold"/>
          <w:b/>
          <w:bCs/>
          <w:u w:val="single"/>
          <w:lang w:val="de-DE"/>
        </w:rPr>
        <w:t>Über die</w:t>
      </w:r>
      <w:r w:rsidR="001A5129" w:rsidRPr="00866963">
        <w:rPr>
          <w:rFonts w:ascii="Darker Grotesque SemiBold" w:hAnsi="Darker Grotesque SemiBold"/>
          <w:b/>
          <w:bCs/>
          <w:u w:val="single"/>
          <w:lang w:val="de-DE"/>
        </w:rPr>
        <w:t xml:space="preserve"> </w:t>
      </w:r>
      <w:proofErr w:type="spellStart"/>
      <w:r w:rsidR="00F74883" w:rsidRPr="00866963">
        <w:rPr>
          <w:rFonts w:ascii="Darker Grotesque SemiBold" w:hAnsi="Darker Grotesque SemiBold"/>
          <w:b/>
          <w:bCs/>
          <w:u w:val="single"/>
          <w:lang w:val="de-DE"/>
        </w:rPr>
        <w:t>Handwritten</w:t>
      </w:r>
      <w:proofErr w:type="spellEnd"/>
      <w:r w:rsidR="00F74883" w:rsidRPr="00866963">
        <w:rPr>
          <w:rFonts w:ascii="Darker Grotesque SemiBold" w:hAnsi="Darker Grotesque SemiBold"/>
          <w:b/>
          <w:bCs/>
          <w:u w:val="single"/>
          <w:lang w:val="de-DE"/>
        </w:rPr>
        <w:t xml:space="preserve"> Collection</w:t>
      </w:r>
    </w:p>
    <w:p w14:paraId="0DA8F7A8" w14:textId="475B7E58" w:rsidR="00287031" w:rsidRPr="00287031" w:rsidRDefault="00866963" w:rsidP="38D85364">
      <w:pPr>
        <w:pStyle w:val="HWCBody"/>
        <w:jc w:val="both"/>
        <w:rPr>
          <w:rFonts w:eastAsiaTheme="minorEastAsia"/>
          <w:lang w:val="en-GB"/>
        </w:rPr>
      </w:pPr>
      <w:r w:rsidRPr="00866963">
        <w:rPr>
          <w:rFonts w:eastAsiaTheme="minorEastAsia"/>
          <w:lang w:val="de-DE"/>
        </w:rPr>
        <w:t xml:space="preserve">Die </w:t>
      </w:r>
      <w:proofErr w:type="spellStart"/>
      <w:r w:rsidRPr="00866963">
        <w:rPr>
          <w:rFonts w:eastAsiaTheme="minorEastAsia"/>
          <w:lang w:val="de-DE"/>
        </w:rPr>
        <w:t>Handwritten</w:t>
      </w:r>
      <w:proofErr w:type="spellEnd"/>
      <w:r w:rsidRPr="00866963">
        <w:rPr>
          <w:rFonts w:eastAsiaTheme="minorEastAsia"/>
          <w:lang w:val="de-DE"/>
        </w:rPr>
        <w:t xml:space="preserve"> Col</w:t>
      </w:r>
      <w:r>
        <w:rPr>
          <w:rFonts w:eastAsiaTheme="minorEastAsia"/>
          <w:lang w:val="de-DE"/>
        </w:rPr>
        <w:t>lection wurde 2023 gegründet. Si</w:t>
      </w:r>
      <w:r w:rsidRPr="00866963">
        <w:rPr>
          <w:rFonts w:eastAsiaTheme="minorEastAsia"/>
          <w:lang w:val="de-DE"/>
        </w:rPr>
        <w:t xml:space="preserve">e vereint Hotels mit einer einzigartigen Persönlichkeit, die den Charakter und die Herzlichkeit jener Menschen widerspiegeln, die die Hotels leiten und lieben. Die Hoteliers der </w:t>
      </w:r>
      <w:proofErr w:type="spellStart"/>
      <w:r w:rsidRPr="00866963">
        <w:rPr>
          <w:rFonts w:eastAsiaTheme="minorEastAsia"/>
          <w:lang w:val="de-DE"/>
        </w:rPr>
        <w:t>Handwritten</w:t>
      </w:r>
      <w:proofErr w:type="spellEnd"/>
      <w:r w:rsidRPr="00866963">
        <w:rPr>
          <w:rFonts w:eastAsiaTheme="minorEastAsia"/>
          <w:lang w:val="de-DE"/>
        </w:rPr>
        <w:t xml:space="preserve"> Collection sind davon überzeugt, dass Hotels Orte sind, an denen echte Beziehungen geknüpft werden und authentische Reiseerlebnisse entstehen. Sie laden Reisende ein, die Tradition der Gastfreundschaft auf eine neue Art zu erleben, ohne sie dabei auf den Kopf zu stellen. Das Gästeerlebnis in der </w:t>
      </w:r>
      <w:proofErr w:type="spellStart"/>
      <w:r w:rsidRPr="00866963">
        <w:rPr>
          <w:rFonts w:eastAsiaTheme="minorEastAsia"/>
          <w:lang w:val="de-DE"/>
        </w:rPr>
        <w:t>Handwritten</w:t>
      </w:r>
      <w:proofErr w:type="spellEnd"/>
      <w:r w:rsidRPr="00866963">
        <w:rPr>
          <w:rFonts w:eastAsiaTheme="minorEastAsia"/>
          <w:lang w:val="de-DE"/>
        </w:rPr>
        <w:t xml:space="preserve"> Collection ist von den </w:t>
      </w:r>
      <w:proofErr w:type="spellStart"/>
      <w:proofErr w:type="gramStart"/>
      <w:r w:rsidRPr="00866963">
        <w:rPr>
          <w:rFonts w:eastAsiaTheme="minorEastAsia"/>
          <w:lang w:val="de-DE"/>
        </w:rPr>
        <w:t>Gastgeber:innen</w:t>
      </w:r>
      <w:proofErr w:type="spellEnd"/>
      <w:proofErr w:type="gramEnd"/>
      <w:r w:rsidRPr="00866963">
        <w:rPr>
          <w:rFonts w:eastAsiaTheme="minorEastAsia"/>
          <w:lang w:val="de-DE"/>
        </w:rPr>
        <w:t xml:space="preserve"> geprägt, von ihren Vorlieben, Leidenschaften und ihren kleinen persönlichen Eigenheiten. Das Portfolio der </w:t>
      </w:r>
      <w:proofErr w:type="spellStart"/>
      <w:r w:rsidRPr="00866963">
        <w:rPr>
          <w:rFonts w:eastAsiaTheme="minorEastAsia"/>
          <w:lang w:val="de-DE"/>
        </w:rPr>
        <w:t>Handwritten</w:t>
      </w:r>
      <w:proofErr w:type="spellEnd"/>
      <w:r>
        <w:rPr>
          <w:rFonts w:eastAsiaTheme="minorEastAsia"/>
          <w:lang w:val="de-DE"/>
        </w:rPr>
        <w:t xml:space="preserve"> Collection besteht aus 17</w:t>
      </w:r>
      <w:r w:rsidRPr="00866963">
        <w:rPr>
          <w:rFonts w:eastAsiaTheme="minorEastAsia"/>
          <w:lang w:val="de-DE"/>
        </w:rPr>
        <w:t xml:space="preserve"> Hotels in </w:t>
      </w:r>
      <w:r>
        <w:rPr>
          <w:rFonts w:eastAsiaTheme="minorEastAsia"/>
          <w:lang w:val="de-DE"/>
        </w:rPr>
        <w:t>elf</w:t>
      </w:r>
      <w:r w:rsidRPr="00866963">
        <w:rPr>
          <w:rFonts w:eastAsiaTheme="minorEastAsia"/>
          <w:lang w:val="de-DE"/>
        </w:rPr>
        <w:t xml:space="preserve"> Ländern, darunter Hotels in Australien, Frankreich und China. Die </w:t>
      </w:r>
      <w:proofErr w:type="spellStart"/>
      <w:r w:rsidRPr="00866963">
        <w:rPr>
          <w:rFonts w:eastAsiaTheme="minorEastAsia"/>
          <w:lang w:val="de-DE"/>
        </w:rPr>
        <w:t>Handwritten</w:t>
      </w:r>
      <w:proofErr w:type="spellEnd"/>
      <w:r w:rsidRPr="00866963">
        <w:rPr>
          <w:rFonts w:eastAsiaTheme="minorEastAsia"/>
          <w:lang w:val="de-DE"/>
        </w:rPr>
        <w:t xml:space="preserve"> Collection ist Teil von Accor, einer weltweit führenden </w:t>
      </w:r>
      <w:proofErr w:type="spellStart"/>
      <w:r w:rsidRPr="00866963">
        <w:rPr>
          <w:rFonts w:eastAsiaTheme="minorEastAsia"/>
          <w:lang w:val="de-DE"/>
        </w:rPr>
        <w:t>Hospitality</w:t>
      </w:r>
      <w:proofErr w:type="spellEnd"/>
      <w:r w:rsidRPr="00866963">
        <w:rPr>
          <w:rFonts w:eastAsiaTheme="minorEastAsia"/>
          <w:lang w:val="de-DE"/>
        </w:rPr>
        <w:t xml:space="preserve">-Gruppe mit über 5.700 Hotels in mehr als 110 Ländern sowie von ALL – Accor Live </w:t>
      </w:r>
      <w:proofErr w:type="spellStart"/>
      <w:r w:rsidRPr="00866963">
        <w:rPr>
          <w:rFonts w:eastAsiaTheme="minorEastAsia"/>
          <w:lang w:val="de-DE"/>
        </w:rPr>
        <w:t>Limitless</w:t>
      </w:r>
      <w:proofErr w:type="spellEnd"/>
      <w:r w:rsidRPr="00866963">
        <w:rPr>
          <w:rFonts w:eastAsiaTheme="minorEastAsia"/>
          <w:lang w:val="de-DE"/>
        </w:rPr>
        <w:t xml:space="preserve">, einem Lifestyle </w:t>
      </w:r>
      <w:proofErr w:type="spellStart"/>
      <w:r w:rsidRPr="00866963">
        <w:rPr>
          <w:rFonts w:eastAsiaTheme="minorEastAsia"/>
          <w:lang w:val="de-DE"/>
        </w:rPr>
        <w:t>Loyalty</w:t>
      </w:r>
      <w:proofErr w:type="spellEnd"/>
      <w:r w:rsidRPr="00866963">
        <w:rPr>
          <w:rFonts w:eastAsiaTheme="minorEastAsia"/>
          <w:lang w:val="de-DE"/>
        </w:rPr>
        <w:t xml:space="preserve">-Programm, das Zugang zu verschiedensten </w:t>
      </w:r>
      <w:proofErr w:type="spellStart"/>
      <w:r w:rsidRPr="00866963">
        <w:rPr>
          <w:rFonts w:eastAsiaTheme="minorEastAsia"/>
          <w:lang w:val="de-DE"/>
        </w:rPr>
        <w:t>Rewards</w:t>
      </w:r>
      <w:proofErr w:type="spellEnd"/>
      <w:r w:rsidRPr="00866963">
        <w:rPr>
          <w:rFonts w:eastAsiaTheme="minorEastAsia"/>
          <w:lang w:val="de-DE"/>
        </w:rPr>
        <w:t xml:space="preserve">, Services und Erlebnissen ermöglicht.  </w:t>
      </w:r>
    </w:p>
    <w:p w14:paraId="41B576B0" w14:textId="5229F6FF" w:rsidR="45D18C70" w:rsidRPr="00287031" w:rsidRDefault="00C937D6" w:rsidP="38D85364">
      <w:pPr>
        <w:pStyle w:val="HWCBody"/>
        <w:jc w:val="center"/>
        <w:rPr>
          <w:rFonts w:eastAsiaTheme="minorEastAsia"/>
          <w:u w:val="single"/>
          <w:lang w:val="en-GB"/>
        </w:rPr>
      </w:pPr>
      <w:hyperlink r:id="rId17">
        <w:r w:rsidR="00287031" w:rsidRPr="38D85364">
          <w:rPr>
            <w:rStyle w:val="Hyperlink"/>
            <w:rFonts w:eastAsiaTheme="minorEastAsia"/>
            <w:lang w:val="en-GB"/>
          </w:rPr>
          <w:t>handwrittencollection.com</w:t>
        </w:r>
      </w:hyperlink>
      <w:r w:rsidR="00287031" w:rsidRPr="38D85364">
        <w:rPr>
          <w:rFonts w:eastAsiaTheme="minorEastAsia"/>
          <w:lang w:val="en-GB"/>
        </w:rPr>
        <w:t xml:space="preserve"> | </w:t>
      </w:r>
      <w:hyperlink r:id="rId18">
        <w:r w:rsidR="00287031" w:rsidRPr="38D85364">
          <w:rPr>
            <w:rStyle w:val="Hyperlink"/>
            <w:rFonts w:eastAsiaTheme="minorEastAsia"/>
            <w:lang w:val="en-GB"/>
          </w:rPr>
          <w:t>all.com</w:t>
        </w:r>
      </w:hyperlink>
      <w:r w:rsidR="00287031" w:rsidRPr="38D85364">
        <w:rPr>
          <w:rFonts w:eastAsiaTheme="minorEastAsia"/>
          <w:lang w:val="en-GB"/>
        </w:rPr>
        <w:t xml:space="preserve"> | </w:t>
      </w:r>
      <w:hyperlink r:id="rId19">
        <w:r w:rsidR="00287031" w:rsidRPr="38D85364">
          <w:rPr>
            <w:rStyle w:val="Hyperlink"/>
            <w:rFonts w:eastAsiaTheme="minorEastAsia"/>
            <w:lang w:val="en-GB"/>
          </w:rPr>
          <w:t>group.accor.com</w:t>
        </w:r>
      </w:hyperlink>
    </w:p>
    <w:p w14:paraId="66AEB333" w14:textId="77777777" w:rsidR="00F74883" w:rsidRPr="00CB4E0B" w:rsidRDefault="00F74883" w:rsidP="38D85364">
      <w:pPr>
        <w:pStyle w:val="paragraph"/>
        <w:spacing w:before="0" w:beforeAutospacing="0" w:after="0" w:afterAutospacing="0"/>
        <w:ind w:left="210" w:right="195"/>
        <w:jc w:val="both"/>
        <w:textAlignment w:val="baseline"/>
        <w:rPr>
          <w:rFonts w:ascii="Darker Grotesque" w:hAnsi="Darker Grotesque" w:cs="Segoe UI"/>
          <w:sz w:val="20"/>
          <w:szCs w:val="20"/>
          <w:lang w:val="en-GB"/>
        </w:rPr>
      </w:pPr>
    </w:p>
    <w:p w14:paraId="494A1E25" w14:textId="62692607" w:rsidR="00C43A98" w:rsidRPr="00866963" w:rsidRDefault="00866963" w:rsidP="38D85364">
      <w:pPr>
        <w:rPr>
          <w:rFonts w:ascii="Darker Grotesque SemiBold" w:hAnsi="Darker Grotesque SemiBold"/>
          <w:sz w:val="20"/>
          <w:szCs w:val="20"/>
          <w:lang w:val="de-DE"/>
        </w:rPr>
      </w:pPr>
      <w:r w:rsidRPr="00866963">
        <w:rPr>
          <w:rFonts w:ascii="Darker Grotesque SemiBold" w:hAnsi="Darker Grotesque SemiBold"/>
          <w:lang w:val="de-DE"/>
        </w:rPr>
        <w:t>PRESSEKONTAK</w:t>
      </w:r>
      <w:r w:rsidR="003550F3" w:rsidRPr="00866963">
        <w:rPr>
          <w:rFonts w:ascii="Darker Grotesque SemiBold" w:hAnsi="Darker Grotesque SemiBold"/>
          <w:lang w:val="de-DE"/>
        </w:rPr>
        <w:t>T</w:t>
      </w:r>
      <w:r>
        <w:rPr>
          <w:rFonts w:ascii="Darker Grotesque SemiBold" w:hAnsi="Darker Grotesque SemiBold"/>
          <w:lang w:val="de-DE"/>
        </w:rPr>
        <w:t xml:space="preserve"> ACCOR</w:t>
      </w:r>
    </w:p>
    <w:p w14:paraId="1815E0A9" w14:textId="11CB0182" w:rsidR="00FB4BBA" w:rsidRPr="00866963" w:rsidRDefault="00866963" w:rsidP="38D85364">
      <w:pPr>
        <w:pStyle w:val="HWCBody"/>
        <w:rPr>
          <w:lang w:val="de-DE"/>
        </w:rPr>
      </w:pPr>
      <w:r w:rsidRPr="00866963">
        <w:rPr>
          <w:lang w:val="de-DE"/>
        </w:rPr>
        <w:t xml:space="preserve">Tamara </w:t>
      </w:r>
      <w:proofErr w:type="spellStart"/>
      <w:r w:rsidRPr="00866963">
        <w:rPr>
          <w:lang w:val="de-DE"/>
        </w:rPr>
        <w:t>Schwarz-Speckbacher</w:t>
      </w:r>
      <w:proofErr w:type="spellEnd"/>
    </w:p>
    <w:p w14:paraId="1A586B46" w14:textId="762CA85D" w:rsidR="00FB4BBA" w:rsidRPr="00866963" w:rsidRDefault="00FB4BBA" w:rsidP="38D85364">
      <w:pPr>
        <w:pStyle w:val="HWCBody"/>
        <w:rPr>
          <w:lang w:val="de-DE"/>
        </w:rPr>
      </w:pPr>
      <w:r w:rsidRPr="00866963">
        <w:rPr>
          <w:lang w:val="de-DE"/>
        </w:rPr>
        <w:t xml:space="preserve">Media Relations &amp; PR </w:t>
      </w:r>
      <w:r w:rsidR="00866963">
        <w:rPr>
          <w:lang w:val="de-DE"/>
        </w:rPr>
        <w:t>Deutschland, Österreich, Schweiz, Skandinavien und baltische Länder</w:t>
      </w:r>
    </w:p>
    <w:p w14:paraId="4D182B16" w14:textId="243A2E92" w:rsidR="00FB4BBA" w:rsidRPr="00866963" w:rsidRDefault="00866963" w:rsidP="38D85364">
      <w:pPr>
        <w:pStyle w:val="HWCBody"/>
        <w:rPr>
          <w:rStyle w:val="Hyperlink"/>
          <w:lang w:val="de-DE"/>
        </w:rPr>
      </w:pPr>
      <w:hyperlink r:id="rId20" w:history="1">
        <w:r w:rsidRPr="00AE5D1D">
          <w:rPr>
            <w:rStyle w:val="Hyperlink"/>
            <w:lang w:val="de-DE"/>
          </w:rPr>
          <w:t>tamara.schwarz-speckbacher@accor.com</w:t>
        </w:r>
      </w:hyperlink>
      <w:r>
        <w:rPr>
          <w:lang w:val="de-DE"/>
        </w:rPr>
        <w:t xml:space="preserve"> </w:t>
      </w:r>
    </w:p>
    <w:p w14:paraId="7C2AB61D" w14:textId="068CDF24" w:rsidR="00227358" w:rsidRPr="00866963" w:rsidRDefault="00227358" w:rsidP="38D85364">
      <w:pPr>
        <w:pStyle w:val="HWCBody"/>
        <w:rPr>
          <w:lang w:val="de-DE"/>
        </w:rPr>
      </w:pPr>
    </w:p>
    <w:p w14:paraId="500BB8B7" w14:textId="3BB2CCA7" w:rsidR="00227358" w:rsidRPr="00866963" w:rsidRDefault="00227358" w:rsidP="38D85364">
      <w:pPr>
        <w:pStyle w:val="HWCBody"/>
        <w:rPr>
          <w:lang w:val="de-DE"/>
        </w:rPr>
      </w:pPr>
    </w:p>
    <w:sectPr w:rsidR="00227358" w:rsidRPr="00866963" w:rsidSect="00C62B74">
      <w:headerReference w:type="even" r:id="rId21"/>
      <w:headerReference w:type="default" r:id="rId22"/>
      <w:footerReference w:type="default" r:id="rId23"/>
      <w:headerReference w:type="first" r:id="rId24"/>
      <w:pgSz w:w="11906" w:h="16838"/>
      <w:pgMar w:top="1417" w:right="1417" w:bottom="155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83C" w14:textId="77777777" w:rsidR="00C937D6" w:rsidRDefault="00C937D6" w:rsidP="00227358">
      <w:pPr>
        <w:spacing w:after="0" w:line="240" w:lineRule="auto"/>
      </w:pPr>
      <w:r>
        <w:separator/>
      </w:r>
    </w:p>
  </w:endnote>
  <w:endnote w:type="continuationSeparator" w:id="0">
    <w:p w14:paraId="564C927A" w14:textId="77777777" w:rsidR="00C937D6" w:rsidRDefault="00C937D6" w:rsidP="00227358">
      <w:pPr>
        <w:spacing w:after="0" w:line="240" w:lineRule="auto"/>
      </w:pPr>
      <w:r>
        <w:continuationSeparator/>
      </w:r>
    </w:p>
  </w:endnote>
  <w:endnote w:type="continuationNotice" w:id="1">
    <w:p w14:paraId="4CB2EE6D" w14:textId="77777777" w:rsidR="00C937D6" w:rsidRDefault="00C937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Darker Grotesque">
    <w:altName w:val="Calibri"/>
    <w:charset w:val="00"/>
    <w:family w:val="auto"/>
    <w:pitch w:val="variable"/>
    <w:sig w:usb0="A000006F" w:usb1="0000017B" w:usb2="00000000" w:usb3="00000000" w:csb0="00000093" w:csb1="00000000"/>
  </w:font>
  <w:font w:name="Verdana">
    <w:panose1 w:val="020B0604030504040204"/>
    <w:charset w:val="00"/>
    <w:family w:val="swiss"/>
    <w:pitch w:val="variable"/>
    <w:sig w:usb0="A00006FF" w:usb1="4000205B" w:usb2="00000010" w:usb3="00000000" w:csb0="0000019F" w:csb1="00000000"/>
  </w:font>
  <w:font w:name="Darker Grotesque SemiBold">
    <w:altName w:val="Calibri"/>
    <w:charset w:val="00"/>
    <w:family w:val="auto"/>
    <w:pitch w:val="variable"/>
    <w:sig w:usb0="A000006F" w:usb1="0000017B" w:usb2="00000000" w:usb3="00000000" w:csb0="00000093"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0CDE2" w14:textId="4343E34A" w:rsidR="006A2DE5" w:rsidRDefault="00D067BC" w:rsidP="00686743">
    <w:pPr>
      <w:pStyle w:val="Fuzeile"/>
    </w:pPr>
    <w:r>
      <w:rPr>
        <w:noProof/>
        <w:lang w:val="de-DE" w:eastAsia="de-DE"/>
      </w:rPr>
      <mc:AlternateContent>
        <mc:Choice Requires="wps">
          <w:drawing>
            <wp:anchor distT="0" distB="0" distL="114300" distR="114300" simplePos="0" relativeHeight="251658240" behindDoc="0" locked="0" layoutInCell="1" allowOverlap="1" wp14:anchorId="6C89C487" wp14:editId="383EFECC">
              <wp:simplePos x="0" y="0"/>
              <wp:positionH relativeFrom="page">
                <wp:posOffset>-166256</wp:posOffset>
              </wp:positionH>
              <wp:positionV relativeFrom="paragraph">
                <wp:posOffset>-298343</wp:posOffset>
              </wp:positionV>
              <wp:extent cx="7766463" cy="1235034"/>
              <wp:effectExtent l="0" t="0" r="6350" b="3810"/>
              <wp:wrapNone/>
              <wp:docPr id="1" name="Rectangle 1"/>
              <wp:cNvGraphicFramePr/>
              <a:graphic xmlns:a="http://schemas.openxmlformats.org/drawingml/2006/main">
                <a:graphicData uri="http://schemas.microsoft.com/office/word/2010/wordprocessingShape">
                  <wps:wsp>
                    <wps:cNvSpPr/>
                    <wps:spPr>
                      <a:xfrm>
                        <a:off x="0" y="0"/>
                        <a:ext cx="7766463" cy="1235034"/>
                      </a:xfrm>
                      <a:prstGeom prst="rect">
                        <a:avLst/>
                      </a:prstGeom>
                      <a:solidFill>
                        <a:srgbClr val="00534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7D8B4" w14:textId="7F4A4893" w:rsidR="009057F8" w:rsidRDefault="009057F8" w:rsidP="009057F8">
                          <w:pPr>
                            <w:jc w:val="center"/>
                          </w:pPr>
                        </w:p>
                        <w:p w14:paraId="77DA79A9" w14:textId="77777777" w:rsidR="00D067BC" w:rsidRDefault="00D067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C487" id="Rectangle 1" o:spid="_x0000_s1026" style="position:absolute;margin-left:-13.1pt;margin-top:-23.5pt;width:611.55pt;height:9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" fillcolor="#00534e" stroked="f" strokeweight="1pt">
              <v:textbox>
                <w:txbxContent>
                  <w:p w14:paraId="5067D8B4" w14:textId="7F4A4893" w:rsidR="009057F8" w:rsidRDefault="009057F8" w:rsidP="009057F8">
                    <w:pPr>
                      <w:jc w:val="center"/>
                    </w:pPr>
                  </w:p>
                  <w:p w14:paraId="77DA79A9" w14:textId="77777777" w:rsidR="00D067BC" w:rsidRDefault="00D067BC"/>
                </w:txbxContent>
              </v:textbox>
              <w10:wrap anchorx="page"/>
            </v:rect>
          </w:pict>
        </mc:Fallback>
      </mc:AlternateContent>
    </w:r>
    <w:r>
      <w:rPr>
        <w:noProof/>
        <w:lang w:val="de-DE" w:eastAsia="de-DE"/>
      </w:rPr>
      <w:drawing>
        <wp:anchor distT="0" distB="0" distL="114300" distR="114300" simplePos="0" relativeHeight="251658242" behindDoc="0" locked="0" layoutInCell="1" allowOverlap="1" wp14:anchorId="50215F8A" wp14:editId="72ED4AA3">
          <wp:simplePos x="0" y="0"/>
          <wp:positionH relativeFrom="margin">
            <wp:align>center</wp:align>
          </wp:positionH>
          <wp:positionV relativeFrom="paragraph">
            <wp:posOffset>-76258</wp:posOffset>
          </wp:positionV>
          <wp:extent cx="1752600" cy="476250"/>
          <wp:effectExtent l="0" t="0" r="0" b="0"/>
          <wp:wrapNone/>
          <wp:docPr id="96306286" name="Image 9630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09FF8" w14:textId="77777777" w:rsidR="00C937D6" w:rsidRDefault="00C937D6" w:rsidP="00227358">
      <w:pPr>
        <w:spacing w:after="0" w:line="240" w:lineRule="auto"/>
      </w:pPr>
      <w:r>
        <w:separator/>
      </w:r>
    </w:p>
  </w:footnote>
  <w:footnote w:type="continuationSeparator" w:id="0">
    <w:p w14:paraId="3CACBD19" w14:textId="77777777" w:rsidR="00C937D6" w:rsidRDefault="00C937D6" w:rsidP="00227358">
      <w:pPr>
        <w:spacing w:after="0" w:line="240" w:lineRule="auto"/>
      </w:pPr>
      <w:r>
        <w:continuationSeparator/>
      </w:r>
    </w:p>
  </w:footnote>
  <w:footnote w:type="continuationNotice" w:id="1">
    <w:p w14:paraId="1438D4B0" w14:textId="77777777" w:rsidR="00C937D6" w:rsidRDefault="00C937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248CD" w14:textId="2AC4648B" w:rsidR="003C3921" w:rsidRDefault="00C937D6">
    <w:pPr>
      <w:pStyle w:val="Kopfzeile"/>
    </w:pPr>
    <w:r>
      <w:rPr>
        <w:noProof/>
      </w:rPr>
      <w:pict w14:anchorId="0D105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361235" o:spid="_x0000_s2050" type="#_x0000_t75" style="position:absolute;margin-left:0;margin-top:0;width:453.4pt;height:550.6pt;z-index:-251658236;mso-wrap-edited:f;mso-position-horizontal:center;mso-position-horizontal-relative:margin;mso-position-vertical:center;mso-position-vertical-relative:margin" o:allowincell="f">
          <v:imagedata r:id="rId1" o:title="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D723F" w14:textId="6A281ABA" w:rsidR="00D067BC" w:rsidRDefault="00D067BC">
    <w:pPr>
      <w:pStyle w:val="Kopfzeile"/>
    </w:pPr>
    <w:r>
      <w:rPr>
        <w:noProof/>
        <w:lang w:val="de-DE" w:eastAsia="de-DE"/>
      </w:rPr>
      <w:drawing>
        <wp:anchor distT="0" distB="0" distL="114300" distR="114300" simplePos="0" relativeHeight="251658241" behindDoc="0" locked="0" layoutInCell="1" allowOverlap="1" wp14:anchorId="1F964A35" wp14:editId="54707B17">
          <wp:simplePos x="0" y="0"/>
          <wp:positionH relativeFrom="column">
            <wp:posOffset>2797410</wp:posOffset>
          </wp:positionH>
          <wp:positionV relativeFrom="paragraph">
            <wp:posOffset>-204177</wp:posOffset>
          </wp:positionV>
          <wp:extent cx="159385" cy="19072860"/>
          <wp:effectExtent l="0" t="7937" r="0" b="4128"/>
          <wp:wrapNone/>
          <wp:docPr id="1365590121" name="Image 13655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59385" cy="19072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A8C28" w14:textId="2D9A8C15" w:rsidR="003C3921" w:rsidRDefault="00C937D6">
    <w:pPr>
      <w:pStyle w:val="Kopfzeile"/>
    </w:pPr>
    <w:r>
      <w:rPr>
        <w:noProof/>
      </w:rPr>
      <w:pict w14:anchorId="15EE5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361234" o:spid="_x0000_s2049" type="#_x0000_t75" style="position:absolute;margin-left:0;margin-top:0;width:453.4pt;height:550.6pt;z-index:-251658237;mso-wrap-edited:f;mso-position-horizontal:center;mso-position-horizontal-relative:margin;mso-position-vertical:center;mso-position-vertical-relative:margin" o:allowincell="f">
          <v:imagedata r:id="rId1" o:title="H"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58"/>
    <w:rsid w:val="00004E82"/>
    <w:rsid w:val="00010633"/>
    <w:rsid w:val="000127EF"/>
    <w:rsid w:val="0002651A"/>
    <w:rsid w:val="00031EC2"/>
    <w:rsid w:val="00033152"/>
    <w:rsid w:val="000421EE"/>
    <w:rsid w:val="0004502A"/>
    <w:rsid w:val="00045AB8"/>
    <w:rsid w:val="00046212"/>
    <w:rsid w:val="00046E84"/>
    <w:rsid w:val="000507B3"/>
    <w:rsid w:val="0006149B"/>
    <w:rsid w:val="00062ED0"/>
    <w:rsid w:val="00065AA5"/>
    <w:rsid w:val="00076C39"/>
    <w:rsid w:val="00080AD3"/>
    <w:rsid w:val="00083953"/>
    <w:rsid w:val="0008685E"/>
    <w:rsid w:val="00091822"/>
    <w:rsid w:val="00091D2E"/>
    <w:rsid w:val="0009764A"/>
    <w:rsid w:val="000979BD"/>
    <w:rsid w:val="000B1AA1"/>
    <w:rsid w:val="000B34D5"/>
    <w:rsid w:val="000B3CEA"/>
    <w:rsid w:val="000D625D"/>
    <w:rsid w:val="000D6ED0"/>
    <w:rsid w:val="000E5B70"/>
    <w:rsid w:val="000E6FF8"/>
    <w:rsid w:val="000E7ACD"/>
    <w:rsid w:val="000F5547"/>
    <w:rsid w:val="000F6849"/>
    <w:rsid w:val="00101661"/>
    <w:rsid w:val="0010208F"/>
    <w:rsid w:val="00106C08"/>
    <w:rsid w:val="00110BFB"/>
    <w:rsid w:val="0012445B"/>
    <w:rsid w:val="00146EE4"/>
    <w:rsid w:val="0015034A"/>
    <w:rsid w:val="00152097"/>
    <w:rsid w:val="00163C78"/>
    <w:rsid w:val="00164C69"/>
    <w:rsid w:val="00165156"/>
    <w:rsid w:val="00165577"/>
    <w:rsid w:val="00170345"/>
    <w:rsid w:val="001710B8"/>
    <w:rsid w:val="00172895"/>
    <w:rsid w:val="00184E12"/>
    <w:rsid w:val="00191FB5"/>
    <w:rsid w:val="00194D0B"/>
    <w:rsid w:val="001A3463"/>
    <w:rsid w:val="001A4145"/>
    <w:rsid w:val="001A5129"/>
    <w:rsid w:val="001A7792"/>
    <w:rsid w:val="001B5179"/>
    <w:rsid w:val="001B6A9B"/>
    <w:rsid w:val="001B6F2C"/>
    <w:rsid w:val="001C2698"/>
    <w:rsid w:val="001C2CE7"/>
    <w:rsid w:val="001C474F"/>
    <w:rsid w:val="001C6159"/>
    <w:rsid w:val="001D475C"/>
    <w:rsid w:val="001D7E5F"/>
    <w:rsid w:val="001E2782"/>
    <w:rsid w:val="001E2AE7"/>
    <w:rsid w:val="001E5498"/>
    <w:rsid w:val="001F0E46"/>
    <w:rsid w:val="00202596"/>
    <w:rsid w:val="00213A9D"/>
    <w:rsid w:val="00215D98"/>
    <w:rsid w:val="0021607C"/>
    <w:rsid w:val="00220C96"/>
    <w:rsid w:val="00225677"/>
    <w:rsid w:val="00227358"/>
    <w:rsid w:val="00227D39"/>
    <w:rsid w:val="00232120"/>
    <w:rsid w:val="002329CE"/>
    <w:rsid w:val="00235955"/>
    <w:rsid w:val="002370BF"/>
    <w:rsid w:val="00241634"/>
    <w:rsid w:val="00242809"/>
    <w:rsid w:val="00247D02"/>
    <w:rsid w:val="00250446"/>
    <w:rsid w:val="00250BB7"/>
    <w:rsid w:val="00252335"/>
    <w:rsid w:val="002526F2"/>
    <w:rsid w:val="002568FA"/>
    <w:rsid w:val="00257D42"/>
    <w:rsid w:val="00261261"/>
    <w:rsid w:val="00270ECF"/>
    <w:rsid w:val="00271944"/>
    <w:rsid w:val="00273AA8"/>
    <w:rsid w:val="002810B1"/>
    <w:rsid w:val="002823F0"/>
    <w:rsid w:val="002825A7"/>
    <w:rsid w:val="002825B6"/>
    <w:rsid w:val="00282780"/>
    <w:rsid w:val="002845F5"/>
    <w:rsid w:val="0028557F"/>
    <w:rsid w:val="002858FB"/>
    <w:rsid w:val="00287031"/>
    <w:rsid w:val="002A6D3E"/>
    <w:rsid w:val="002A7CEA"/>
    <w:rsid w:val="002B1320"/>
    <w:rsid w:val="002B4757"/>
    <w:rsid w:val="002B6E69"/>
    <w:rsid w:val="002C5AC1"/>
    <w:rsid w:val="002D5CF8"/>
    <w:rsid w:val="002D6837"/>
    <w:rsid w:val="002F0AB0"/>
    <w:rsid w:val="002F21C8"/>
    <w:rsid w:val="00301348"/>
    <w:rsid w:val="003104D9"/>
    <w:rsid w:val="00314A6D"/>
    <w:rsid w:val="00320A4A"/>
    <w:rsid w:val="00322ABF"/>
    <w:rsid w:val="003359BC"/>
    <w:rsid w:val="00336075"/>
    <w:rsid w:val="003453D4"/>
    <w:rsid w:val="003507A6"/>
    <w:rsid w:val="00352584"/>
    <w:rsid w:val="0035285D"/>
    <w:rsid w:val="00353902"/>
    <w:rsid w:val="00353B35"/>
    <w:rsid w:val="00353FB1"/>
    <w:rsid w:val="003550F3"/>
    <w:rsid w:val="00355F80"/>
    <w:rsid w:val="00360F24"/>
    <w:rsid w:val="003670DD"/>
    <w:rsid w:val="00386ABC"/>
    <w:rsid w:val="00393384"/>
    <w:rsid w:val="00395E4B"/>
    <w:rsid w:val="003A3FEF"/>
    <w:rsid w:val="003B2A81"/>
    <w:rsid w:val="003C3921"/>
    <w:rsid w:val="003D09BC"/>
    <w:rsid w:val="003D23A6"/>
    <w:rsid w:val="003D283A"/>
    <w:rsid w:val="003D4656"/>
    <w:rsid w:val="003E09F0"/>
    <w:rsid w:val="003E3684"/>
    <w:rsid w:val="004074E6"/>
    <w:rsid w:val="0041255C"/>
    <w:rsid w:val="0041710C"/>
    <w:rsid w:val="004315F4"/>
    <w:rsid w:val="00437C8C"/>
    <w:rsid w:val="004407DD"/>
    <w:rsid w:val="00447A38"/>
    <w:rsid w:val="00447A5A"/>
    <w:rsid w:val="00447B70"/>
    <w:rsid w:val="0045199F"/>
    <w:rsid w:val="00453DB7"/>
    <w:rsid w:val="00455739"/>
    <w:rsid w:val="00460C8E"/>
    <w:rsid w:val="00462DFF"/>
    <w:rsid w:val="004632DF"/>
    <w:rsid w:val="0047190A"/>
    <w:rsid w:val="00486D68"/>
    <w:rsid w:val="00487DF4"/>
    <w:rsid w:val="00492DE9"/>
    <w:rsid w:val="0049373C"/>
    <w:rsid w:val="00494FD9"/>
    <w:rsid w:val="004A0767"/>
    <w:rsid w:val="004A150B"/>
    <w:rsid w:val="004B440C"/>
    <w:rsid w:val="004B7D7C"/>
    <w:rsid w:val="004D1943"/>
    <w:rsid w:val="004D7C8F"/>
    <w:rsid w:val="004E04D8"/>
    <w:rsid w:val="004E0553"/>
    <w:rsid w:val="004E42D8"/>
    <w:rsid w:val="004E6EB8"/>
    <w:rsid w:val="004F2195"/>
    <w:rsid w:val="004F4501"/>
    <w:rsid w:val="0050320D"/>
    <w:rsid w:val="00504B1F"/>
    <w:rsid w:val="00505921"/>
    <w:rsid w:val="005118E2"/>
    <w:rsid w:val="00512EB0"/>
    <w:rsid w:val="005154DE"/>
    <w:rsid w:val="00520BB2"/>
    <w:rsid w:val="00537C0A"/>
    <w:rsid w:val="00551D64"/>
    <w:rsid w:val="00554966"/>
    <w:rsid w:val="005577BD"/>
    <w:rsid w:val="00557C74"/>
    <w:rsid w:val="00562EBE"/>
    <w:rsid w:val="00571609"/>
    <w:rsid w:val="00571DD5"/>
    <w:rsid w:val="00572317"/>
    <w:rsid w:val="00576EDB"/>
    <w:rsid w:val="0058139A"/>
    <w:rsid w:val="00583623"/>
    <w:rsid w:val="00594352"/>
    <w:rsid w:val="00597D06"/>
    <w:rsid w:val="005A201D"/>
    <w:rsid w:val="005A4075"/>
    <w:rsid w:val="005A6A5B"/>
    <w:rsid w:val="005A76A7"/>
    <w:rsid w:val="005B0854"/>
    <w:rsid w:val="005B4C28"/>
    <w:rsid w:val="005B5480"/>
    <w:rsid w:val="005B622D"/>
    <w:rsid w:val="005C2BAD"/>
    <w:rsid w:val="005C605B"/>
    <w:rsid w:val="005C6AA1"/>
    <w:rsid w:val="005D081C"/>
    <w:rsid w:val="005D0E18"/>
    <w:rsid w:val="005D20F9"/>
    <w:rsid w:val="005D6156"/>
    <w:rsid w:val="005E1EC9"/>
    <w:rsid w:val="005F2187"/>
    <w:rsid w:val="005F5D5A"/>
    <w:rsid w:val="00601DF0"/>
    <w:rsid w:val="00614574"/>
    <w:rsid w:val="00615622"/>
    <w:rsid w:val="006207FC"/>
    <w:rsid w:val="00625B8D"/>
    <w:rsid w:val="006316E2"/>
    <w:rsid w:val="0063278B"/>
    <w:rsid w:val="006354D3"/>
    <w:rsid w:val="006422C7"/>
    <w:rsid w:val="00642F1F"/>
    <w:rsid w:val="006525EC"/>
    <w:rsid w:val="006577A0"/>
    <w:rsid w:val="00660EED"/>
    <w:rsid w:val="00673840"/>
    <w:rsid w:val="00674505"/>
    <w:rsid w:val="00675279"/>
    <w:rsid w:val="00676251"/>
    <w:rsid w:val="00677EA5"/>
    <w:rsid w:val="006863BE"/>
    <w:rsid w:val="00686743"/>
    <w:rsid w:val="0069370B"/>
    <w:rsid w:val="00694F23"/>
    <w:rsid w:val="00695F7C"/>
    <w:rsid w:val="006A2DC7"/>
    <w:rsid w:val="006A2DE5"/>
    <w:rsid w:val="006A67C7"/>
    <w:rsid w:val="006C2051"/>
    <w:rsid w:val="006C24EC"/>
    <w:rsid w:val="006C4A09"/>
    <w:rsid w:val="006C6703"/>
    <w:rsid w:val="006D1D49"/>
    <w:rsid w:val="006D23D7"/>
    <w:rsid w:val="006D494A"/>
    <w:rsid w:val="006E2E25"/>
    <w:rsid w:val="006F20B6"/>
    <w:rsid w:val="007103B7"/>
    <w:rsid w:val="00710F77"/>
    <w:rsid w:val="00712BC2"/>
    <w:rsid w:val="007148A4"/>
    <w:rsid w:val="00714AD4"/>
    <w:rsid w:val="00714FB7"/>
    <w:rsid w:val="0072300C"/>
    <w:rsid w:val="00724637"/>
    <w:rsid w:val="007254E2"/>
    <w:rsid w:val="00726116"/>
    <w:rsid w:val="007306CB"/>
    <w:rsid w:val="00731B0E"/>
    <w:rsid w:val="00737D2E"/>
    <w:rsid w:val="00737E80"/>
    <w:rsid w:val="00750138"/>
    <w:rsid w:val="00754EA7"/>
    <w:rsid w:val="00755E84"/>
    <w:rsid w:val="00756188"/>
    <w:rsid w:val="00762BAB"/>
    <w:rsid w:val="00763D92"/>
    <w:rsid w:val="007649F8"/>
    <w:rsid w:val="0076657B"/>
    <w:rsid w:val="0077177A"/>
    <w:rsid w:val="00785A62"/>
    <w:rsid w:val="00785D5D"/>
    <w:rsid w:val="00790009"/>
    <w:rsid w:val="007A0351"/>
    <w:rsid w:val="007B114C"/>
    <w:rsid w:val="007B3A73"/>
    <w:rsid w:val="007C0A6B"/>
    <w:rsid w:val="007D56C1"/>
    <w:rsid w:val="007D5FDA"/>
    <w:rsid w:val="007E00E3"/>
    <w:rsid w:val="007E1F43"/>
    <w:rsid w:val="007F3896"/>
    <w:rsid w:val="008013D9"/>
    <w:rsid w:val="00802447"/>
    <w:rsid w:val="0082011B"/>
    <w:rsid w:val="00820E43"/>
    <w:rsid w:val="00823B33"/>
    <w:rsid w:val="00824200"/>
    <w:rsid w:val="00825DAF"/>
    <w:rsid w:val="0082647C"/>
    <w:rsid w:val="00832F8A"/>
    <w:rsid w:val="008374D0"/>
    <w:rsid w:val="008413AF"/>
    <w:rsid w:val="00842363"/>
    <w:rsid w:val="0084501B"/>
    <w:rsid w:val="00846C47"/>
    <w:rsid w:val="0084741F"/>
    <w:rsid w:val="008628B5"/>
    <w:rsid w:val="00864713"/>
    <w:rsid w:val="00866963"/>
    <w:rsid w:val="00874FE0"/>
    <w:rsid w:val="0087580E"/>
    <w:rsid w:val="0087621C"/>
    <w:rsid w:val="00876AFF"/>
    <w:rsid w:val="00881F3D"/>
    <w:rsid w:val="008873A2"/>
    <w:rsid w:val="0089071E"/>
    <w:rsid w:val="00894ADC"/>
    <w:rsid w:val="008A4041"/>
    <w:rsid w:val="008A752F"/>
    <w:rsid w:val="008C2057"/>
    <w:rsid w:val="008C2CFE"/>
    <w:rsid w:val="008C4B78"/>
    <w:rsid w:val="008C77FB"/>
    <w:rsid w:val="008D26EE"/>
    <w:rsid w:val="008D38A1"/>
    <w:rsid w:val="008D5913"/>
    <w:rsid w:val="008D60C1"/>
    <w:rsid w:val="008E0143"/>
    <w:rsid w:val="008E2EF2"/>
    <w:rsid w:val="008E4762"/>
    <w:rsid w:val="008F0936"/>
    <w:rsid w:val="008F0D5D"/>
    <w:rsid w:val="00900344"/>
    <w:rsid w:val="009057F8"/>
    <w:rsid w:val="009122BA"/>
    <w:rsid w:val="00921F69"/>
    <w:rsid w:val="00922DC2"/>
    <w:rsid w:val="00924C35"/>
    <w:rsid w:val="0092535F"/>
    <w:rsid w:val="00930A32"/>
    <w:rsid w:val="00935817"/>
    <w:rsid w:val="00945F9A"/>
    <w:rsid w:val="00947DA0"/>
    <w:rsid w:val="0095309E"/>
    <w:rsid w:val="009568E5"/>
    <w:rsid w:val="0096174D"/>
    <w:rsid w:val="00967CA4"/>
    <w:rsid w:val="00974B97"/>
    <w:rsid w:val="00974C8B"/>
    <w:rsid w:val="009930FF"/>
    <w:rsid w:val="00997CAE"/>
    <w:rsid w:val="009A3225"/>
    <w:rsid w:val="009B2514"/>
    <w:rsid w:val="009B343D"/>
    <w:rsid w:val="009B61DB"/>
    <w:rsid w:val="009D2371"/>
    <w:rsid w:val="009D5FFA"/>
    <w:rsid w:val="009E4D70"/>
    <w:rsid w:val="009E66B4"/>
    <w:rsid w:val="009F5D3E"/>
    <w:rsid w:val="009F6768"/>
    <w:rsid w:val="00A01320"/>
    <w:rsid w:val="00A04BEF"/>
    <w:rsid w:val="00A07763"/>
    <w:rsid w:val="00A21993"/>
    <w:rsid w:val="00A24CA7"/>
    <w:rsid w:val="00A31EB8"/>
    <w:rsid w:val="00A4048F"/>
    <w:rsid w:val="00A61C5B"/>
    <w:rsid w:val="00A637B4"/>
    <w:rsid w:val="00A656F1"/>
    <w:rsid w:val="00A66F72"/>
    <w:rsid w:val="00A67852"/>
    <w:rsid w:val="00A70594"/>
    <w:rsid w:val="00A70C77"/>
    <w:rsid w:val="00A72EED"/>
    <w:rsid w:val="00A95E62"/>
    <w:rsid w:val="00A9611D"/>
    <w:rsid w:val="00A965FE"/>
    <w:rsid w:val="00A96A78"/>
    <w:rsid w:val="00AA359A"/>
    <w:rsid w:val="00AA619C"/>
    <w:rsid w:val="00AC041A"/>
    <w:rsid w:val="00AC772C"/>
    <w:rsid w:val="00AD1A49"/>
    <w:rsid w:val="00AD73A7"/>
    <w:rsid w:val="00AE00C5"/>
    <w:rsid w:val="00AE0927"/>
    <w:rsid w:val="00AF49B5"/>
    <w:rsid w:val="00AF5CC2"/>
    <w:rsid w:val="00AF7141"/>
    <w:rsid w:val="00B013EE"/>
    <w:rsid w:val="00B032E5"/>
    <w:rsid w:val="00B03440"/>
    <w:rsid w:val="00B06371"/>
    <w:rsid w:val="00B07632"/>
    <w:rsid w:val="00B11B09"/>
    <w:rsid w:val="00B12286"/>
    <w:rsid w:val="00B14A57"/>
    <w:rsid w:val="00B24DE7"/>
    <w:rsid w:val="00B25F80"/>
    <w:rsid w:val="00B269E8"/>
    <w:rsid w:val="00B30725"/>
    <w:rsid w:val="00B3221D"/>
    <w:rsid w:val="00B410FE"/>
    <w:rsid w:val="00B5130D"/>
    <w:rsid w:val="00B54CAA"/>
    <w:rsid w:val="00B57876"/>
    <w:rsid w:val="00B62100"/>
    <w:rsid w:val="00B66418"/>
    <w:rsid w:val="00B66C66"/>
    <w:rsid w:val="00B74A4F"/>
    <w:rsid w:val="00B7771F"/>
    <w:rsid w:val="00B81D30"/>
    <w:rsid w:val="00B81D4E"/>
    <w:rsid w:val="00B82D41"/>
    <w:rsid w:val="00B906B6"/>
    <w:rsid w:val="00BA18F7"/>
    <w:rsid w:val="00BA27A2"/>
    <w:rsid w:val="00BA2E93"/>
    <w:rsid w:val="00BA38B6"/>
    <w:rsid w:val="00BA3F44"/>
    <w:rsid w:val="00BB2036"/>
    <w:rsid w:val="00BC1DF0"/>
    <w:rsid w:val="00BD08B1"/>
    <w:rsid w:val="00BD4C09"/>
    <w:rsid w:val="00BE177F"/>
    <w:rsid w:val="00BE46BE"/>
    <w:rsid w:val="00BE64A7"/>
    <w:rsid w:val="00BF52AB"/>
    <w:rsid w:val="00BF7F8F"/>
    <w:rsid w:val="00C01BF4"/>
    <w:rsid w:val="00C05AF6"/>
    <w:rsid w:val="00C07EC8"/>
    <w:rsid w:val="00C20FE4"/>
    <w:rsid w:val="00C22775"/>
    <w:rsid w:val="00C22A7F"/>
    <w:rsid w:val="00C3369F"/>
    <w:rsid w:val="00C34C9B"/>
    <w:rsid w:val="00C43A98"/>
    <w:rsid w:val="00C62B74"/>
    <w:rsid w:val="00C6382E"/>
    <w:rsid w:val="00C66A13"/>
    <w:rsid w:val="00C67AE4"/>
    <w:rsid w:val="00C67FB5"/>
    <w:rsid w:val="00C70735"/>
    <w:rsid w:val="00C70F36"/>
    <w:rsid w:val="00C74676"/>
    <w:rsid w:val="00C7471A"/>
    <w:rsid w:val="00C80A08"/>
    <w:rsid w:val="00C83331"/>
    <w:rsid w:val="00C85DBD"/>
    <w:rsid w:val="00C9191D"/>
    <w:rsid w:val="00C937D6"/>
    <w:rsid w:val="00C952E5"/>
    <w:rsid w:val="00C96678"/>
    <w:rsid w:val="00C96C14"/>
    <w:rsid w:val="00CA073F"/>
    <w:rsid w:val="00CA2E06"/>
    <w:rsid w:val="00CB4E0B"/>
    <w:rsid w:val="00CB75E3"/>
    <w:rsid w:val="00CC10B5"/>
    <w:rsid w:val="00CC38BB"/>
    <w:rsid w:val="00CC747D"/>
    <w:rsid w:val="00CD0A73"/>
    <w:rsid w:val="00CE28D4"/>
    <w:rsid w:val="00CE4A65"/>
    <w:rsid w:val="00CE7779"/>
    <w:rsid w:val="00CE7EA0"/>
    <w:rsid w:val="00D024BD"/>
    <w:rsid w:val="00D067BC"/>
    <w:rsid w:val="00D0791D"/>
    <w:rsid w:val="00D10941"/>
    <w:rsid w:val="00D164D7"/>
    <w:rsid w:val="00D179F1"/>
    <w:rsid w:val="00D22C30"/>
    <w:rsid w:val="00D247F4"/>
    <w:rsid w:val="00D277A8"/>
    <w:rsid w:val="00D30DDD"/>
    <w:rsid w:val="00D41508"/>
    <w:rsid w:val="00D43672"/>
    <w:rsid w:val="00D43678"/>
    <w:rsid w:val="00D51038"/>
    <w:rsid w:val="00D52E88"/>
    <w:rsid w:val="00D63CA5"/>
    <w:rsid w:val="00D647E8"/>
    <w:rsid w:val="00D7645A"/>
    <w:rsid w:val="00D77D45"/>
    <w:rsid w:val="00D87726"/>
    <w:rsid w:val="00D910AF"/>
    <w:rsid w:val="00DA2685"/>
    <w:rsid w:val="00DA2EC0"/>
    <w:rsid w:val="00DB5F52"/>
    <w:rsid w:val="00DB6951"/>
    <w:rsid w:val="00DC0556"/>
    <w:rsid w:val="00DC170C"/>
    <w:rsid w:val="00DC1BF6"/>
    <w:rsid w:val="00DC5953"/>
    <w:rsid w:val="00DD130A"/>
    <w:rsid w:val="00DD69FC"/>
    <w:rsid w:val="00DE2A3D"/>
    <w:rsid w:val="00DE6C9B"/>
    <w:rsid w:val="00DE6E47"/>
    <w:rsid w:val="00DF411F"/>
    <w:rsid w:val="00DF4504"/>
    <w:rsid w:val="00DF5D32"/>
    <w:rsid w:val="00E04208"/>
    <w:rsid w:val="00E06416"/>
    <w:rsid w:val="00E07460"/>
    <w:rsid w:val="00E166A4"/>
    <w:rsid w:val="00E201C5"/>
    <w:rsid w:val="00E209CB"/>
    <w:rsid w:val="00E26FD6"/>
    <w:rsid w:val="00E323A1"/>
    <w:rsid w:val="00E33752"/>
    <w:rsid w:val="00E34626"/>
    <w:rsid w:val="00E4133A"/>
    <w:rsid w:val="00E421D0"/>
    <w:rsid w:val="00E47910"/>
    <w:rsid w:val="00E47AF9"/>
    <w:rsid w:val="00E52E55"/>
    <w:rsid w:val="00E572DE"/>
    <w:rsid w:val="00E60586"/>
    <w:rsid w:val="00E65292"/>
    <w:rsid w:val="00E65E22"/>
    <w:rsid w:val="00E668EF"/>
    <w:rsid w:val="00E71805"/>
    <w:rsid w:val="00E74E56"/>
    <w:rsid w:val="00E8089E"/>
    <w:rsid w:val="00E8102F"/>
    <w:rsid w:val="00E813A3"/>
    <w:rsid w:val="00EA2E83"/>
    <w:rsid w:val="00EA3F5A"/>
    <w:rsid w:val="00EA46F4"/>
    <w:rsid w:val="00EA4BA1"/>
    <w:rsid w:val="00EA6BC2"/>
    <w:rsid w:val="00EB0F50"/>
    <w:rsid w:val="00EB6790"/>
    <w:rsid w:val="00EC36A4"/>
    <w:rsid w:val="00ED74F9"/>
    <w:rsid w:val="00EE05E1"/>
    <w:rsid w:val="00EE4F8A"/>
    <w:rsid w:val="00EE6B36"/>
    <w:rsid w:val="00EF0AB2"/>
    <w:rsid w:val="00EF5011"/>
    <w:rsid w:val="00F04CEA"/>
    <w:rsid w:val="00F0754B"/>
    <w:rsid w:val="00F15660"/>
    <w:rsid w:val="00F167D0"/>
    <w:rsid w:val="00F20FBA"/>
    <w:rsid w:val="00F24F38"/>
    <w:rsid w:val="00F32CC6"/>
    <w:rsid w:val="00F35880"/>
    <w:rsid w:val="00F42735"/>
    <w:rsid w:val="00F43EA2"/>
    <w:rsid w:val="00F46021"/>
    <w:rsid w:val="00F4691E"/>
    <w:rsid w:val="00F5536A"/>
    <w:rsid w:val="00F558DE"/>
    <w:rsid w:val="00F6693B"/>
    <w:rsid w:val="00F679F2"/>
    <w:rsid w:val="00F70E96"/>
    <w:rsid w:val="00F74883"/>
    <w:rsid w:val="00F75FFA"/>
    <w:rsid w:val="00F82A13"/>
    <w:rsid w:val="00F86D8A"/>
    <w:rsid w:val="00F91646"/>
    <w:rsid w:val="00F929E4"/>
    <w:rsid w:val="00F9757D"/>
    <w:rsid w:val="00FA0FCB"/>
    <w:rsid w:val="00FA1EA4"/>
    <w:rsid w:val="00FA4B1B"/>
    <w:rsid w:val="00FB1784"/>
    <w:rsid w:val="00FB22E7"/>
    <w:rsid w:val="00FB4BBA"/>
    <w:rsid w:val="00FC13C2"/>
    <w:rsid w:val="00FC4C04"/>
    <w:rsid w:val="00FD316E"/>
    <w:rsid w:val="00FD3E55"/>
    <w:rsid w:val="00FE0AE4"/>
    <w:rsid w:val="00FE2965"/>
    <w:rsid w:val="00FF263D"/>
    <w:rsid w:val="0121123A"/>
    <w:rsid w:val="01D78EE5"/>
    <w:rsid w:val="021579ED"/>
    <w:rsid w:val="03526FF8"/>
    <w:rsid w:val="04954FFF"/>
    <w:rsid w:val="058A9F1C"/>
    <w:rsid w:val="05AC45E6"/>
    <w:rsid w:val="0600BA60"/>
    <w:rsid w:val="0607C66A"/>
    <w:rsid w:val="0649C952"/>
    <w:rsid w:val="0651E123"/>
    <w:rsid w:val="0707D986"/>
    <w:rsid w:val="079D05F1"/>
    <w:rsid w:val="082106CE"/>
    <w:rsid w:val="08D02A1A"/>
    <w:rsid w:val="09CC07EB"/>
    <w:rsid w:val="0BAF81C9"/>
    <w:rsid w:val="0F77AC00"/>
    <w:rsid w:val="0F94E02D"/>
    <w:rsid w:val="0FA30524"/>
    <w:rsid w:val="10037023"/>
    <w:rsid w:val="10A9D2F2"/>
    <w:rsid w:val="10DCF6AD"/>
    <w:rsid w:val="11F5B895"/>
    <w:rsid w:val="12597802"/>
    <w:rsid w:val="12DB198D"/>
    <w:rsid w:val="133C9126"/>
    <w:rsid w:val="13EC0952"/>
    <w:rsid w:val="15784B12"/>
    <w:rsid w:val="1646C2DA"/>
    <w:rsid w:val="16698B13"/>
    <w:rsid w:val="166C96C7"/>
    <w:rsid w:val="16AA1E91"/>
    <w:rsid w:val="184AD429"/>
    <w:rsid w:val="18758EF5"/>
    <w:rsid w:val="18F812A6"/>
    <w:rsid w:val="1A6D28D4"/>
    <w:rsid w:val="1B70B013"/>
    <w:rsid w:val="1C76AD43"/>
    <w:rsid w:val="1D4C48D6"/>
    <w:rsid w:val="1D5B6104"/>
    <w:rsid w:val="1D92AB3D"/>
    <w:rsid w:val="1DC783CC"/>
    <w:rsid w:val="21CBE3FD"/>
    <w:rsid w:val="21E9EA66"/>
    <w:rsid w:val="21FE47BC"/>
    <w:rsid w:val="23264B83"/>
    <w:rsid w:val="232E2BA4"/>
    <w:rsid w:val="23A3CFD5"/>
    <w:rsid w:val="23B83434"/>
    <w:rsid w:val="244D2743"/>
    <w:rsid w:val="268DB6FF"/>
    <w:rsid w:val="26941C88"/>
    <w:rsid w:val="2765218A"/>
    <w:rsid w:val="27B869BC"/>
    <w:rsid w:val="2838A28E"/>
    <w:rsid w:val="2B04BDC4"/>
    <w:rsid w:val="2CB2B6E3"/>
    <w:rsid w:val="2CB758D3"/>
    <w:rsid w:val="2DA22577"/>
    <w:rsid w:val="2F79EDF2"/>
    <w:rsid w:val="3005245B"/>
    <w:rsid w:val="3083F0C7"/>
    <w:rsid w:val="316A7ABF"/>
    <w:rsid w:val="33EECE8A"/>
    <w:rsid w:val="3426418B"/>
    <w:rsid w:val="34B8261A"/>
    <w:rsid w:val="35BD1403"/>
    <w:rsid w:val="35E43B9E"/>
    <w:rsid w:val="36C0CE77"/>
    <w:rsid w:val="37AFF5AB"/>
    <w:rsid w:val="38D85364"/>
    <w:rsid w:val="39A9D1A8"/>
    <w:rsid w:val="39DFDD44"/>
    <w:rsid w:val="39F89854"/>
    <w:rsid w:val="3A4C79C1"/>
    <w:rsid w:val="3ABECBA5"/>
    <w:rsid w:val="3B90B96F"/>
    <w:rsid w:val="3BD5A659"/>
    <w:rsid w:val="3CDBDF3E"/>
    <w:rsid w:val="3CF7F060"/>
    <w:rsid w:val="3DE46CB9"/>
    <w:rsid w:val="3DF05FA6"/>
    <w:rsid w:val="3EC0E969"/>
    <w:rsid w:val="40AA9A2E"/>
    <w:rsid w:val="40E0FFF2"/>
    <w:rsid w:val="414D3C47"/>
    <w:rsid w:val="419A87B3"/>
    <w:rsid w:val="43FD4BF0"/>
    <w:rsid w:val="45075A1A"/>
    <w:rsid w:val="45D18C70"/>
    <w:rsid w:val="4608083E"/>
    <w:rsid w:val="473713F3"/>
    <w:rsid w:val="475C453C"/>
    <w:rsid w:val="47F8787F"/>
    <w:rsid w:val="4820030E"/>
    <w:rsid w:val="4869EE14"/>
    <w:rsid w:val="4A0F4770"/>
    <w:rsid w:val="4A36A2B2"/>
    <w:rsid w:val="4AA6B3AC"/>
    <w:rsid w:val="4AF06764"/>
    <w:rsid w:val="4C0FB847"/>
    <w:rsid w:val="4D9C8B72"/>
    <w:rsid w:val="4DAC117A"/>
    <w:rsid w:val="4DE93998"/>
    <w:rsid w:val="4F8E9F76"/>
    <w:rsid w:val="503831CE"/>
    <w:rsid w:val="508CC10E"/>
    <w:rsid w:val="50ADEC82"/>
    <w:rsid w:val="51E20A3C"/>
    <w:rsid w:val="52C024FA"/>
    <w:rsid w:val="53758D84"/>
    <w:rsid w:val="5568EDE7"/>
    <w:rsid w:val="56540F04"/>
    <w:rsid w:val="57C6D3EB"/>
    <w:rsid w:val="58402E67"/>
    <w:rsid w:val="5844F253"/>
    <w:rsid w:val="596335CB"/>
    <w:rsid w:val="5AA926C3"/>
    <w:rsid w:val="5C9AE480"/>
    <w:rsid w:val="5C9B3915"/>
    <w:rsid w:val="5CAA4002"/>
    <w:rsid w:val="5CD1EE21"/>
    <w:rsid w:val="5EC913F1"/>
    <w:rsid w:val="5F5377D7"/>
    <w:rsid w:val="6004514D"/>
    <w:rsid w:val="60076BF3"/>
    <w:rsid w:val="6041B0F0"/>
    <w:rsid w:val="60760AEF"/>
    <w:rsid w:val="61C555A1"/>
    <w:rsid w:val="62451C8E"/>
    <w:rsid w:val="624F4C0F"/>
    <w:rsid w:val="62FB4C24"/>
    <w:rsid w:val="636A4DDF"/>
    <w:rsid w:val="669469F8"/>
    <w:rsid w:val="669C161E"/>
    <w:rsid w:val="6895787D"/>
    <w:rsid w:val="68B2212E"/>
    <w:rsid w:val="6AFD2428"/>
    <w:rsid w:val="6B23A247"/>
    <w:rsid w:val="6B4E6D1C"/>
    <w:rsid w:val="6C004807"/>
    <w:rsid w:val="6C06F4E8"/>
    <w:rsid w:val="6C2AAC92"/>
    <w:rsid w:val="6C69972A"/>
    <w:rsid w:val="6CB189B1"/>
    <w:rsid w:val="6D5847C8"/>
    <w:rsid w:val="6F6F6629"/>
    <w:rsid w:val="6F88A53C"/>
    <w:rsid w:val="6FD92694"/>
    <w:rsid w:val="707022AF"/>
    <w:rsid w:val="70D5CDCC"/>
    <w:rsid w:val="70DBD4E0"/>
    <w:rsid w:val="71747C1C"/>
    <w:rsid w:val="71CE481A"/>
    <w:rsid w:val="7275E43A"/>
    <w:rsid w:val="74183146"/>
    <w:rsid w:val="746BFC7E"/>
    <w:rsid w:val="74D60C31"/>
    <w:rsid w:val="7627DD92"/>
    <w:rsid w:val="780D8D99"/>
    <w:rsid w:val="787CF7F1"/>
    <w:rsid w:val="79029ADD"/>
    <w:rsid w:val="7936DD8B"/>
    <w:rsid w:val="79DA9921"/>
    <w:rsid w:val="7AEF5416"/>
    <w:rsid w:val="7B4D6928"/>
    <w:rsid w:val="7C2D6BCF"/>
    <w:rsid w:val="7CEB51F8"/>
    <w:rsid w:val="7D97B8F1"/>
    <w:rsid w:val="7DAF8C49"/>
    <w:rsid w:val="7DD3EE5E"/>
    <w:rsid w:val="7E259508"/>
    <w:rsid w:val="7E5AA44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B3F8292"/>
  <w15:chartTrackingRefBased/>
  <w15:docId w15:val="{84AA9331-9476-407A-8893-A59172E18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94352"/>
  </w:style>
  <w:style w:type="paragraph" w:styleId="berschrift1">
    <w:name w:val="heading 1"/>
    <w:basedOn w:val="Standard"/>
    <w:next w:val="Standard"/>
    <w:link w:val="berschrift1Zchn"/>
    <w:uiPriority w:val="9"/>
    <w:qFormat/>
    <w:rsid w:val="00110B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Untertitel"/>
    <w:next w:val="Standard"/>
    <w:link w:val="berschrift2Zchn"/>
    <w:uiPriority w:val="9"/>
    <w:qFormat/>
    <w:rsid w:val="00F74883"/>
    <w:pPr>
      <w:numPr>
        <w:ilvl w:val="0"/>
      </w:numPr>
      <w:spacing w:line="320" w:lineRule="atLeast"/>
      <w:jc w:val="center"/>
      <w:outlineLvl w:val="1"/>
    </w:pPr>
    <w:rPr>
      <w:rFonts w:eastAsiaTheme="minorHAnsi"/>
      <w:b/>
      <w:caps/>
      <w:color w:val="A5A5A5" w:themeColor="accent3"/>
      <w:spacing w:val="0"/>
      <w:sz w:val="15"/>
      <w:szCs w:val="15"/>
      <w:lang w:val="en-US"/>
    </w:rPr>
  </w:style>
  <w:style w:type="paragraph" w:styleId="berschrift3">
    <w:name w:val="heading 3"/>
    <w:basedOn w:val="Standard"/>
    <w:next w:val="Standard"/>
    <w:link w:val="berschrift3Zchn"/>
    <w:uiPriority w:val="9"/>
    <w:semiHidden/>
    <w:unhideWhenUsed/>
    <w:qFormat/>
    <w:rsid w:val="005943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ntactname">
    <w:name w:val="Contact name"/>
    <w:basedOn w:val="Standard"/>
    <w:qFormat/>
    <w:rsid w:val="00227358"/>
    <w:pPr>
      <w:spacing w:after="20" w:line="200" w:lineRule="exact"/>
    </w:pPr>
    <w:rPr>
      <w:rFonts w:cstheme="majorHAnsi"/>
      <w:b/>
      <w:color w:val="A5A5A5" w:themeColor="accent3"/>
      <w:sz w:val="18"/>
      <w:szCs w:val="20"/>
    </w:rPr>
  </w:style>
  <w:style w:type="paragraph" w:customStyle="1" w:styleId="Contactfonction">
    <w:name w:val="Contact fonction"/>
    <w:basedOn w:val="Standard"/>
    <w:rsid w:val="00227358"/>
    <w:pPr>
      <w:spacing w:after="0" w:line="140" w:lineRule="atLeast"/>
    </w:pPr>
    <w:rPr>
      <w:rFonts w:cstheme="majorHAnsi"/>
      <w:color w:val="A5A5A5" w:themeColor="accent3"/>
      <w:sz w:val="18"/>
      <w:szCs w:val="13"/>
    </w:rPr>
  </w:style>
  <w:style w:type="paragraph" w:styleId="Kopfzeile">
    <w:name w:val="header"/>
    <w:basedOn w:val="Standard"/>
    <w:link w:val="KopfzeileZchn"/>
    <w:uiPriority w:val="99"/>
    <w:unhideWhenUsed/>
    <w:rsid w:val="002273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7358"/>
  </w:style>
  <w:style w:type="paragraph" w:styleId="Fuzeile">
    <w:name w:val="footer"/>
    <w:basedOn w:val="Standard"/>
    <w:link w:val="FuzeileZchn"/>
    <w:uiPriority w:val="99"/>
    <w:unhideWhenUsed/>
    <w:rsid w:val="002273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358"/>
  </w:style>
  <w:style w:type="character" w:styleId="Hyperlink">
    <w:name w:val="Hyperlink"/>
    <w:basedOn w:val="Absatz-Standardschriftart"/>
    <w:uiPriority w:val="99"/>
    <w:unhideWhenUsed/>
    <w:rsid w:val="006A2DE5"/>
    <w:rPr>
      <w:color w:val="0563C1" w:themeColor="hyperlink"/>
      <w:u w:val="single"/>
    </w:rPr>
  </w:style>
  <w:style w:type="character" w:customStyle="1" w:styleId="UnresolvedMention">
    <w:name w:val="Unresolved Mention"/>
    <w:basedOn w:val="Absatz-Standardschriftart"/>
    <w:uiPriority w:val="99"/>
    <w:semiHidden/>
    <w:unhideWhenUsed/>
    <w:rsid w:val="006A2DE5"/>
    <w:rPr>
      <w:color w:val="605E5C"/>
      <w:shd w:val="clear" w:color="auto" w:fill="E1DFDD"/>
    </w:rPr>
  </w:style>
  <w:style w:type="paragraph" w:customStyle="1" w:styleId="HWCTitle">
    <w:name w:val="HWC Title"/>
    <w:basedOn w:val="Standard"/>
    <w:link w:val="HWCTitleCar"/>
    <w:qFormat/>
    <w:rsid w:val="001C6159"/>
    <w:pPr>
      <w:jc w:val="center"/>
    </w:pPr>
    <w:rPr>
      <w:rFonts w:ascii="Darker Grotesque" w:eastAsia="Verdana" w:hAnsi="Darker Grotesque" w:cs="Times New Roman"/>
      <w:sz w:val="32"/>
      <w:szCs w:val="32"/>
    </w:rPr>
  </w:style>
  <w:style w:type="paragraph" w:customStyle="1" w:styleId="HWCsubtitle">
    <w:name w:val="HWC subtitle"/>
    <w:basedOn w:val="Standard"/>
    <w:link w:val="HWCsubtitleCar"/>
    <w:qFormat/>
    <w:rsid w:val="003550F3"/>
    <w:pPr>
      <w:spacing w:after="0" w:line="320" w:lineRule="atLeast"/>
      <w:jc w:val="center"/>
    </w:pPr>
    <w:rPr>
      <w:rFonts w:ascii="Darker Grotesque SemiBold" w:hAnsi="Darker Grotesque SemiBold"/>
      <w:bCs/>
      <w:color w:val="000000" w:themeColor="text1"/>
      <w:sz w:val="24"/>
      <w:szCs w:val="24"/>
    </w:rPr>
  </w:style>
  <w:style w:type="character" w:customStyle="1" w:styleId="HWCTitleCar">
    <w:name w:val="HWC Title Car"/>
    <w:basedOn w:val="Absatz-Standardschriftart"/>
    <w:link w:val="HWCTitle"/>
    <w:rsid w:val="001C6159"/>
    <w:rPr>
      <w:rFonts w:ascii="Darker Grotesque" w:eastAsia="Verdana" w:hAnsi="Darker Grotesque" w:cs="Times New Roman"/>
      <w:sz w:val="32"/>
      <w:szCs w:val="32"/>
    </w:rPr>
  </w:style>
  <w:style w:type="paragraph" w:customStyle="1" w:styleId="HWCBody">
    <w:name w:val="HWC Body"/>
    <w:basedOn w:val="Standard"/>
    <w:link w:val="HWCBodyCar"/>
    <w:qFormat/>
    <w:rsid w:val="003550F3"/>
    <w:rPr>
      <w:rFonts w:ascii="Darker Grotesque" w:hAnsi="Darker Grotesque"/>
      <w:color w:val="000000" w:themeColor="text1"/>
      <w:sz w:val="20"/>
      <w:szCs w:val="20"/>
    </w:rPr>
  </w:style>
  <w:style w:type="character" w:customStyle="1" w:styleId="HWCsubtitleCar">
    <w:name w:val="HWC subtitle Car"/>
    <w:basedOn w:val="Absatz-Standardschriftart"/>
    <w:link w:val="HWCsubtitle"/>
    <w:rsid w:val="003550F3"/>
    <w:rPr>
      <w:rFonts w:ascii="Darker Grotesque SemiBold" w:hAnsi="Darker Grotesque SemiBold"/>
      <w:bCs/>
      <w:color w:val="000000" w:themeColor="text1"/>
      <w:sz w:val="24"/>
      <w:szCs w:val="24"/>
    </w:rPr>
  </w:style>
  <w:style w:type="character" w:customStyle="1" w:styleId="HWCBodyCar">
    <w:name w:val="HWC Body Car"/>
    <w:basedOn w:val="Absatz-Standardschriftart"/>
    <w:link w:val="HWCBody"/>
    <w:rsid w:val="003550F3"/>
    <w:rPr>
      <w:rFonts w:ascii="Darker Grotesque" w:hAnsi="Darker Grotesque"/>
      <w:color w:val="000000" w:themeColor="text1"/>
      <w:sz w:val="20"/>
      <w:szCs w:val="20"/>
    </w:rPr>
  </w:style>
  <w:style w:type="paragraph" w:styleId="Textkrper">
    <w:name w:val="Body Text"/>
    <w:basedOn w:val="Standard"/>
    <w:link w:val="TextkrperZchn"/>
    <w:uiPriority w:val="1"/>
    <w:qFormat/>
    <w:rsid w:val="001A3463"/>
    <w:pPr>
      <w:widowControl w:val="0"/>
      <w:autoSpaceDE w:val="0"/>
      <w:autoSpaceDN w:val="0"/>
      <w:spacing w:after="0" w:line="240" w:lineRule="auto"/>
    </w:pPr>
    <w:rPr>
      <w:rFonts w:ascii="Verdana" w:eastAsia="Verdana" w:hAnsi="Verdana" w:cs="Verdana"/>
      <w:sz w:val="18"/>
      <w:szCs w:val="18"/>
      <w:lang w:val="en-GB" w:eastAsia="en-GB"/>
    </w:rPr>
  </w:style>
  <w:style w:type="character" w:customStyle="1" w:styleId="TextkrperZchn">
    <w:name w:val="Textkörper Zchn"/>
    <w:basedOn w:val="Absatz-Standardschriftart"/>
    <w:link w:val="Textkrper"/>
    <w:uiPriority w:val="1"/>
    <w:rsid w:val="001A3463"/>
    <w:rPr>
      <w:rFonts w:ascii="Verdana" w:eastAsia="Verdana" w:hAnsi="Verdana" w:cs="Verdana"/>
      <w:sz w:val="18"/>
      <w:szCs w:val="18"/>
      <w:lang w:val="en-GB" w:eastAsia="en-GB"/>
    </w:rPr>
  </w:style>
  <w:style w:type="paragraph" w:customStyle="1" w:styleId="Textedesaisie">
    <w:name w:val="Texte de saisie"/>
    <w:basedOn w:val="Standard"/>
    <w:qFormat/>
    <w:rsid w:val="005C605B"/>
    <w:pPr>
      <w:spacing w:after="0" w:line="320" w:lineRule="atLeast"/>
      <w:jc w:val="both"/>
    </w:pPr>
    <w:rPr>
      <w:color w:val="ED7D31" w:themeColor="accent2"/>
      <w:sz w:val="19"/>
      <w:szCs w:val="19"/>
      <w:lang w:val="en-GB"/>
    </w:rPr>
  </w:style>
  <w:style w:type="paragraph" w:styleId="StandardWeb">
    <w:name w:val="Normal (Web)"/>
    <w:basedOn w:val="Standard"/>
    <w:uiPriority w:val="99"/>
    <w:semiHidden/>
    <w:unhideWhenUsed/>
    <w:rsid w:val="00CE7E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erschrift2Zchn">
    <w:name w:val="Überschrift 2 Zchn"/>
    <w:basedOn w:val="Absatz-Standardschriftart"/>
    <w:link w:val="berschrift2"/>
    <w:uiPriority w:val="9"/>
    <w:rsid w:val="00F74883"/>
    <w:rPr>
      <w:b/>
      <w:caps/>
      <w:color w:val="A5A5A5" w:themeColor="accent3"/>
      <w:sz w:val="15"/>
      <w:szCs w:val="15"/>
      <w:lang w:val="en-US"/>
    </w:rPr>
  </w:style>
  <w:style w:type="character" w:customStyle="1" w:styleId="normaltextrun">
    <w:name w:val="normaltextrun"/>
    <w:basedOn w:val="Absatz-Standardschriftart"/>
    <w:rsid w:val="00F74883"/>
  </w:style>
  <w:style w:type="paragraph" w:customStyle="1" w:styleId="paragraph">
    <w:name w:val="paragraph"/>
    <w:basedOn w:val="Standard"/>
    <w:rsid w:val="00F748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Absatz-Standardschriftart"/>
    <w:rsid w:val="00F74883"/>
  </w:style>
  <w:style w:type="paragraph" w:styleId="Untertitel">
    <w:name w:val="Subtitle"/>
    <w:basedOn w:val="Standard"/>
    <w:next w:val="Standard"/>
    <w:link w:val="UntertitelZchn"/>
    <w:uiPriority w:val="11"/>
    <w:qFormat/>
    <w:rsid w:val="00F74883"/>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74883"/>
    <w:rPr>
      <w:rFonts w:eastAsiaTheme="minorEastAsia"/>
      <w:color w:val="5A5A5A" w:themeColor="text1" w:themeTint="A5"/>
      <w:spacing w:val="15"/>
    </w:rPr>
  </w:style>
  <w:style w:type="paragraph" w:styleId="berarbeitung">
    <w:name w:val="Revision"/>
    <w:hidden/>
    <w:uiPriority w:val="99"/>
    <w:semiHidden/>
    <w:rsid w:val="00F75FFA"/>
    <w:pPr>
      <w:spacing w:after="0" w:line="240" w:lineRule="auto"/>
    </w:pPr>
  </w:style>
  <w:style w:type="character" w:styleId="Kommentarzeichen">
    <w:name w:val="annotation reference"/>
    <w:basedOn w:val="Absatz-Standardschriftart"/>
    <w:uiPriority w:val="99"/>
    <w:semiHidden/>
    <w:unhideWhenUsed/>
    <w:rsid w:val="00194D0B"/>
    <w:rPr>
      <w:sz w:val="16"/>
      <w:szCs w:val="16"/>
    </w:rPr>
  </w:style>
  <w:style w:type="paragraph" w:styleId="Kommentartext">
    <w:name w:val="annotation text"/>
    <w:basedOn w:val="Standard"/>
    <w:link w:val="KommentartextZchn"/>
    <w:uiPriority w:val="99"/>
    <w:unhideWhenUsed/>
    <w:rsid w:val="00194D0B"/>
    <w:pPr>
      <w:spacing w:line="240" w:lineRule="auto"/>
    </w:pPr>
    <w:rPr>
      <w:sz w:val="20"/>
      <w:szCs w:val="20"/>
    </w:rPr>
  </w:style>
  <w:style w:type="character" w:customStyle="1" w:styleId="KommentartextZchn">
    <w:name w:val="Kommentartext Zchn"/>
    <w:basedOn w:val="Absatz-Standardschriftart"/>
    <w:link w:val="Kommentartext"/>
    <w:uiPriority w:val="99"/>
    <w:rsid w:val="00194D0B"/>
    <w:rPr>
      <w:sz w:val="20"/>
      <w:szCs w:val="20"/>
    </w:rPr>
  </w:style>
  <w:style w:type="paragraph" w:styleId="Kommentarthema">
    <w:name w:val="annotation subject"/>
    <w:basedOn w:val="Kommentartext"/>
    <w:next w:val="Kommentartext"/>
    <w:link w:val="KommentarthemaZchn"/>
    <w:uiPriority w:val="99"/>
    <w:semiHidden/>
    <w:unhideWhenUsed/>
    <w:rsid w:val="00194D0B"/>
    <w:rPr>
      <w:b/>
      <w:bCs/>
    </w:rPr>
  </w:style>
  <w:style w:type="character" w:customStyle="1" w:styleId="KommentarthemaZchn">
    <w:name w:val="Kommentarthema Zchn"/>
    <w:basedOn w:val="KommentartextZchn"/>
    <w:link w:val="Kommentarthema"/>
    <w:uiPriority w:val="99"/>
    <w:semiHidden/>
    <w:rsid w:val="00194D0B"/>
    <w:rPr>
      <w:b/>
      <w:bCs/>
      <w:sz w:val="20"/>
      <w:szCs w:val="20"/>
    </w:rPr>
  </w:style>
  <w:style w:type="character" w:styleId="BesuchterLink">
    <w:name w:val="FollowedHyperlink"/>
    <w:basedOn w:val="Absatz-Standardschriftart"/>
    <w:uiPriority w:val="99"/>
    <w:semiHidden/>
    <w:unhideWhenUsed/>
    <w:rsid w:val="00802447"/>
    <w:rPr>
      <w:color w:val="954F72" w:themeColor="followedHyperlink"/>
      <w:u w:val="single"/>
    </w:rPr>
  </w:style>
  <w:style w:type="paragraph" w:styleId="Funotentext">
    <w:name w:val="footnote text"/>
    <w:basedOn w:val="Standard"/>
    <w:link w:val="FunotentextZchn"/>
    <w:uiPriority w:val="99"/>
    <w:semiHidden/>
    <w:unhideWhenUsed/>
    <w:rsid w:val="00C22A7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2A7F"/>
    <w:rPr>
      <w:sz w:val="20"/>
      <w:szCs w:val="20"/>
    </w:rPr>
  </w:style>
  <w:style w:type="character" w:styleId="Funotenzeichen">
    <w:name w:val="footnote reference"/>
    <w:basedOn w:val="Absatz-Standardschriftart"/>
    <w:uiPriority w:val="99"/>
    <w:semiHidden/>
    <w:unhideWhenUsed/>
    <w:rsid w:val="00C22A7F"/>
    <w:rPr>
      <w:vertAlign w:val="superscript"/>
    </w:rPr>
  </w:style>
  <w:style w:type="character" w:customStyle="1" w:styleId="Mention">
    <w:name w:val="Mention"/>
    <w:basedOn w:val="Absatz-Standardschriftart"/>
    <w:uiPriority w:val="99"/>
    <w:unhideWhenUsed/>
    <w:rsid w:val="00E668EF"/>
    <w:rPr>
      <w:color w:val="2B579A"/>
      <w:shd w:val="clear" w:color="auto" w:fill="E1DFDD"/>
    </w:rPr>
  </w:style>
  <w:style w:type="paragraph" w:styleId="Listenabsatz">
    <w:name w:val="List Paragraph"/>
    <w:basedOn w:val="Standard"/>
    <w:uiPriority w:val="34"/>
    <w:qFormat/>
    <w:rsid w:val="005A201D"/>
    <w:pPr>
      <w:ind w:left="720"/>
      <w:contextualSpacing/>
    </w:pPr>
  </w:style>
  <w:style w:type="character" w:customStyle="1" w:styleId="berschrift3Zchn">
    <w:name w:val="Überschrift 3 Zchn"/>
    <w:basedOn w:val="Absatz-Standardschriftart"/>
    <w:link w:val="berschrift3"/>
    <w:uiPriority w:val="9"/>
    <w:semiHidden/>
    <w:rsid w:val="00594352"/>
    <w:rPr>
      <w:rFonts w:asciiTheme="majorHAnsi" w:eastAsiaTheme="majorEastAsia" w:hAnsiTheme="majorHAnsi" w:cstheme="majorBidi"/>
      <w:color w:val="1F3763" w:themeColor="accent1" w:themeShade="7F"/>
      <w:sz w:val="24"/>
      <w:szCs w:val="24"/>
    </w:rPr>
  </w:style>
  <w:style w:type="character" w:customStyle="1" w:styleId="berschrift1Zchn">
    <w:name w:val="Überschrift 1 Zchn"/>
    <w:basedOn w:val="Absatz-Standardschriftart"/>
    <w:link w:val="berschrift1"/>
    <w:uiPriority w:val="9"/>
    <w:rsid w:val="00110BF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06251">
      <w:bodyDiv w:val="1"/>
      <w:marLeft w:val="0"/>
      <w:marRight w:val="0"/>
      <w:marTop w:val="0"/>
      <w:marBottom w:val="0"/>
      <w:divBdr>
        <w:top w:val="none" w:sz="0" w:space="0" w:color="auto"/>
        <w:left w:val="none" w:sz="0" w:space="0" w:color="auto"/>
        <w:bottom w:val="none" w:sz="0" w:space="0" w:color="auto"/>
        <w:right w:val="none" w:sz="0" w:space="0" w:color="auto"/>
      </w:divBdr>
    </w:div>
    <w:div w:id="142280645">
      <w:bodyDiv w:val="1"/>
      <w:marLeft w:val="0"/>
      <w:marRight w:val="0"/>
      <w:marTop w:val="0"/>
      <w:marBottom w:val="0"/>
      <w:divBdr>
        <w:top w:val="none" w:sz="0" w:space="0" w:color="auto"/>
        <w:left w:val="none" w:sz="0" w:space="0" w:color="auto"/>
        <w:bottom w:val="none" w:sz="0" w:space="0" w:color="auto"/>
        <w:right w:val="none" w:sz="0" w:space="0" w:color="auto"/>
      </w:divBdr>
    </w:div>
    <w:div w:id="514852481">
      <w:bodyDiv w:val="1"/>
      <w:marLeft w:val="0"/>
      <w:marRight w:val="0"/>
      <w:marTop w:val="0"/>
      <w:marBottom w:val="0"/>
      <w:divBdr>
        <w:top w:val="none" w:sz="0" w:space="0" w:color="auto"/>
        <w:left w:val="none" w:sz="0" w:space="0" w:color="auto"/>
        <w:bottom w:val="none" w:sz="0" w:space="0" w:color="auto"/>
        <w:right w:val="none" w:sz="0" w:space="0" w:color="auto"/>
      </w:divBdr>
    </w:div>
    <w:div w:id="863978233">
      <w:bodyDiv w:val="1"/>
      <w:marLeft w:val="0"/>
      <w:marRight w:val="0"/>
      <w:marTop w:val="0"/>
      <w:marBottom w:val="0"/>
      <w:divBdr>
        <w:top w:val="none" w:sz="0" w:space="0" w:color="auto"/>
        <w:left w:val="none" w:sz="0" w:space="0" w:color="auto"/>
        <w:bottom w:val="none" w:sz="0" w:space="0" w:color="auto"/>
        <w:right w:val="none" w:sz="0" w:space="0" w:color="auto"/>
      </w:divBdr>
    </w:div>
    <w:div w:id="983923466">
      <w:bodyDiv w:val="1"/>
      <w:marLeft w:val="0"/>
      <w:marRight w:val="0"/>
      <w:marTop w:val="0"/>
      <w:marBottom w:val="0"/>
      <w:divBdr>
        <w:top w:val="none" w:sz="0" w:space="0" w:color="auto"/>
        <w:left w:val="none" w:sz="0" w:space="0" w:color="auto"/>
        <w:bottom w:val="none" w:sz="0" w:space="0" w:color="auto"/>
        <w:right w:val="none" w:sz="0" w:space="0" w:color="auto"/>
      </w:divBdr>
    </w:div>
    <w:div w:id="1082607001">
      <w:bodyDiv w:val="1"/>
      <w:marLeft w:val="0"/>
      <w:marRight w:val="0"/>
      <w:marTop w:val="0"/>
      <w:marBottom w:val="0"/>
      <w:divBdr>
        <w:top w:val="none" w:sz="0" w:space="0" w:color="auto"/>
        <w:left w:val="none" w:sz="0" w:space="0" w:color="auto"/>
        <w:bottom w:val="none" w:sz="0" w:space="0" w:color="auto"/>
        <w:right w:val="none" w:sz="0" w:space="0" w:color="auto"/>
      </w:divBdr>
    </w:div>
    <w:div w:id="1226724097">
      <w:bodyDiv w:val="1"/>
      <w:marLeft w:val="0"/>
      <w:marRight w:val="0"/>
      <w:marTop w:val="0"/>
      <w:marBottom w:val="0"/>
      <w:divBdr>
        <w:top w:val="none" w:sz="0" w:space="0" w:color="auto"/>
        <w:left w:val="none" w:sz="0" w:space="0" w:color="auto"/>
        <w:bottom w:val="none" w:sz="0" w:space="0" w:color="auto"/>
        <w:right w:val="none" w:sz="0" w:space="0" w:color="auto"/>
      </w:divBdr>
    </w:div>
    <w:div w:id="1599941912">
      <w:bodyDiv w:val="1"/>
      <w:marLeft w:val="0"/>
      <w:marRight w:val="0"/>
      <w:marTop w:val="0"/>
      <w:marBottom w:val="0"/>
      <w:divBdr>
        <w:top w:val="none" w:sz="0" w:space="0" w:color="auto"/>
        <w:left w:val="none" w:sz="0" w:space="0" w:color="auto"/>
        <w:bottom w:val="none" w:sz="0" w:space="0" w:color="auto"/>
        <w:right w:val="none" w:sz="0" w:space="0" w:color="auto"/>
      </w:divBdr>
    </w:div>
    <w:div w:id="1623999396">
      <w:bodyDiv w:val="1"/>
      <w:marLeft w:val="0"/>
      <w:marRight w:val="0"/>
      <w:marTop w:val="0"/>
      <w:marBottom w:val="0"/>
      <w:divBdr>
        <w:top w:val="none" w:sz="0" w:space="0" w:color="auto"/>
        <w:left w:val="none" w:sz="0" w:space="0" w:color="auto"/>
        <w:bottom w:val="none" w:sz="0" w:space="0" w:color="auto"/>
        <w:right w:val="none" w:sz="0" w:space="0" w:color="auto"/>
      </w:divBdr>
    </w:div>
    <w:div w:id="1639527555">
      <w:bodyDiv w:val="1"/>
      <w:marLeft w:val="0"/>
      <w:marRight w:val="0"/>
      <w:marTop w:val="0"/>
      <w:marBottom w:val="0"/>
      <w:divBdr>
        <w:top w:val="none" w:sz="0" w:space="0" w:color="auto"/>
        <w:left w:val="none" w:sz="0" w:space="0" w:color="auto"/>
        <w:bottom w:val="none" w:sz="0" w:space="0" w:color="auto"/>
        <w:right w:val="none" w:sz="0" w:space="0" w:color="auto"/>
      </w:divBdr>
      <w:divsChild>
        <w:div w:id="125584738">
          <w:marLeft w:val="0"/>
          <w:marRight w:val="0"/>
          <w:marTop w:val="0"/>
          <w:marBottom w:val="0"/>
          <w:divBdr>
            <w:top w:val="none" w:sz="0" w:space="0" w:color="auto"/>
            <w:left w:val="none" w:sz="0" w:space="0" w:color="auto"/>
            <w:bottom w:val="none" w:sz="0" w:space="0" w:color="auto"/>
            <w:right w:val="none" w:sz="0" w:space="0" w:color="auto"/>
          </w:divBdr>
        </w:div>
        <w:div w:id="1658263807">
          <w:marLeft w:val="0"/>
          <w:marRight w:val="0"/>
          <w:marTop w:val="0"/>
          <w:marBottom w:val="0"/>
          <w:divBdr>
            <w:top w:val="none" w:sz="0" w:space="0" w:color="auto"/>
            <w:left w:val="none" w:sz="0" w:space="0" w:color="auto"/>
            <w:bottom w:val="none" w:sz="0" w:space="0" w:color="auto"/>
            <w:right w:val="none" w:sz="0" w:space="0" w:color="auto"/>
          </w:divBdr>
        </w:div>
        <w:div w:id="1825394797">
          <w:marLeft w:val="0"/>
          <w:marRight w:val="0"/>
          <w:marTop w:val="0"/>
          <w:marBottom w:val="0"/>
          <w:divBdr>
            <w:top w:val="none" w:sz="0" w:space="0" w:color="auto"/>
            <w:left w:val="none" w:sz="0" w:space="0" w:color="auto"/>
            <w:bottom w:val="none" w:sz="0" w:space="0" w:color="auto"/>
            <w:right w:val="none" w:sz="0" w:space="0" w:color="auto"/>
          </w:divBdr>
        </w:div>
      </w:divsChild>
    </w:div>
    <w:div w:id="1687900660">
      <w:bodyDiv w:val="1"/>
      <w:marLeft w:val="0"/>
      <w:marRight w:val="0"/>
      <w:marTop w:val="0"/>
      <w:marBottom w:val="0"/>
      <w:divBdr>
        <w:top w:val="none" w:sz="0" w:space="0" w:color="auto"/>
        <w:left w:val="none" w:sz="0" w:space="0" w:color="auto"/>
        <w:bottom w:val="none" w:sz="0" w:space="0" w:color="auto"/>
        <w:right w:val="none" w:sz="0" w:space="0" w:color="auto"/>
      </w:divBdr>
    </w:div>
    <w:div w:id="1850948788">
      <w:bodyDiv w:val="1"/>
      <w:marLeft w:val="0"/>
      <w:marRight w:val="0"/>
      <w:marTop w:val="0"/>
      <w:marBottom w:val="0"/>
      <w:divBdr>
        <w:top w:val="none" w:sz="0" w:space="0" w:color="auto"/>
        <w:left w:val="none" w:sz="0" w:space="0" w:color="auto"/>
        <w:bottom w:val="none" w:sz="0" w:space="0" w:color="auto"/>
        <w:right w:val="none" w:sz="0" w:space="0" w:color="auto"/>
      </w:divBdr>
    </w:div>
    <w:div w:id="193293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l.accor.com/hotel/C323/index.en.shtml" TargetMode="External"/><Relationship Id="rId18" Type="http://schemas.openxmlformats.org/officeDocument/2006/relationships/hyperlink" Target="https://all.accor.com/france/index.fr.s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all.accor.com/hotel/C302/index.en.shtml" TargetMode="External"/><Relationship Id="rId17" Type="http://schemas.openxmlformats.org/officeDocument/2006/relationships/hyperlink" Target="https://all.accor.com/brands/handwritten-collection.en.s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l.accor.com/hotel/5681/index.en.shtml" TargetMode="External"/><Relationship Id="rId20" Type="http://schemas.openxmlformats.org/officeDocument/2006/relationships/hyperlink" Target="mailto:tamara.schwarz-speckbacher@acco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ll.accor.com/hotel/C2M5/index.en.shtml"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all.accor.com/hotel/C2L2/index.en.shtml"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group.accor.com/e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all.accor.com/hotel/C1U0/index.en.shtml"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140807CC5628459DBE7A7888D5889D" ma:contentTypeVersion="15" ma:contentTypeDescription="Create a new document." ma:contentTypeScope="" ma:versionID="dded11cf0d7a8ae7f9dd322fa636ceb9">
  <xsd:schema xmlns:xsd="http://www.w3.org/2001/XMLSchema" xmlns:xs="http://www.w3.org/2001/XMLSchema" xmlns:p="http://schemas.microsoft.com/office/2006/metadata/properties" xmlns:ns2="03010dab-e936-4f97-b90e-c7757c0f751b" xmlns:ns3="998ed170-1812-4980-bffe-f98284314dc7" targetNamespace="http://schemas.microsoft.com/office/2006/metadata/properties" ma:root="true" ma:fieldsID="9fff89c13df8367c45a106e0599e6600" ns2:_="" ns3:_="">
    <xsd:import namespace="03010dab-e936-4f97-b90e-c7757c0f751b"/>
    <xsd:import namespace="998ed170-1812-4980-bffe-f98284314d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10dab-e936-4f97-b90e-c7757c0f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8ed170-1812-4980-bffe-f98284314d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88e76b-06a5-4c4f-9fce-3d122869b166}" ma:internalName="TaxCatchAll" ma:showField="CatchAllData" ma:web="998ed170-1812-4980-bffe-f98284314d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010dab-e936-4f97-b90e-c7757c0f751b">
      <Terms xmlns="http://schemas.microsoft.com/office/infopath/2007/PartnerControls"/>
    </lcf76f155ced4ddcb4097134ff3c332f>
    <TaxCatchAll xmlns="998ed170-1812-4980-bffe-f98284314d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1AE60-95B9-4300-86A6-1064892F1618}"/>
</file>

<file path=customXml/itemProps2.xml><?xml version="1.0" encoding="utf-8"?>
<ds:datastoreItem xmlns:ds="http://schemas.openxmlformats.org/officeDocument/2006/customXml" ds:itemID="{CB5DDA19-3DF3-44F7-8067-3FC6A11612C8}">
  <ds:schemaRefs>
    <ds:schemaRef ds:uri="http://schemas.microsoft.com/office/2006/metadata/properties"/>
    <ds:schemaRef ds:uri="http://schemas.microsoft.com/office/infopath/2007/PartnerControls"/>
    <ds:schemaRef ds:uri="03010dab-e936-4f97-b90e-c7757c0f751b"/>
    <ds:schemaRef ds:uri="998ed170-1812-4980-bffe-f98284314dc7"/>
  </ds:schemaRefs>
</ds:datastoreItem>
</file>

<file path=customXml/itemProps3.xml><?xml version="1.0" encoding="utf-8"?>
<ds:datastoreItem xmlns:ds="http://schemas.openxmlformats.org/officeDocument/2006/customXml" ds:itemID="{CD6F8A9F-7B05-4CBC-991D-33A67F966BCB}">
  <ds:schemaRefs>
    <ds:schemaRef ds:uri="http://schemas.microsoft.com/sharepoint/v3/contenttype/forms"/>
  </ds:schemaRefs>
</ds:datastoreItem>
</file>

<file path=customXml/itemProps4.xml><?xml version="1.0" encoding="utf-8"?>
<ds:datastoreItem xmlns:ds="http://schemas.openxmlformats.org/officeDocument/2006/customXml" ds:itemID="{845C93DE-9DE1-4A2D-806E-155B6F7D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1189</Words>
  <Characters>7493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Anne-Louise RACINE</dc:creator>
  <cp:keywords/>
  <dc:description/>
  <cp:lastModifiedBy>SCHWARZ-SPECKBACHER Tamara</cp:lastModifiedBy>
  <cp:revision>210</cp:revision>
  <cp:lastPrinted>2023-05-13T11:15:00Z</cp:lastPrinted>
  <dcterms:created xsi:type="dcterms:W3CDTF">2024-08-20T23:19:00Z</dcterms:created>
  <dcterms:modified xsi:type="dcterms:W3CDTF">2024-08-29T09:52:00Z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b72ce817c5f4586a7d3776bdf55f092feb2630d659cc7bca3924955e625d3f6c</vt:lpwstr>
  </property>
  <property fmtid="{D5CDD505-2E9C-101B-9397-08002B2CF9AE}" pid="3" name="ContentTypeId">
    <vt:lpwstr>0x010100BF140807CC5628459DBE7A7888D5889D</vt:lpwstr>
  </property>
  <property fmtid="{D5CDD505-2E9C-101B-9397-08002B2CF9AE}" pid="4" name="MediaServiceImageTags">
    <vt:lpwstr/>
  </property>
</Properties>
</file>